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860" w:rsidRPr="00246D39" w:rsidRDefault="00435860" w:rsidP="00435860">
      <w:pPr>
        <w:widowControl/>
        <w:tabs>
          <w:tab w:val="left" w:pos="0"/>
          <w:tab w:val="left" w:pos="8715"/>
        </w:tabs>
        <w:spacing w:after="0"/>
        <w:jc w:val="both"/>
        <w:rPr>
          <w:rFonts w:ascii="Times New Roman" w:eastAsia="Times New Roman" w:hAnsi="Times New Roman"/>
          <w:b/>
          <w:spacing w:val="-20"/>
          <w:sz w:val="24"/>
          <w:szCs w:val="24"/>
          <w:u w:val="single"/>
          <w:lang w:eastAsia="zh-CN"/>
        </w:rPr>
      </w:pPr>
      <w:r w:rsidRPr="00246D39">
        <w:rPr>
          <w:rFonts w:ascii="Times New Roman" w:eastAsia="Times New Roman" w:hAnsi="Times New Roman"/>
          <w:b/>
          <w:spacing w:val="-20"/>
          <w:sz w:val="24"/>
          <w:szCs w:val="24"/>
          <w:u w:val="single"/>
          <w:lang w:eastAsia="zh-CN"/>
        </w:rPr>
        <w:t xml:space="preserve">Uchwała Rady Dziedziny Nauk Ścisłych i Przyrodniczych </w:t>
      </w:r>
      <w:r>
        <w:rPr>
          <w:rFonts w:ascii="Times New Roman" w:eastAsia="Times New Roman" w:hAnsi="Times New Roman"/>
          <w:b/>
          <w:spacing w:val="-20"/>
          <w:sz w:val="24"/>
          <w:szCs w:val="24"/>
          <w:u w:val="single"/>
          <w:lang w:eastAsia="zh-CN"/>
        </w:rPr>
        <w:t>UKW Nr  3/2019/2020 z dnia 14</w:t>
      </w:r>
      <w:r w:rsidRPr="00246D39">
        <w:rPr>
          <w:rFonts w:ascii="Times New Roman" w:eastAsia="Times New Roman" w:hAnsi="Times New Roman"/>
          <w:b/>
          <w:spacing w:val="-20"/>
          <w:sz w:val="24"/>
          <w:szCs w:val="24"/>
          <w:u w:val="single"/>
          <w:lang w:eastAsia="zh-CN"/>
        </w:rPr>
        <w:t xml:space="preserve"> </w:t>
      </w:r>
      <w:r>
        <w:rPr>
          <w:rFonts w:ascii="Times New Roman" w:eastAsia="Times New Roman" w:hAnsi="Times New Roman"/>
          <w:b/>
          <w:spacing w:val="-20"/>
          <w:sz w:val="24"/>
          <w:szCs w:val="24"/>
          <w:u w:val="single"/>
          <w:lang w:eastAsia="zh-CN"/>
        </w:rPr>
        <w:t>lutego 2020</w:t>
      </w:r>
      <w:r w:rsidRPr="00246D39">
        <w:rPr>
          <w:rFonts w:ascii="Times New Roman" w:eastAsia="Times New Roman" w:hAnsi="Times New Roman"/>
          <w:b/>
          <w:spacing w:val="-20"/>
          <w:sz w:val="24"/>
          <w:szCs w:val="24"/>
          <w:u w:val="single"/>
          <w:lang w:eastAsia="zh-CN"/>
        </w:rPr>
        <w:t xml:space="preserve"> r.</w:t>
      </w:r>
    </w:p>
    <w:p w:rsidR="00435860" w:rsidRPr="005D6296" w:rsidRDefault="00435860" w:rsidP="00435860">
      <w:pPr>
        <w:widowControl/>
        <w:tabs>
          <w:tab w:val="left" w:pos="0"/>
        </w:tabs>
        <w:spacing w:after="0"/>
        <w:jc w:val="both"/>
      </w:pPr>
      <w:r w:rsidRPr="005D6296">
        <w:rPr>
          <w:rFonts w:ascii="Times New Roman" w:eastAsia="Times New Roman" w:hAnsi="Times New Roman"/>
          <w:sz w:val="24"/>
          <w:szCs w:val="24"/>
          <w:lang w:eastAsia="zh-CN"/>
        </w:rPr>
        <w:t>w sprawie powołania promotora</w:t>
      </w:r>
    </w:p>
    <w:p w:rsidR="00435860" w:rsidRPr="005D6296" w:rsidRDefault="00435860" w:rsidP="00435860">
      <w:pPr>
        <w:widowControl/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Rada Dziedziny Nauk Ścisłych i Przyrodniczych</w:t>
      </w:r>
      <w:r w:rsidRPr="005D6296">
        <w:rPr>
          <w:rFonts w:ascii="Times New Roman" w:eastAsia="Times New Roman" w:hAnsi="Times New Roman"/>
          <w:sz w:val="24"/>
          <w:szCs w:val="24"/>
          <w:lang w:eastAsia="zh-CN"/>
        </w:rPr>
        <w:t xml:space="preserve"> Uniwersytetu K</w:t>
      </w:r>
      <w:r w:rsidR="00997BA7">
        <w:rPr>
          <w:rFonts w:ascii="Times New Roman" w:eastAsia="Times New Roman" w:hAnsi="Times New Roman"/>
          <w:sz w:val="24"/>
          <w:szCs w:val="24"/>
          <w:lang w:eastAsia="zh-CN"/>
        </w:rPr>
        <w:t xml:space="preserve">azimierza Wielkiego, działając </w:t>
      </w:r>
      <w:r w:rsidRPr="005D6296">
        <w:rPr>
          <w:rFonts w:ascii="Times New Roman" w:eastAsia="Times New Roman" w:hAnsi="Times New Roman"/>
          <w:sz w:val="24"/>
          <w:szCs w:val="24"/>
          <w:lang w:eastAsia="zh-CN"/>
        </w:rPr>
        <w:t>na podstawie art. 201 ust. 2 Ustawy z dnia 20 lipca 2018 r</w:t>
      </w:r>
      <w:r w:rsidR="00997BA7">
        <w:rPr>
          <w:rFonts w:ascii="Times New Roman" w:eastAsia="Times New Roman" w:hAnsi="Times New Roman"/>
          <w:sz w:val="24"/>
          <w:szCs w:val="24"/>
          <w:lang w:eastAsia="zh-CN"/>
        </w:rPr>
        <w:t xml:space="preserve">. Prawo o szkolnictwie wyższym </w:t>
      </w:r>
      <w:r w:rsidRPr="005D6296">
        <w:rPr>
          <w:rFonts w:ascii="Times New Roman" w:eastAsia="Times New Roman" w:hAnsi="Times New Roman"/>
          <w:sz w:val="24"/>
          <w:szCs w:val="24"/>
          <w:lang w:eastAsia="zh-CN"/>
        </w:rPr>
        <w:t xml:space="preserve">i nauce (Dz.U. z 2018 r. poz. 1668 z </w:t>
      </w:r>
      <w:proofErr w:type="spellStart"/>
      <w:r w:rsidRPr="005D6296">
        <w:rPr>
          <w:rFonts w:ascii="Times New Roman" w:eastAsia="Times New Roman" w:hAnsi="Times New Roman"/>
          <w:sz w:val="24"/>
          <w:szCs w:val="24"/>
          <w:lang w:eastAsia="zh-CN"/>
        </w:rPr>
        <w:t>późn</w:t>
      </w:r>
      <w:proofErr w:type="spellEnd"/>
      <w:r w:rsidRPr="005D6296">
        <w:rPr>
          <w:rFonts w:ascii="Times New Roman" w:eastAsia="Times New Roman" w:hAnsi="Times New Roman"/>
          <w:sz w:val="24"/>
          <w:szCs w:val="24"/>
          <w:lang w:eastAsia="zh-CN"/>
        </w:rPr>
        <w:t xml:space="preserve">. zm.), w związku z §5 p. 3 Regulaminu postępowania w sprawie nadania stopnia doktora, wprowadzonego Uchwałą Senatu </w:t>
      </w:r>
      <w:r w:rsidR="00997BA7">
        <w:rPr>
          <w:rFonts w:ascii="Times New Roman" w:eastAsia="Times New Roman" w:hAnsi="Times New Roman"/>
          <w:sz w:val="24"/>
          <w:szCs w:val="24"/>
          <w:lang w:eastAsia="zh-CN"/>
        </w:rPr>
        <w:br/>
      </w:r>
      <w:bookmarkStart w:id="0" w:name="_GoBack"/>
      <w:bookmarkEnd w:id="0"/>
      <w:r w:rsidRPr="005D6296">
        <w:rPr>
          <w:rFonts w:ascii="Times New Roman" w:eastAsia="Times New Roman" w:hAnsi="Times New Roman"/>
          <w:sz w:val="24"/>
          <w:szCs w:val="24"/>
          <w:lang w:eastAsia="zh-CN"/>
        </w:rPr>
        <w:t>nr 220/20</w:t>
      </w:r>
      <w:r w:rsidR="00997BA7">
        <w:rPr>
          <w:rFonts w:ascii="Times New Roman" w:eastAsia="Times New Roman" w:hAnsi="Times New Roman"/>
          <w:sz w:val="24"/>
          <w:szCs w:val="24"/>
          <w:lang w:eastAsia="zh-CN"/>
        </w:rPr>
        <w:t xml:space="preserve">18/2019 z dnia </w:t>
      </w:r>
      <w:r w:rsidRPr="005D6296">
        <w:rPr>
          <w:rFonts w:ascii="Times New Roman" w:eastAsia="Times New Roman" w:hAnsi="Times New Roman"/>
          <w:sz w:val="24"/>
          <w:szCs w:val="24"/>
          <w:lang w:eastAsia="zh-CN"/>
        </w:rPr>
        <w:t>24 września 2019 r., uchwala co następuje:</w:t>
      </w:r>
    </w:p>
    <w:p w:rsidR="00435860" w:rsidRPr="005D6296" w:rsidRDefault="00435860" w:rsidP="00435860">
      <w:pPr>
        <w:widowControl/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35860" w:rsidRPr="005D6296" w:rsidRDefault="00435860" w:rsidP="00435860">
      <w:pPr>
        <w:widowControl/>
        <w:tabs>
          <w:tab w:val="left" w:pos="0"/>
        </w:tabs>
        <w:spacing w:after="0"/>
        <w:jc w:val="both"/>
        <w:rPr>
          <w:spacing w:val="20"/>
        </w:rPr>
      </w:pPr>
      <w:r w:rsidRPr="005D6296">
        <w:rPr>
          <w:rFonts w:ascii="Times New Roman" w:eastAsia="Times New Roman" w:hAnsi="Times New Roman"/>
          <w:spacing w:val="20"/>
          <w:sz w:val="24"/>
          <w:szCs w:val="24"/>
          <w:lang w:eastAsia="zh-CN"/>
        </w:rPr>
        <w:t xml:space="preserve">powołuje się promotora w dyscyplinie </w:t>
      </w:r>
      <w:r>
        <w:rPr>
          <w:rFonts w:ascii="Times New Roman" w:eastAsia="Times New Roman" w:hAnsi="Times New Roman"/>
          <w:spacing w:val="20"/>
          <w:sz w:val="24"/>
          <w:szCs w:val="24"/>
          <w:lang w:eastAsia="zh-CN"/>
        </w:rPr>
        <w:t>nauki biologiczne</w:t>
      </w:r>
      <w:r w:rsidRPr="005D6296">
        <w:rPr>
          <w:rFonts w:ascii="Times New Roman" w:eastAsia="Times New Roman" w:hAnsi="Times New Roman"/>
          <w:spacing w:val="20"/>
          <w:sz w:val="24"/>
          <w:szCs w:val="24"/>
          <w:lang w:eastAsia="zh-CN"/>
        </w:rPr>
        <w:t xml:space="preserve"> </w:t>
      </w:r>
      <w:r w:rsidRPr="005D6296">
        <w:rPr>
          <w:rFonts w:ascii="Times New Roman" w:eastAsia="Times New Roman" w:hAnsi="Times New Roman" w:cs="Times New Roman"/>
          <w:bCs/>
          <w:spacing w:val="20"/>
          <w:sz w:val="24"/>
          <w:szCs w:val="24"/>
          <w:shd w:val="clear" w:color="auto" w:fill="FFFFFF"/>
          <w:lang w:eastAsia="ar-SA"/>
        </w:rPr>
        <w:t xml:space="preserve">mgr </w:t>
      </w:r>
      <w:r>
        <w:rPr>
          <w:rFonts w:ascii="Times New Roman" w:eastAsia="Times New Roman" w:hAnsi="Times New Roman" w:cs="Times New Roman"/>
          <w:bCs/>
          <w:spacing w:val="20"/>
          <w:sz w:val="24"/>
          <w:szCs w:val="24"/>
          <w:shd w:val="clear" w:color="auto" w:fill="FFFFFF"/>
          <w:lang w:eastAsia="ar-SA"/>
        </w:rPr>
        <w:t xml:space="preserve">Iwonie </w:t>
      </w:r>
      <w:proofErr w:type="spellStart"/>
      <w:r>
        <w:rPr>
          <w:rFonts w:ascii="Times New Roman" w:eastAsia="Times New Roman" w:hAnsi="Times New Roman" w:cs="Times New Roman"/>
          <w:bCs/>
          <w:spacing w:val="20"/>
          <w:sz w:val="24"/>
          <w:szCs w:val="24"/>
          <w:shd w:val="clear" w:color="auto" w:fill="FFFFFF"/>
          <w:lang w:eastAsia="ar-SA"/>
        </w:rPr>
        <w:t>Ałtyn</w:t>
      </w:r>
      <w:proofErr w:type="spellEnd"/>
      <w:r w:rsidRPr="005D6296">
        <w:rPr>
          <w:rFonts w:ascii="Times New Roman" w:eastAsia="Times New Roman" w:hAnsi="Times New Roman"/>
          <w:spacing w:val="20"/>
          <w:sz w:val="24"/>
          <w:szCs w:val="24"/>
          <w:lang w:eastAsia="zh-CN"/>
        </w:rPr>
        <w:t xml:space="preserve"> </w:t>
      </w:r>
      <w:r w:rsidRPr="005D6296">
        <w:rPr>
          <w:rFonts w:ascii="Times New Roman" w:eastAsia="Times New Roman" w:hAnsi="Times New Roman"/>
          <w:spacing w:val="20"/>
          <w:sz w:val="24"/>
          <w:szCs w:val="24"/>
          <w:lang w:eastAsia="zh-CN"/>
        </w:rPr>
        <w:br/>
        <w:t xml:space="preserve">w osobie </w:t>
      </w:r>
      <w:r w:rsidRPr="005D6296">
        <w:rPr>
          <w:rFonts w:ascii="Times New Roman" w:eastAsia="Times New Roman" w:hAnsi="Times New Roman" w:cs="Times New Roman"/>
          <w:bCs/>
          <w:spacing w:val="20"/>
          <w:sz w:val="24"/>
          <w:szCs w:val="24"/>
          <w:shd w:val="clear" w:color="auto" w:fill="FFFFFF"/>
          <w:lang w:eastAsia="ar-SA"/>
        </w:rPr>
        <w:t xml:space="preserve">dr hab. </w:t>
      </w:r>
      <w:r>
        <w:rPr>
          <w:rFonts w:ascii="Times New Roman" w:eastAsia="Times New Roman" w:hAnsi="Times New Roman" w:cs="Times New Roman"/>
          <w:bCs/>
          <w:spacing w:val="20"/>
          <w:sz w:val="24"/>
          <w:szCs w:val="24"/>
          <w:shd w:val="clear" w:color="auto" w:fill="FFFFFF"/>
          <w:lang w:eastAsia="ar-SA"/>
        </w:rPr>
        <w:t xml:space="preserve">Magdaleny </w:t>
      </w:r>
      <w:proofErr w:type="spellStart"/>
      <w:r>
        <w:rPr>
          <w:rFonts w:ascii="Times New Roman" w:eastAsia="Times New Roman" w:hAnsi="Times New Roman" w:cs="Times New Roman"/>
          <w:bCs/>
          <w:spacing w:val="20"/>
          <w:sz w:val="24"/>
          <w:szCs w:val="24"/>
          <w:shd w:val="clear" w:color="auto" w:fill="FFFFFF"/>
          <w:lang w:eastAsia="ar-SA"/>
        </w:rPr>
        <w:t>Twarużek</w:t>
      </w:r>
      <w:proofErr w:type="spellEnd"/>
      <w:r w:rsidRPr="005D6296">
        <w:rPr>
          <w:rFonts w:ascii="Times New Roman" w:eastAsia="Times New Roman" w:hAnsi="Times New Roman" w:cs="Times New Roman"/>
          <w:bCs/>
          <w:spacing w:val="20"/>
          <w:sz w:val="24"/>
          <w:szCs w:val="24"/>
          <w:shd w:val="clear" w:color="auto" w:fill="FFFFFF"/>
          <w:lang w:eastAsia="ar-SA"/>
        </w:rPr>
        <w:t>, prof. uczelni</w:t>
      </w:r>
      <w:r w:rsidRPr="005D6296">
        <w:rPr>
          <w:rFonts w:ascii="Times New Roman" w:eastAsia="Times New Roman" w:hAnsi="Times New Roman"/>
          <w:spacing w:val="20"/>
          <w:sz w:val="24"/>
          <w:szCs w:val="24"/>
          <w:lang w:eastAsia="zh-CN"/>
        </w:rPr>
        <w:t xml:space="preserve"> (UKW).</w:t>
      </w:r>
    </w:p>
    <w:p w:rsidR="00435860" w:rsidRPr="005D6296" w:rsidRDefault="00435860" w:rsidP="00435860">
      <w:pPr>
        <w:widowControl/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zh-CN"/>
        </w:rPr>
      </w:pPr>
    </w:p>
    <w:p w:rsidR="00435860" w:rsidRPr="005D6296" w:rsidRDefault="00435860" w:rsidP="00435860">
      <w:pPr>
        <w:widowControl/>
        <w:tabs>
          <w:tab w:val="left" w:pos="0"/>
        </w:tabs>
        <w:spacing w:after="0"/>
        <w:jc w:val="both"/>
      </w:pPr>
      <w:r w:rsidRPr="005D6296">
        <w:rPr>
          <w:rFonts w:ascii="Times New Roman" w:eastAsia="Times New Roman" w:hAnsi="Times New Roman"/>
          <w:sz w:val="24"/>
          <w:szCs w:val="24"/>
          <w:lang w:eastAsia="zh-CN"/>
        </w:rPr>
        <w:t>Uchwała wchodzi w życie z dniem podjęcia.</w:t>
      </w:r>
    </w:p>
    <w:p w:rsidR="00D066BF" w:rsidRDefault="00997BA7"/>
    <w:sectPr w:rsidR="00D066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860"/>
    <w:rsid w:val="00435860"/>
    <w:rsid w:val="00861FB2"/>
    <w:rsid w:val="00997BA7"/>
    <w:rsid w:val="00D5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EDC874-953F-447C-8D1B-095B8ACAD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435860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609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dc:description/>
  <cp:lastModifiedBy>Ja</cp:lastModifiedBy>
  <cp:revision>2</cp:revision>
  <dcterms:created xsi:type="dcterms:W3CDTF">2020-09-03T08:33:00Z</dcterms:created>
  <dcterms:modified xsi:type="dcterms:W3CDTF">2020-09-03T08:35:00Z</dcterms:modified>
</cp:coreProperties>
</file>