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D0BBE" w:rsidRPr="0023425A" w:rsidRDefault="005D0BBE" w:rsidP="005D0BBE">
      <w:pPr>
        <w:tabs>
          <w:tab w:val="left" w:pos="0"/>
          <w:tab w:val="left" w:pos="8715"/>
        </w:tabs>
        <w:suppressAutoHyphens/>
        <w:autoSpaceDN w:val="0"/>
        <w:spacing w:after="0"/>
        <w:jc w:val="both"/>
        <w:textAlignment w:val="baseline"/>
        <w:rPr>
          <w:rFonts w:ascii="Times New Roman" w:hAnsi="Times New Roman"/>
          <w:b/>
          <w:spacing w:val="-20"/>
          <w:kern w:val="3"/>
          <w:sz w:val="24"/>
          <w:szCs w:val="24"/>
          <w:u w:val="single"/>
        </w:rPr>
      </w:pPr>
      <w:r w:rsidRPr="0023425A">
        <w:rPr>
          <w:rFonts w:ascii="Times New Roman" w:hAnsi="Times New Roman"/>
          <w:b/>
          <w:spacing w:val="-20"/>
          <w:kern w:val="3"/>
          <w:sz w:val="24"/>
          <w:szCs w:val="24"/>
          <w:u w:val="single"/>
        </w:rPr>
        <w:t>Uchwała Rady Dziedziny Nauk Humanistycznych UKW Nr 65/2020/2021z dnia 9 marca 2021 r.</w:t>
      </w:r>
    </w:p>
    <w:p w:rsidR="005D0BBE" w:rsidRPr="0023425A" w:rsidRDefault="005D0BBE" w:rsidP="005D0BBE">
      <w:pPr>
        <w:spacing w:after="0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23425A">
        <w:rPr>
          <w:rFonts w:ascii="Times New Roman" w:eastAsia="Times New Roman" w:hAnsi="Times New Roman" w:cs="Times New Roman"/>
          <w:bCs/>
          <w:sz w:val="24"/>
          <w:szCs w:val="24"/>
        </w:rPr>
        <w:t>w sprawie wyrażenia zgody na przeprowadzenie postępowania habilitacyjnego w dziedzinie nauk humanistycznych i dyscyplinie historia dra Wojciecha Ślusarczyka</w:t>
      </w:r>
    </w:p>
    <w:p w:rsidR="005D0BBE" w:rsidRPr="0023425A" w:rsidRDefault="005D0BBE" w:rsidP="005D0BBE">
      <w:pPr>
        <w:spacing w:after="0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23425A">
        <w:rPr>
          <w:rFonts w:ascii="Times New Roman" w:eastAsia="Times New Roman" w:hAnsi="Times New Roman" w:cs="Times New Roman"/>
          <w:bCs/>
          <w:sz w:val="24"/>
          <w:szCs w:val="24"/>
        </w:rPr>
        <w:t xml:space="preserve">Rada Dziedziny Nauk Humanistycznych Uniwersytetu Kazimierza Wielkiego, działając </w:t>
      </w:r>
      <w:r w:rsidRPr="0023425A">
        <w:rPr>
          <w:rFonts w:ascii="Times New Roman" w:eastAsia="Times New Roman" w:hAnsi="Times New Roman" w:cs="Times New Roman"/>
          <w:bCs/>
          <w:sz w:val="24"/>
          <w:szCs w:val="24"/>
        </w:rPr>
        <w:br/>
        <w:t xml:space="preserve">na podstawie art. 221 Ustawy z dnia 20 lipca 2018 r. Prawo o Szkolnictwie Wyższym i Nauce </w:t>
      </w:r>
      <w:r w:rsidRPr="0023425A">
        <w:rPr>
          <w:rFonts w:ascii="Times New Roman" w:eastAsia="Times New Roman" w:hAnsi="Times New Roman" w:cs="Times New Roman"/>
          <w:bCs/>
          <w:sz w:val="24"/>
          <w:szCs w:val="24"/>
        </w:rPr>
        <w:br/>
        <w:t>(</w:t>
      </w:r>
      <w:r w:rsidRPr="0023425A">
        <w:rPr>
          <w:rFonts w:ascii="Times New Roman" w:hAnsi="Times New Roman" w:cs="Times New Roman"/>
          <w:sz w:val="24"/>
          <w:szCs w:val="24"/>
        </w:rPr>
        <w:t>tj. Dz. U. z 2021 r. poz. 478</w:t>
      </w:r>
      <w:r w:rsidRPr="0023425A">
        <w:rPr>
          <w:rFonts w:ascii="Times New Roman" w:eastAsia="Times New Roman" w:hAnsi="Times New Roman" w:cs="Times New Roman"/>
          <w:bCs/>
          <w:sz w:val="24"/>
          <w:szCs w:val="24"/>
        </w:rPr>
        <w:t>), uchwala co następuje:</w:t>
      </w:r>
    </w:p>
    <w:p w:rsidR="005D0BBE" w:rsidRPr="0023425A" w:rsidRDefault="005D0BBE" w:rsidP="005D0BBE">
      <w:pPr>
        <w:spacing w:after="0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5D0BBE" w:rsidRPr="0023425A" w:rsidRDefault="005D0BBE" w:rsidP="005D0BBE">
      <w:pPr>
        <w:spacing w:after="0"/>
        <w:jc w:val="both"/>
        <w:rPr>
          <w:rFonts w:ascii="Times New Roman" w:eastAsia="Times New Roman" w:hAnsi="Times New Roman" w:cs="Times New Roman"/>
          <w:bCs/>
          <w:spacing w:val="20"/>
          <w:sz w:val="24"/>
          <w:szCs w:val="24"/>
        </w:rPr>
      </w:pPr>
      <w:r w:rsidRPr="0023425A">
        <w:rPr>
          <w:rFonts w:ascii="Times New Roman" w:eastAsia="Times New Roman" w:hAnsi="Times New Roman" w:cs="Times New Roman"/>
          <w:bCs/>
          <w:spacing w:val="20"/>
          <w:sz w:val="24"/>
          <w:szCs w:val="24"/>
        </w:rPr>
        <w:t xml:space="preserve">Rada Dziedziny Nauk Humanistycznych wyraża zgodę na przeprowadzenie postępowania habilitacyjnego w dziedzinie nauk humanistycznych </w:t>
      </w:r>
      <w:r w:rsidRPr="0023425A">
        <w:rPr>
          <w:rFonts w:ascii="Times New Roman" w:eastAsia="Times New Roman" w:hAnsi="Times New Roman" w:cs="Times New Roman"/>
          <w:bCs/>
          <w:spacing w:val="20"/>
          <w:sz w:val="24"/>
          <w:szCs w:val="24"/>
        </w:rPr>
        <w:br/>
        <w:t>i dyscyplinie historia dra Wojciecha Ślusarczyka.</w:t>
      </w:r>
    </w:p>
    <w:p w:rsidR="005D0BBE" w:rsidRPr="0023425A" w:rsidRDefault="005D0BBE" w:rsidP="005D0BBE">
      <w:pPr>
        <w:spacing w:after="0"/>
        <w:jc w:val="both"/>
        <w:rPr>
          <w:rFonts w:ascii="Times New Roman" w:eastAsia="Times New Roman" w:hAnsi="Times New Roman" w:cs="Times New Roman"/>
          <w:bCs/>
          <w:spacing w:val="20"/>
          <w:sz w:val="24"/>
          <w:szCs w:val="24"/>
        </w:rPr>
      </w:pPr>
    </w:p>
    <w:p w:rsidR="005D0BBE" w:rsidRPr="0023425A" w:rsidRDefault="005D0BBE" w:rsidP="005D0BBE">
      <w:pPr>
        <w:spacing w:after="0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23425A">
        <w:rPr>
          <w:rFonts w:ascii="Times New Roman" w:eastAsia="Times New Roman" w:hAnsi="Times New Roman" w:cs="Times New Roman"/>
          <w:bCs/>
          <w:sz w:val="24"/>
          <w:szCs w:val="24"/>
        </w:rPr>
        <w:t>Uchwała wchodzi w życie z dniem podjęcia</w:t>
      </w:r>
    </w:p>
    <w:p w:rsidR="001F7843" w:rsidRDefault="001F7843">
      <w:bookmarkStart w:id="0" w:name="_GoBack"/>
      <w:bookmarkEnd w:id="0"/>
    </w:p>
    <w:sectPr w:rsidR="001F784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0BBE"/>
    <w:rsid w:val="001F7843"/>
    <w:rsid w:val="005D0B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37A9AFF-316E-47EC-96EA-31385AC41A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5D0BBE"/>
    <w:rPr>
      <w:rFonts w:eastAsiaTheme="minorEastAsia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99</Words>
  <Characters>598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</dc:creator>
  <cp:keywords/>
  <dc:description/>
  <cp:lastModifiedBy>Ja</cp:lastModifiedBy>
  <cp:revision>1</cp:revision>
  <dcterms:created xsi:type="dcterms:W3CDTF">2021-05-04T08:55:00Z</dcterms:created>
  <dcterms:modified xsi:type="dcterms:W3CDTF">2021-05-04T08:55:00Z</dcterms:modified>
</cp:coreProperties>
</file>