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360" w:lineRule="auto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Instrukcje sporządzenia Statutu Organizacji Studenckiej:</w:t>
      </w:r>
    </w:p>
    <w:p w:rsidR="00000000" w:rsidDel="00000000" w:rsidP="00000000" w:rsidRDefault="00000000" w:rsidRPr="00000000" w14:paraId="00000003">
      <w:pPr>
        <w:numPr>
          <w:ilvl w:val="0"/>
          <w:numId w:val="11"/>
        </w:numPr>
        <w:spacing w:after="0" w:before="0" w:line="36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Niniejszy załącznik stanowi pomoc w stworzeniu statutu Organizacji Studenckiej.</w:t>
      </w:r>
    </w:p>
    <w:p w:rsidR="00000000" w:rsidDel="00000000" w:rsidP="00000000" w:rsidRDefault="00000000" w:rsidRPr="00000000" w14:paraId="00000004">
      <w:pPr>
        <w:numPr>
          <w:ilvl w:val="0"/>
          <w:numId w:val="11"/>
        </w:numPr>
        <w:spacing w:after="0" w:before="0" w:line="36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Dopuszczalne jest całkowite użycie niniejszego załącznika jako statutu Organizacji Studenckiej, jak również wpisywanie w miejscach „ … ” stwierdzeń zgodnych z planowaną działalnością.</w:t>
        <w:tab/>
      </w:r>
    </w:p>
    <w:p w:rsidR="00000000" w:rsidDel="00000000" w:rsidP="00000000" w:rsidRDefault="00000000" w:rsidRPr="00000000" w14:paraId="00000005">
      <w:pPr>
        <w:numPr>
          <w:ilvl w:val="0"/>
          <w:numId w:val="11"/>
        </w:numPr>
        <w:spacing w:after="0" w:before="0" w:line="36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Ilekroć napisane jest „Koło Naukowe”, „Klub Studencki”, „Zrzeszenie Studentów” lub „Organizacja Studencka” należy wybrać odpowiedni rodzaj Organizacji Studenckiej. </w:t>
      </w:r>
    </w:p>
    <w:p w:rsidR="00000000" w:rsidDel="00000000" w:rsidP="00000000" w:rsidRDefault="00000000" w:rsidRPr="00000000" w14:paraId="00000006">
      <w:pPr>
        <w:numPr>
          <w:ilvl w:val="0"/>
          <w:numId w:val="11"/>
        </w:numPr>
        <w:spacing w:after="0" w:before="0" w:line="36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Treść ostatecznego statutu musi być: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pacing w:after="0" w:before="0" w:line="360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spójna – odwołania do innych paragrafów, ustępów itd. w Statucie; 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0" w:before="0" w:line="360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jednoznaczna – nie może być różnych stwierdzeń do określenia tej samej funkcji np.: „prezes”, „skarbnik” – w odniesieniu do tej samej osoby;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before="0" w:line="360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jednakowa – użycie tych samych stwierdzeń, np. w przypadku tworzenia statutu dla Koła Naukowego nie może zostać wykorzystane stwierdzenie „Klub Studencki”;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before="0" w:line="360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czytelna – brak komentarzy, skreśleń, skrótów myślowych, dopisków nie będących treścią merytoryczną statutu.</w:t>
      </w:r>
    </w:p>
    <w:p w:rsidR="00000000" w:rsidDel="00000000" w:rsidP="00000000" w:rsidRDefault="00000000" w:rsidRPr="00000000" w14:paraId="0000000B">
      <w:pPr>
        <w:numPr>
          <w:ilvl w:val="0"/>
          <w:numId w:val="11"/>
        </w:numPr>
        <w:spacing w:after="0" w:before="0" w:line="36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Wskazane jest, aby w Statucie nie powielać treści Regulaminu rejestracji i funkcjonowania organizacji studenckich UKW, statutu UKW,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ustawy z dnia 20 lipca 2018 r. Prawo o szkolnictwie wyższym            i nauce, czy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innych powszechnie przepisów prawa. </w:t>
        <w:tab/>
      </w:r>
    </w:p>
    <w:p w:rsidR="00000000" w:rsidDel="00000000" w:rsidP="00000000" w:rsidRDefault="00000000" w:rsidRPr="00000000" w14:paraId="0000000C">
      <w:pPr>
        <w:numPr>
          <w:ilvl w:val="0"/>
          <w:numId w:val="11"/>
        </w:numPr>
        <w:spacing w:after="0" w:before="0" w:line="36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Przed przekazaniem projektu statutu do Sekretariatu Prorektora właściwego ds. studenckich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 należy usunąć oznaczenie załącznika, logo UKW oraz całą sekcję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„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Instrukcje sporządzenia Statutu Organizacji Studenckiej:”.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1"/>
        </w:numPr>
        <w:spacing w:after="0" w:before="0" w:line="360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NIEDOCHOWANIE KTÓREGOKOLWIEK Z ZAPISÓW INSTRUKCJI SKUTKOWAĆ BĘDZIE ODRZUCENIEM PROJEKTU STATUTU.</w:t>
      </w:r>
    </w:p>
    <w:p w:rsidR="00000000" w:rsidDel="00000000" w:rsidP="00000000" w:rsidRDefault="00000000" w:rsidRPr="00000000" w14:paraId="0000000E">
      <w:pPr>
        <w:spacing w:after="0" w:before="0" w:line="36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="36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0" w:line="36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0" w:line="36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0" w:line="36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="36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0" w:line="36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before="0" w:line="36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0" w:line="36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before="0" w:line="36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0" w:line="36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before="0" w:line="36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0" w:line="36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0" w:line="360" w:lineRule="auto"/>
        <w:ind w:left="0" w:firstLine="0"/>
        <w:jc w:val="left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STATUT</w:t>
        <w:br w:type="textWrapping"/>
        <w:t xml:space="preserve"> (pełna nazwa koła naukowego / klubu studenckiego / zrzeszenia studentów / organizacji studenckiej </w:t>
      </w:r>
    </w:p>
    <w:p w:rsidR="00000000" w:rsidDel="00000000" w:rsidP="00000000" w:rsidRDefault="00000000" w:rsidRPr="00000000" w14:paraId="0000001D">
      <w:pPr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–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zgodna z Regulaminem!)</w:t>
      </w:r>
    </w:p>
    <w:p w:rsidR="00000000" w:rsidDel="00000000" w:rsidP="00000000" w:rsidRDefault="00000000" w:rsidRPr="00000000" w14:paraId="0000001E">
      <w:pPr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Uniwersytetu Kazimierza Wielkiego</w:t>
      </w:r>
    </w:p>
    <w:p w:rsidR="00000000" w:rsidDel="00000000" w:rsidP="00000000" w:rsidRDefault="00000000" w:rsidRPr="00000000" w14:paraId="0000001F">
      <w:pPr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z dnia ……… </w:t>
      </w:r>
    </w:p>
    <w:p w:rsidR="00000000" w:rsidDel="00000000" w:rsidP="00000000" w:rsidRDefault="00000000" w:rsidRPr="00000000" w14:paraId="00000020">
      <w:pPr>
        <w:spacing w:after="0" w:before="0" w:line="276" w:lineRule="auto"/>
        <w:ind w:left="0" w:firstLine="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before="0" w:line="276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Rozdział I</w:t>
      </w:r>
    </w:p>
    <w:p w:rsidR="00000000" w:rsidDel="00000000" w:rsidP="00000000" w:rsidRDefault="00000000" w:rsidRPr="00000000" w14:paraId="00000022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Postanowienia ogólne</w:t>
      </w:r>
    </w:p>
    <w:p w:rsidR="00000000" w:rsidDel="00000000" w:rsidP="00000000" w:rsidRDefault="00000000" w:rsidRPr="00000000" w14:paraId="00000023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1</w:t>
      </w:r>
    </w:p>
    <w:p w:rsidR="00000000" w:rsidDel="00000000" w:rsidP="00000000" w:rsidRDefault="00000000" w:rsidRPr="00000000" w14:paraId="00000025">
      <w:pPr>
        <w:widowControl w:val="0"/>
        <w:numPr>
          <w:ilvl w:val="0"/>
          <w:numId w:val="1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Koło Naukowe/Klub Studencki/Zrzeszenie Studentów/Organizacja Studencka pod pełną nazwą …….., jest Organizacją Studencką, w rozumieniu art. 111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Ustawy.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numPr>
          <w:ilvl w:val="0"/>
          <w:numId w:val="1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Organizacja działa na podstawie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Ustawy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 Statutu UKW, Regulaminu oraz niniejszego statutu.</w:t>
      </w:r>
    </w:p>
    <w:p w:rsidR="00000000" w:rsidDel="00000000" w:rsidP="00000000" w:rsidRDefault="00000000" w:rsidRPr="00000000" w14:paraId="00000027">
      <w:pPr>
        <w:widowControl w:val="0"/>
        <w:numPr>
          <w:ilvl w:val="0"/>
          <w:numId w:val="1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Organizacja może używać skróconej nazwy w brzmieniu ……. .</w:t>
      </w:r>
    </w:p>
    <w:p w:rsidR="00000000" w:rsidDel="00000000" w:rsidP="00000000" w:rsidRDefault="00000000" w:rsidRPr="00000000" w14:paraId="00000028">
      <w:pPr>
        <w:widowControl w:val="0"/>
        <w:numPr>
          <w:ilvl w:val="0"/>
          <w:numId w:val="1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Organizacja może posługiwać się własnym logotypem lub pieczęcią. Wzór logotypu, pieczęci stanowi załącznik do niniejszego statutu.</w:t>
      </w:r>
    </w:p>
    <w:p w:rsidR="00000000" w:rsidDel="00000000" w:rsidP="00000000" w:rsidRDefault="00000000" w:rsidRPr="00000000" w14:paraId="00000029">
      <w:pPr>
        <w:widowControl w:val="0"/>
        <w:numPr>
          <w:ilvl w:val="0"/>
          <w:numId w:val="1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Przynależność do Organizacji jest dobrowolna.</w:t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1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Siedziba Organizacji znajduje się w …… .</w:t>
      </w:r>
    </w:p>
    <w:p w:rsidR="00000000" w:rsidDel="00000000" w:rsidP="00000000" w:rsidRDefault="00000000" w:rsidRPr="00000000" w14:paraId="0000002B">
      <w:pPr>
        <w:widowControl w:val="0"/>
        <w:spacing w:after="0" w:before="0"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2</w:t>
      </w:r>
    </w:p>
    <w:p w:rsidR="00000000" w:rsidDel="00000000" w:rsidP="00000000" w:rsidRDefault="00000000" w:rsidRPr="00000000" w14:paraId="0000002D">
      <w:pPr>
        <w:spacing w:after="0" w:before="0" w:line="276" w:lineRule="auto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Ilekroć w przepisach niniejszego statutu moja jest o: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Regulamin – rozumie się przez to Regulamin Rejestracji i Funkcjonowania Organizacji Studenckich Uniwersytetu Kazimierza Wielkiego;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Ustawa – rozumie się przez to ustawę z dnia 20 lipca 2018 r. Prawo o szkolnictwie wyższym i nauce (Dz. U. z 2024 r. poz. 1571, 1871, 1897.);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UKW – rozumie się przez to Uniwersytet Kazimierza Wielkiego;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highlight w:val="white"/>
          <w:rtl w:val="0"/>
        </w:rPr>
        <w:t xml:space="preserve">Prorektor – rozumie się przez to Prorektora właściwego ds. studenckich.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after="0" w:before="0" w:line="276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Rozdział II</w:t>
      </w:r>
    </w:p>
    <w:p w:rsidR="00000000" w:rsidDel="00000000" w:rsidP="00000000" w:rsidRDefault="00000000" w:rsidRPr="00000000" w14:paraId="00000034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Cele i zadania Organizacji</w:t>
      </w:r>
    </w:p>
    <w:p w:rsidR="00000000" w:rsidDel="00000000" w:rsidP="00000000" w:rsidRDefault="00000000" w:rsidRPr="00000000" w14:paraId="00000035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3</w:t>
      </w:r>
    </w:p>
    <w:p w:rsidR="00000000" w:rsidDel="00000000" w:rsidP="00000000" w:rsidRDefault="00000000" w:rsidRPr="00000000" w14:paraId="00000037">
      <w:pPr>
        <w:widowControl w:val="0"/>
        <w:spacing w:after="0" w:before="0" w:line="276" w:lineRule="auto"/>
        <w:ind w:left="0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Celami Organizacji są (np. w przypadku Koła Naukowego):</w:t>
      </w:r>
    </w:p>
    <w:p w:rsidR="00000000" w:rsidDel="00000000" w:rsidP="00000000" w:rsidRDefault="00000000" w:rsidRPr="00000000" w14:paraId="00000038">
      <w:pPr>
        <w:widowControl w:val="0"/>
        <w:spacing w:after="0" w:before="0" w:line="276" w:lineRule="auto"/>
        <w:ind w:left="0" w:firstLine="72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a) rozwijanie życia naukowego ….</w:t>
      </w:r>
    </w:p>
    <w:p w:rsidR="00000000" w:rsidDel="00000000" w:rsidP="00000000" w:rsidRDefault="00000000" w:rsidRPr="00000000" w14:paraId="00000039">
      <w:pPr>
        <w:widowControl w:val="0"/>
        <w:spacing w:after="0" w:before="0" w:line="276" w:lineRule="auto"/>
        <w:ind w:left="0" w:firstLine="72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b) poszerzenie wiedzy i umiejętności z zakresu ….</w:t>
      </w:r>
    </w:p>
    <w:p w:rsidR="00000000" w:rsidDel="00000000" w:rsidP="00000000" w:rsidRDefault="00000000" w:rsidRPr="00000000" w14:paraId="0000003A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4</w:t>
      </w:r>
    </w:p>
    <w:p w:rsidR="00000000" w:rsidDel="00000000" w:rsidP="00000000" w:rsidRDefault="00000000" w:rsidRPr="00000000" w14:paraId="0000003C">
      <w:pPr>
        <w:widowControl w:val="0"/>
        <w:spacing w:after="0" w:before="0" w:line="276" w:lineRule="auto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Organizacja realizuje cele o których mowa w §3 poprzez (np. w przypadku Klubu Studenckiego):</w:t>
      </w:r>
    </w:p>
    <w:p w:rsidR="00000000" w:rsidDel="00000000" w:rsidP="00000000" w:rsidRDefault="00000000" w:rsidRPr="00000000" w14:paraId="0000003D">
      <w:pPr>
        <w:widowControl w:val="0"/>
        <w:spacing w:after="0" w:before="0" w:line="276" w:lineRule="auto"/>
        <w:ind w:left="720" w:firstLine="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a) organizację szeroko pojętych wydarzeń artystycznych;</w:t>
      </w:r>
    </w:p>
    <w:p w:rsidR="00000000" w:rsidDel="00000000" w:rsidP="00000000" w:rsidRDefault="00000000" w:rsidRPr="00000000" w14:paraId="0000003E">
      <w:pPr>
        <w:widowControl w:val="0"/>
        <w:spacing w:after="0" w:before="0" w:line="276" w:lineRule="auto"/>
        <w:ind w:left="720" w:firstLine="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b) organizację zajęć/możliwości samodoskonalenia się w danym zakresie ....;      </w:t>
      </w:r>
    </w:p>
    <w:p w:rsidR="00000000" w:rsidDel="00000000" w:rsidP="00000000" w:rsidRDefault="00000000" w:rsidRPr="00000000" w14:paraId="0000003F">
      <w:pPr>
        <w:widowControl w:val="0"/>
        <w:spacing w:after="0" w:before="0" w:line="276" w:lineRule="auto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5</w:t>
      </w:r>
    </w:p>
    <w:p w:rsidR="00000000" w:rsidDel="00000000" w:rsidP="00000000" w:rsidRDefault="00000000" w:rsidRPr="00000000" w14:paraId="00000041">
      <w:pPr>
        <w:widowControl w:val="0"/>
        <w:numPr>
          <w:ilvl w:val="0"/>
          <w:numId w:val="17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Za realizację celów statutowych odpowiedzialny jest każdy członek Organizacji.</w:t>
      </w:r>
    </w:p>
    <w:p w:rsidR="00000000" w:rsidDel="00000000" w:rsidP="00000000" w:rsidRDefault="00000000" w:rsidRPr="00000000" w14:paraId="00000042">
      <w:pPr>
        <w:widowControl w:val="0"/>
        <w:numPr>
          <w:ilvl w:val="0"/>
          <w:numId w:val="17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 szczególnych przypadkach realizacja celów statutowych organizacji może zostać powierzona osobom i podmiotom trzecim z zastrzeżeniem przepisów Ustawy oraz Statutu UKW dotyczących zaciągania zobowiązań w imieniu UKW. </w:t>
      </w:r>
    </w:p>
    <w:p w:rsidR="00000000" w:rsidDel="00000000" w:rsidP="00000000" w:rsidRDefault="00000000" w:rsidRPr="00000000" w14:paraId="00000043">
      <w:pPr>
        <w:widowControl w:val="0"/>
        <w:spacing w:after="0" w:before="0" w:line="276" w:lineRule="auto"/>
        <w:ind w:left="0" w:firstLine="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6</w:t>
      </w:r>
    </w:p>
    <w:p w:rsidR="00000000" w:rsidDel="00000000" w:rsidP="00000000" w:rsidRDefault="00000000" w:rsidRPr="00000000" w14:paraId="00000045">
      <w:pPr>
        <w:widowControl w:val="0"/>
        <w:numPr>
          <w:ilvl w:val="0"/>
          <w:numId w:val="16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Do realizacji celów, o których mowa w §3, Organizacji może posiadać różne źródła finansowania         w szczególności pochodzące z:</w:t>
      </w:r>
    </w:p>
    <w:p w:rsidR="00000000" w:rsidDel="00000000" w:rsidP="00000000" w:rsidRDefault="00000000" w:rsidRPr="00000000" w14:paraId="00000046">
      <w:pPr>
        <w:widowControl w:val="0"/>
        <w:numPr>
          <w:ilvl w:val="0"/>
          <w:numId w:val="14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dotacji władz UKW,</w:t>
      </w:r>
    </w:p>
    <w:p w:rsidR="00000000" w:rsidDel="00000000" w:rsidP="00000000" w:rsidRDefault="00000000" w:rsidRPr="00000000" w14:paraId="00000047">
      <w:pPr>
        <w:widowControl w:val="0"/>
        <w:numPr>
          <w:ilvl w:val="0"/>
          <w:numId w:val="14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darowizn pozyskanych poprzez zawarcie przez UKW umów z innymi podmiotami,</w:t>
      </w:r>
    </w:p>
    <w:p w:rsidR="00000000" w:rsidDel="00000000" w:rsidP="00000000" w:rsidRDefault="00000000" w:rsidRPr="00000000" w14:paraId="00000048">
      <w:pPr>
        <w:widowControl w:val="0"/>
        <w:numPr>
          <w:ilvl w:val="0"/>
          <w:numId w:val="14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środków sponsorskich pozyskanych poprzez zawarcie przez UKW umów z innymi podmiotami,</w:t>
      </w:r>
    </w:p>
    <w:p w:rsidR="00000000" w:rsidDel="00000000" w:rsidP="00000000" w:rsidRDefault="00000000" w:rsidRPr="00000000" w14:paraId="00000049">
      <w:pPr>
        <w:widowControl w:val="0"/>
        <w:numPr>
          <w:ilvl w:val="0"/>
          <w:numId w:val="12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Środki uzyskane przez Organizacji mogą zostać wydane tylko na statutowe cele Organizacji.</w:t>
      </w:r>
    </w:p>
    <w:p w:rsidR="00000000" w:rsidDel="00000000" w:rsidP="00000000" w:rsidRDefault="00000000" w:rsidRPr="00000000" w14:paraId="0000004A">
      <w:pPr>
        <w:widowControl w:val="0"/>
        <w:spacing w:after="0" w:before="0" w:line="276" w:lineRule="auto"/>
        <w:ind w:left="0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Rozdział III</w:t>
      </w:r>
    </w:p>
    <w:p w:rsidR="00000000" w:rsidDel="00000000" w:rsidP="00000000" w:rsidRDefault="00000000" w:rsidRPr="00000000" w14:paraId="0000004C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Struktura organizacyjna Organizacji</w:t>
      </w:r>
    </w:p>
    <w:p w:rsidR="00000000" w:rsidDel="00000000" w:rsidP="00000000" w:rsidRDefault="00000000" w:rsidRPr="00000000" w14:paraId="0000004D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7</w:t>
      </w:r>
    </w:p>
    <w:p w:rsidR="00000000" w:rsidDel="00000000" w:rsidP="00000000" w:rsidRDefault="00000000" w:rsidRPr="00000000" w14:paraId="0000004F">
      <w:pPr>
        <w:widowControl w:val="0"/>
        <w:spacing w:after="0" w:before="0" w:line="276" w:lineRule="auto"/>
        <w:ind w:left="0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Organami władzy w Organizacji są:</w:t>
      </w:r>
    </w:p>
    <w:p w:rsidR="00000000" w:rsidDel="00000000" w:rsidP="00000000" w:rsidRDefault="00000000" w:rsidRPr="00000000" w14:paraId="00000050">
      <w:pPr>
        <w:widowControl w:val="0"/>
        <w:numPr>
          <w:ilvl w:val="0"/>
          <w:numId w:val="19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Walne Zebranie Członków;</w:t>
      </w:r>
    </w:p>
    <w:p w:rsidR="00000000" w:rsidDel="00000000" w:rsidP="00000000" w:rsidRDefault="00000000" w:rsidRPr="00000000" w14:paraId="00000051">
      <w:pPr>
        <w:widowControl w:val="0"/>
        <w:numPr>
          <w:ilvl w:val="0"/>
          <w:numId w:val="19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Zarząd, w skład którego wchodzą:</w:t>
      </w:r>
    </w:p>
    <w:p w:rsidR="00000000" w:rsidDel="00000000" w:rsidP="00000000" w:rsidRDefault="00000000" w:rsidRPr="00000000" w14:paraId="00000052">
      <w:pPr>
        <w:widowControl w:val="0"/>
        <w:numPr>
          <w:ilvl w:val="0"/>
          <w:numId w:val="8"/>
        </w:numPr>
        <w:spacing w:after="0" w:before="0" w:line="276" w:lineRule="auto"/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Prezes;</w:t>
      </w:r>
    </w:p>
    <w:p w:rsidR="00000000" w:rsidDel="00000000" w:rsidP="00000000" w:rsidRDefault="00000000" w:rsidRPr="00000000" w14:paraId="00000053">
      <w:pPr>
        <w:widowControl w:val="0"/>
        <w:numPr>
          <w:ilvl w:val="0"/>
          <w:numId w:val="8"/>
        </w:numPr>
        <w:spacing w:after="0" w:before="0" w:line="276" w:lineRule="auto"/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Zastępca Prezesa;</w:t>
      </w:r>
    </w:p>
    <w:p w:rsidR="00000000" w:rsidDel="00000000" w:rsidP="00000000" w:rsidRDefault="00000000" w:rsidRPr="00000000" w14:paraId="00000054">
      <w:pPr>
        <w:widowControl w:val="0"/>
        <w:numPr>
          <w:ilvl w:val="0"/>
          <w:numId w:val="8"/>
        </w:numPr>
        <w:spacing w:after="0" w:before="0" w:line="276" w:lineRule="auto"/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Sekretarz;</w:t>
      </w:r>
    </w:p>
    <w:p w:rsidR="00000000" w:rsidDel="00000000" w:rsidP="00000000" w:rsidRDefault="00000000" w:rsidRPr="00000000" w14:paraId="00000055">
      <w:pPr>
        <w:widowControl w:val="0"/>
        <w:numPr>
          <w:ilvl w:val="0"/>
          <w:numId w:val="8"/>
        </w:numPr>
        <w:spacing w:after="0" w:before="0" w:line="276" w:lineRule="auto"/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Skarbnik.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pacing w:after="0" w:before="0" w:line="276" w:lineRule="auto"/>
        <w:ind w:left="0" w:firstLine="0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widowControl w:val="0"/>
        <w:numPr>
          <w:ilvl w:val="0"/>
          <w:numId w:val="2"/>
        </w:numPr>
        <w:spacing w:after="0" w:before="0" w:line="276" w:lineRule="auto"/>
        <w:ind w:left="720" w:hanging="36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Do kompetencji Walnego Zebrania Członków należy w szczególności:</w:t>
      </w:r>
    </w:p>
    <w:p w:rsidR="00000000" w:rsidDel="00000000" w:rsidP="00000000" w:rsidRDefault="00000000" w:rsidRPr="00000000" w14:paraId="00000059">
      <w:pPr>
        <w:widowControl w:val="0"/>
        <w:numPr>
          <w:ilvl w:val="0"/>
          <w:numId w:val="21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uchwalanie planu pracy Organizacji;</w:t>
      </w:r>
    </w:p>
    <w:p w:rsidR="00000000" w:rsidDel="00000000" w:rsidP="00000000" w:rsidRDefault="00000000" w:rsidRPr="00000000" w14:paraId="0000005A">
      <w:pPr>
        <w:widowControl w:val="0"/>
        <w:numPr>
          <w:ilvl w:val="0"/>
          <w:numId w:val="21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uchwalanie budżetu;</w:t>
      </w:r>
    </w:p>
    <w:p w:rsidR="00000000" w:rsidDel="00000000" w:rsidP="00000000" w:rsidRDefault="00000000" w:rsidRPr="00000000" w14:paraId="0000005B">
      <w:pPr>
        <w:widowControl w:val="0"/>
        <w:numPr>
          <w:ilvl w:val="0"/>
          <w:numId w:val="21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powołanie i odwoływanie Zarządu Organizacji;</w:t>
      </w:r>
    </w:p>
    <w:p w:rsidR="00000000" w:rsidDel="00000000" w:rsidP="00000000" w:rsidRDefault="00000000" w:rsidRPr="00000000" w14:paraId="0000005C">
      <w:pPr>
        <w:widowControl w:val="0"/>
        <w:numPr>
          <w:ilvl w:val="0"/>
          <w:numId w:val="21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podejmowanie decyzji wniesionych pod obrady;</w:t>
      </w:r>
    </w:p>
    <w:p w:rsidR="00000000" w:rsidDel="00000000" w:rsidP="00000000" w:rsidRDefault="00000000" w:rsidRPr="00000000" w14:paraId="0000005D">
      <w:pPr>
        <w:widowControl w:val="0"/>
        <w:numPr>
          <w:ilvl w:val="0"/>
          <w:numId w:val="21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uchwalanie absolutorium lub wotum nieufności;</w:t>
      </w:r>
    </w:p>
    <w:p w:rsidR="00000000" w:rsidDel="00000000" w:rsidP="00000000" w:rsidRDefault="00000000" w:rsidRPr="00000000" w14:paraId="0000005E">
      <w:pPr>
        <w:widowControl w:val="0"/>
        <w:numPr>
          <w:ilvl w:val="0"/>
          <w:numId w:val="21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zatwierdzanie sprawozdania Zarządu Organizacji;</w:t>
      </w:r>
    </w:p>
    <w:p w:rsidR="00000000" w:rsidDel="00000000" w:rsidP="00000000" w:rsidRDefault="00000000" w:rsidRPr="00000000" w14:paraId="0000005F">
      <w:pPr>
        <w:widowControl w:val="0"/>
        <w:numPr>
          <w:ilvl w:val="0"/>
          <w:numId w:val="21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uchwalanie Statutu lub zmian w nim;</w:t>
      </w:r>
    </w:p>
    <w:p w:rsidR="00000000" w:rsidDel="00000000" w:rsidP="00000000" w:rsidRDefault="00000000" w:rsidRPr="00000000" w14:paraId="00000060">
      <w:pPr>
        <w:widowControl w:val="0"/>
        <w:numPr>
          <w:ilvl w:val="0"/>
          <w:numId w:val="21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podejmowanie decyzji o rozwiązaniu Organizacji,</w:t>
      </w:r>
    </w:p>
    <w:p w:rsidR="00000000" w:rsidDel="00000000" w:rsidP="00000000" w:rsidRDefault="00000000" w:rsidRPr="00000000" w14:paraId="00000061">
      <w:pPr>
        <w:widowControl w:val="0"/>
        <w:numPr>
          <w:ilvl w:val="0"/>
          <w:numId w:val="15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Walne Zebranie Członków zwoływane jest przez Zarząd:</w:t>
      </w:r>
    </w:p>
    <w:p w:rsidR="00000000" w:rsidDel="00000000" w:rsidP="00000000" w:rsidRDefault="00000000" w:rsidRPr="00000000" w14:paraId="00000062">
      <w:pPr>
        <w:widowControl w:val="0"/>
        <w:numPr>
          <w:ilvl w:val="0"/>
          <w:numId w:val="5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na żądanie 1/3 wszystkich członków;</w:t>
      </w:r>
    </w:p>
    <w:p w:rsidR="00000000" w:rsidDel="00000000" w:rsidP="00000000" w:rsidRDefault="00000000" w:rsidRPr="00000000" w14:paraId="00000063">
      <w:pPr>
        <w:widowControl w:val="0"/>
        <w:numPr>
          <w:ilvl w:val="0"/>
          <w:numId w:val="5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co najmniej 2 razy w roku akademickim jednak nie rzadziej niż raz w semestrze;</w:t>
      </w:r>
    </w:p>
    <w:p w:rsidR="00000000" w:rsidDel="00000000" w:rsidP="00000000" w:rsidRDefault="00000000" w:rsidRPr="00000000" w14:paraId="00000064">
      <w:pPr>
        <w:widowControl w:val="0"/>
        <w:numPr>
          <w:ilvl w:val="0"/>
          <w:numId w:val="5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na początku każdego roku akademickiego nie później niż w przeciągu … od jego rozpoczęcia;</w:t>
      </w:r>
    </w:p>
    <w:p w:rsidR="00000000" w:rsidDel="00000000" w:rsidP="00000000" w:rsidRDefault="00000000" w:rsidRPr="00000000" w14:paraId="00000065">
      <w:pPr>
        <w:widowControl w:val="0"/>
        <w:numPr>
          <w:ilvl w:val="0"/>
          <w:numId w:val="5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na wniosek przewodniczącego Organizacji;</w:t>
      </w:r>
    </w:p>
    <w:p w:rsidR="00000000" w:rsidDel="00000000" w:rsidP="00000000" w:rsidRDefault="00000000" w:rsidRPr="00000000" w14:paraId="00000066">
      <w:pPr>
        <w:widowControl w:val="0"/>
        <w:numPr>
          <w:ilvl w:val="0"/>
          <w:numId w:val="5"/>
        </w:numPr>
        <w:spacing w:after="0" w:before="0" w:line="276" w:lineRule="auto"/>
        <w:ind w:left="144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na wniosek opiekuna Organizacji;</w:t>
      </w:r>
    </w:p>
    <w:p w:rsidR="00000000" w:rsidDel="00000000" w:rsidP="00000000" w:rsidRDefault="00000000" w:rsidRPr="00000000" w14:paraId="00000067">
      <w:pPr>
        <w:widowControl w:val="0"/>
        <w:numPr>
          <w:ilvl w:val="0"/>
          <w:numId w:val="15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Czas i miejsce oraz porządek Walnego Zebrania Członków muszą być ogłoszone nie później niż na … dni przed terminem zebrania.</w:t>
      </w:r>
    </w:p>
    <w:p w:rsidR="00000000" w:rsidDel="00000000" w:rsidP="00000000" w:rsidRDefault="00000000" w:rsidRPr="00000000" w14:paraId="00000068">
      <w:pPr>
        <w:widowControl w:val="0"/>
        <w:numPr>
          <w:ilvl w:val="0"/>
          <w:numId w:val="15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Uchwały Walnego Zebrania Członków są wiążące, o ile w obradach uczestnicy co najmniej 2/3 członków Organizacji.</w:t>
      </w:r>
    </w:p>
    <w:p w:rsidR="00000000" w:rsidDel="00000000" w:rsidP="00000000" w:rsidRDefault="00000000" w:rsidRPr="00000000" w14:paraId="00000069">
      <w:pPr>
        <w:widowControl w:val="0"/>
        <w:numPr>
          <w:ilvl w:val="0"/>
          <w:numId w:val="15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 przypadku braku stwierdzenia wymaganego kworum Przewodniczący wyznacza nowy termin posiedzenia. Uchwały podjęte na posiedzeniu wyznaczonym w taki sposób są wiążące bez względu na kworum.</w:t>
      </w:r>
    </w:p>
    <w:p w:rsidR="00000000" w:rsidDel="00000000" w:rsidP="00000000" w:rsidRDefault="00000000" w:rsidRPr="00000000" w14:paraId="0000006A">
      <w:pPr>
        <w:widowControl w:val="0"/>
        <w:numPr>
          <w:ilvl w:val="0"/>
          <w:numId w:val="15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 przypadku braku odmiennych uregulowań Walne Zebranie Członków podejmuje uchwały zwykłą większością głosów.</w:t>
      </w:r>
    </w:p>
    <w:p w:rsidR="00000000" w:rsidDel="00000000" w:rsidP="00000000" w:rsidRDefault="00000000" w:rsidRPr="00000000" w14:paraId="0000006B">
      <w:pPr>
        <w:widowControl w:val="0"/>
        <w:numPr>
          <w:ilvl w:val="0"/>
          <w:numId w:val="15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…</w:t>
      </w:r>
    </w:p>
    <w:p w:rsidR="00000000" w:rsidDel="00000000" w:rsidP="00000000" w:rsidRDefault="00000000" w:rsidRPr="00000000" w14:paraId="0000006C">
      <w:pPr>
        <w:widowControl w:val="0"/>
        <w:spacing w:after="0" w:before="0" w:line="276" w:lineRule="auto"/>
        <w:ind w:left="0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9</w:t>
      </w:r>
    </w:p>
    <w:p w:rsidR="00000000" w:rsidDel="00000000" w:rsidP="00000000" w:rsidRDefault="00000000" w:rsidRPr="00000000" w14:paraId="0000006E">
      <w:pPr>
        <w:widowControl w:val="0"/>
        <w:numPr>
          <w:ilvl w:val="0"/>
          <w:numId w:val="24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Zarząd jest władzą wykonawczą Organizacji.</w:t>
      </w:r>
    </w:p>
    <w:p w:rsidR="00000000" w:rsidDel="00000000" w:rsidP="00000000" w:rsidRDefault="00000000" w:rsidRPr="00000000" w14:paraId="0000006F">
      <w:pPr>
        <w:widowControl w:val="0"/>
        <w:numPr>
          <w:ilvl w:val="0"/>
          <w:numId w:val="24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Zarząd wybierany jest na … kadencję.</w:t>
      </w:r>
    </w:p>
    <w:p w:rsidR="00000000" w:rsidDel="00000000" w:rsidP="00000000" w:rsidRDefault="00000000" w:rsidRPr="00000000" w14:paraId="00000070">
      <w:pPr>
        <w:widowControl w:val="0"/>
        <w:numPr>
          <w:ilvl w:val="0"/>
          <w:numId w:val="24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Członkiem Zarządu może zostać tylko członek Organizacji, który nie jest członkiem zarządu innej Organizacji Studenckiej według Regulaminu.</w:t>
      </w:r>
    </w:p>
    <w:p w:rsidR="00000000" w:rsidDel="00000000" w:rsidP="00000000" w:rsidRDefault="00000000" w:rsidRPr="00000000" w14:paraId="00000071">
      <w:pPr>
        <w:widowControl w:val="0"/>
        <w:numPr>
          <w:ilvl w:val="0"/>
          <w:numId w:val="24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Wybory Zarządu Organizacji dokonuje Walne Zebranie Członków w głosowaniu tajnym.</w:t>
      </w:r>
    </w:p>
    <w:p w:rsidR="00000000" w:rsidDel="00000000" w:rsidP="00000000" w:rsidRDefault="00000000" w:rsidRPr="00000000" w14:paraId="00000072">
      <w:pPr>
        <w:widowControl w:val="0"/>
        <w:numPr>
          <w:ilvl w:val="0"/>
          <w:numId w:val="24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Członkiem Zarządu może zostać członek Walnego </w:t>
      </w:r>
    </w:p>
    <w:p w:rsidR="00000000" w:rsidDel="00000000" w:rsidP="00000000" w:rsidRDefault="00000000" w:rsidRPr="00000000" w14:paraId="00000073">
      <w:pPr>
        <w:widowControl w:val="0"/>
        <w:numPr>
          <w:ilvl w:val="0"/>
          <w:numId w:val="24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Przewodniczący ponosi odpowiedzialność za działalność Organizacji przed władzami UKW.</w:t>
      </w:r>
    </w:p>
    <w:p w:rsidR="00000000" w:rsidDel="00000000" w:rsidP="00000000" w:rsidRDefault="00000000" w:rsidRPr="00000000" w14:paraId="00000074">
      <w:pPr>
        <w:widowControl w:val="0"/>
        <w:spacing w:after="0" w:before="0" w:line="276" w:lineRule="auto"/>
        <w:ind w:left="0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10</w:t>
      </w:r>
    </w:p>
    <w:p w:rsidR="00000000" w:rsidDel="00000000" w:rsidP="00000000" w:rsidRDefault="00000000" w:rsidRPr="00000000" w14:paraId="00000076">
      <w:pPr>
        <w:widowControl w:val="0"/>
        <w:spacing w:after="0" w:before="0" w:line="276" w:lineRule="auto"/>
        <w:ind w:left="0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Do kompetencji i obowiązków Zarządu należy w szczególności:</w:t>
      </w:r>
    </w:p>
    <w:p w:rsidR="00000000" w:rsidDel="00000000" w:rsidP="00000000" w:rsidRDefault="00000000" w:rsidRPr="00000000" w14:paraId="00000077">
      <w:pPr>
        <w:widowControl w:val="0"/>
        <w:numPr>
          <w:ilvl w:val="0"/>
          <w:numId w:val="23"/>
        </w:numPr>
        <w:spacing w:after="0" w:before="0" w:line="276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kierowanie działalnością Organizacji; </w:t>
      </w:r>
    </w:p>
    <w:p w:rsidR="00000000" w:rsidDel="00000000" w:rsidP="00000000" w:rsidRDefault="00000000" w:rsidRPr="00000000" w14:paraId="00000078">
      <w:pPr>
        <w:widowControl w:val="0"/>
        <w:numPr>
          <w:ilvl w:val="0"/>
          <w:numId w:val="23"/>
        </w:numPr>
        <w:spacing w:after="0" w:before="0" w:line="276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nadzór nad realizacją planu działalności;</w:t>
      </w:r>
    </w:p>
    <w:p w:rsidR="00000000" w:rsidDel="00000000" w:rsidP="00000000" w:rsidRDefault="00000000" w:rsidRPr="00000000" w14:paraId="00000079">
      <w:pPr>
        <w:widowControl w:val="0"/>
        <w:numPr>
          <w:ilvl w:val="0"/>
          <w:numId w:val="23"/>
        </w:numPr>
        <w:spacing w:after="0" w:before="0" w:line="276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reprezentowanie Organizacji na zewnątrz;</w:t>
      </w:r>
    </w:p>
    <w:p w:rsidR="00000000" w:rsidDel="00000000" w:rsidP="00000000" w:rsidRDefault="00000000" w:rsidRPr="00000000" w14:paraId="0000007A">
      <w:pPr>
        <w:widowControl w:val="0"/>
        <w:numPr>
          <w:ilvl w:val="0"/>
          <w:numId w:val="23"/>
        </w:numPr>
        <w:spacing w:after="0" w:before="0" w:line="276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przygotowywanie sprawozdań finansowych i merytorycznych w terminach wskazanych przez obowiązujące na UKW akty prawne;</w:t>
      </w:r>
    </w:p>
    <w:p w:rsidR="00000000" w:rsidDel="00000000" w:rsidP="00000000" w:rsidRDefault="00000000" w:rsidRPr="00000000" w14:paraId="0000007B">
      <w:pPr>
        <w:widowControl w:val="0"/>
        <w:numPr>
          <w:ilvl w:val="0"/>
          <w:numId w:val="23"/>
        </w:numPr>
        <w:spacing w:after="0" w:before="0" w:line="276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składanie sprawozdania z działalności Organizacji podczas Walnego Zebrania Członków;</w:t>
      </w:r>
    </w:p>
    <w:p w:rsidR="00000000" w:rsidDel="00000000" w:rsidP="00000000" w:rsidRDefault="00000000" w:rsidRPr="00000000" w14:paraId="0000007C">
      <w:pPr>
        <w:widowControl w:val="0"/>
        <w:numPr>
          <w:ilvl w:val="0"/>
          <w:numId w:val="23"/>
        </w:numPr>
        <w:spacing w:after="0" w:before="0" w:line="276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administrowanie środkami finansowymi i materialnymi pozostającymi w dyspozycji Organizacji;</w:t>
      </w:r>
    </w:p>
    <w:p w:rsidR="00000000" w:rsidDel="00000000" w:rsidP="00000000" w:rsidRDefault="00000000" w:rsidRPr="00000000" w14:paraId="0000007D">
      <w:pPr>
        <w:widowControl w:val="0"/>
        <w:numPr>
          <w:ilvl w:val="0"/>
          <w:numId w:val="23"/>
        </w:numPr>
        <w:spacing w:after="0" w:before="0" w:line="276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prowadzenie rejestru członków;</w:t>
      </w:r>
    </w:p>
    <w:p w:rsidR="00000000" w:rsidDel="00000000" w:rsidP="00000000" w:rsidRDefault="00000000" w:rsidRPr="00000000" w14:paraId="0000007E">
      <w:pPr>
        <w:widowControl w:val="0"/>
        <w:numPr>
          <w:ilvl w:val="0"/>
          <w:numId w:val="23"/>
        </w:numPr>
        <w:spacing w:after="0" w:before="0" w:line="276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powoływanie sekcji Organizacji;</w:t>
      </w:r>
    </w:p>
    <w:p w:rsidR="00000000" w:rsidDel="00000000" w:rsidP="00000000" w:rsidRDefault="00000000" w:rsidRPr="00000000" w14:paraId="0000007F">
      <w:pPr>
        <w:widowControl w:val="0"/>
        <w:numPr>
          <w:ilvl w:val="0"/>
          <w:numId w:val="23"/>
        </w:numPr>
        <w:spacing w:after="0" w:before="0" w:line="276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rzetwarzanie danych osobowych członków Organizacji oraz uczestników wydarzeń organizowanych przez Organizację zgodnie z obowiązującymi przepisami prawa powszechnego oraz przepisami wewnętrznymi Uniwersytetu (zarządzenie Rektora UKW dotyczące ochrony danych osobowych).</w:t>
      </w:r>
    </w:p>
    <w:p w:rsidR="00000000" w:rsidDel="00000000" w:rsidP="00000000" w:rsidRDefault="00000000" w:rsidRPr="00000000" w14:paraId="00000080">
      <w:pPr>
        <w:widowControl w:val="0"/>
        <w:spacing w:after="0" w:before="0" w:line="276" w:lineRule="auto"/>
        <w:ind w:left="720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11</w:t>
      </w:r>
    </w:p>
    <w:p w:rsidR="00000000" w:rsidDel="00000000" w:rsidP="00000000" w:rsidRDefault="00000000" w:rsidRPr="00000000" w14:paraId="00000082">
      <w:pPr>
        <w:widowControl w:val="0"/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Zarząd Organizacji podejmuje decyzje zwykłą większością głosów we wszystkich sprawach niezastrzeżonych dla kompetencji Walnego Zebrania Członków, w obecności co najmniej połowy członków Organizacji.</w:t>
      </w:r>
    </w:p>
    <w:p w:rsidR="00000000" w:rsidDel="00000000" w:rsidP="00000000" w:rsidRDefault="00000000" w:rsidRPr="00000000" w14:paraId="00000083">
      <w:pPr>
        <w:widowControl w:val="0"/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 przypadku równej ilości głosów decyduje głos Prezesa Organizacji.</w:t>
      </w:r>
    </w:p>
    <w:p w:rsidR="00000000" w:rsidDel="00000000" w:rsidP="00000000" w:rsidRDefault="00000000" w:rsidRPr="00000000" w14:paraId="00000084">
      <w:pPr>
        <w:widowControl w:val="0"/>
        <w:numPr>
          <w:ilvl w:val="0"/>
          <w:numId w:val="3"/>
        </w:numPr>
        <w:spacing w:after="0" w:before="0" w:line="276" w:lineRule="auto"/>
        <w:ind w:left="720" w:hanging="36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…</w:t>
      </w:r>
    </w:p>
    <w:p w:rsidR="00000000" w:rsidDel="00000000" w:rsidP="00000000" w:rsidRDefault="00000000" w:rsidRPr="00000000" w14:paraId="00000085">
      <w:pPr>
        <w:widowControl w:val="0"/>
        <w:spacing w:after="0" w:before="0" w:line="276" w:lineRule="auto"/>
        <w:ind w:left="0" w:firstLine="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12</w:t>
      </w:r>
    </w:p>
    <w:p w:rsidR="00000000" w:rsidDel="00000000" w:rsidP="00000000" w:rsidRDefault="00000000" w:rsidRPr="00000000" w14:paraId="00000087">
      <w:pPr>
        <w:widowControl w:val="0"/>
        <w:numPr>
          <w:ilvl w:val="0"/>
          <w:numId w:val="18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Członkowie Zarządu zobowiązani są do złożenia pod koniec kadencji sprawozdania ze swojej działalności.</w:t>
        <w:tab/>
      </w:r>
    </w:p>
    <w:p w:rsidR="00000000" w:rsidDel="00000000" w:rsidP="00000000" w:rsidRDefault="00000000" w:rsidRPr="00000000" w14:paraId="00000088">
      <w:pPr>
        <w:widowControl w:val="0"/>
        <w:numPr>
          <w:ilvl w:val="0"/>
          <w:numId w:val="18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Absolutorium z działalności udzielane jest przez Walne Zebranie Członków.</w:t>
      </w:r>
    </w:p>
    <w:p w:rsidR="00000000" w:rsidDel="00000000" w:rsidP="00000000" w:rsidRDefault="00000000" w:rsidRPr="00000000" w14:paraId="00000089">
      <w:pPr>
        <w:widowControl w:val="0"/>
        <w:spacing w:after="0" w:before="0" w:line="276" w:lineRule="auto"/>
        <w:ind w:left="0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Rozdział V</w:t>
      </w:r>
    </w:p>
    <w:p w:rsidR="00000000" w:rsidDel="00000000" w:rsidP="00000000" w:rsidRDefault="00000000" w:rsidRPr="00000000" w14:paraId="0000008B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Członkostwo w Organizacji</w:t>
      </w:r>
    </w:p>
    <w:p w:rsidR="00000000" w:rsidDel="00000000" w:rsidP="00000000" w:rsidRDefault="00000000" w:rsidRPr="00000000" w14:paraId="0000008C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13</w:t>
      </w:r>
    </w:p>
    <w:p w:rsidR="00000000" w:rsidDel="00000000" w:rsidP="00000000" w:rsidRDefault="00000000" w:rsidRPr="00000000" w14:paraId="0000008E">
      <w:pPr>
        <w:widowControl w:val="0"/>
        <w:numPr>
          <w:ilvl w:val="0"/>
          <w:numId w:val="10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Członkiem Organizacji może zostać student UKW.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widowControl w:val="0"/>
        <w:numPr>
          <w:ilvl w:val="0"/>
          <w:numId w:val="10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Członkostwo nabywa się (np.) poprzez złożenie pisemnej deklaracji.</w:t>
      </w:r>
    </w:p>
    <w:p w:rsidR="00000000" w:rsidDel="00000000" w:rsidP="00000000" w:rsidRDefault="00000000" w:rsidRPr="00000000" w14:paraId="00000090">
      <w:pPr>
        <w:widowControl w:val="0"/>
        <w:numPr>
          <w:ilvl w:val="0"/>
          <w:numId w:val="10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…</w:t>
      </w:r>
    </w:p>
    <w:p w:rsidR="00000000" w:rsidDel="00000000" w:rsidP="00000000" w:rsidRDefault="00000000" w:rsidRPr="00000000" w14:paraId="00000091">
      <w:pPr>
        <w:widowControl w:val="0"/>
        <w:spacing w:after="0" w:before="0" w:line="276" w:lineRule="auto"/>
        <w:ind w:left="0" w:firstLine="0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14</w:t>
      </w:r>
    </w:p>
    <w:p w:rsidR="00000000" w:rsidDel="00000000" w:rsidP="00000000" w:rsidRDefault="00000000" w:rsidRPr="00000000" w14:paraId="00000093">
      <w:pPr>
        <w:widowControl w:val="0"/>
        <w:numPr>
          <w:ilvl w:val="0"/>
          <w:numId w:val="9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Utrata członkostwa następuje wskutek:</w:t>
      </w:r>
    </w:p>
    <w:p w:rsidR="00000000" w:rsidDel="00000000" w:rsidP="00000000" w:rsidRDefault="00000000" w:rsidRPr="00000000" w14:paraId="00000094">
      <w:pPr>
        <w:widowControl w:val="0"/>
        <w:numPr>
          <w:ilvl w:val="0"/>
          <w:numId w:val="1"/>
        </w:numPr>
        <w:spacing w:after="0" w:before="0" w:line="276" w:lineRule="auto"/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wykluczenia na podstawie uchwały Zarządu Organizacji;</w:t>
      </w:r>
    </w:p>
    <w:p w:rsidR="00000000" w:rsidDel="00000000" w:rsidP="00000000" w:rsidRDefault="00000000" w:rsidRPr="00000000" w14:paraId="00000095">
      <w:pPr>
        <w:widowControl w:val="0"/>
        <w:numPr>
          <w:ilvl w:val="0"/>
          <w:numId w:val="1"/>
        </w:numPr>
        <w:spacing w:after="0" w:before="0" w:line="276" w:lineRule="auto"/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na skutek utraty przez członka statusu studenta;</w:t>
      </w:r>
    </w:p>
    <w:p w:rsidR="00000000" w:rsidDel="00000000" w:rsidP="00000000" w:rsidRDefault="00000000" w:rsidRPr="00000000" w14:paraId="00000096">
      <w:pPr>
        <w:widowControl w:val="0"/>
        <w:numPr>
          <w:ilvl w:val="0"/>
          <w:numId w:val="1"/>
        </w:numPr>
        <w:spacing w:after="0" w:before="0" w:line="276" w:lineRule="auto"/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 wyniku … nieusprawiedliwionych nieobecności na spotkaniach Organizacji;</w:t>
      </w:r>
    </w:p>
    <w:p w:rsidR="00000000" w:rsidDel="00000000" w:rsidP="00000000" w:rsidRDefault="00000000" w:rsidRPr="00000000" w14:paraId="00000097">
      <w:pPr>
        <w:widowControl w:val="0"/>
        <w:numPr>
          <w:ilvl w:val="0"/>
          <w:numId w:val="1"/>
        </w:numPr>
        <w:spacing w:after="0" w:before="0" w:line="276" w:lineRule="auto"/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braku zaangażowania w pracę Organizacji;</w:t>
      </w:r>
    </w:p>
    <w:p w:rsidR="00000000" w:rsidDel="00000000" w:rsidP="00000000" w:rsidRDefault="00000000" w:rsidRPr="00000000" w14:paraId="00000098">
      <w:pPr>
        <w:widowControl w:val="0"/>
        <w:numPr>
          <w:ilvl w:val="0"/>
          <w:numId w:val="1"/>
        </w:numPr>
        <w:spacing w:after="0" w:before="0" w:line="276" w:lineRule="auto"/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na pisemny wniosek członka.</w:t>
      </w:r>
    </w:p>
    <w:p w:rsidR="00000000" w:rsidDel="00000000" w:rsidP="00000000" w:rsidRDefault="00000000" w:rsidRPr="00000000" w14:paraId="00000099">
      <w:pPr>
        <w:widowControl w:val="0"/>
        <w:numPr>
          <w:ilvl w:val="0"/>
          <w:numId w:val="9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Od decyzji podjętej przez Zarząd na podstawie ust. 1 pkt a – d niniejszego paragrafu przysługuje odwołanie do Walnego Zebrania Członków w terminie 14 dni od daty jej otrzymania.</w:t>
      </w:r>
    </w:p>
    <w:p w:rsidR="00000000" w:rsidDel="00000000" w:rsidP="00000000" w:rsidRDefault="00000000" w:rsidRPr="00000000" w14:paraId="0000009A">
      <w:pPr>
        <w:widowControl w:val="0"/>
        <w:spacing w:after="0" w:before="0" w:line="276" w:lineRule="auto"/>
        <w:ind w:left="0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Rozdział V</w:t>
      </w:r>
    </w:p>
    <w:p w:rsidR="00000000" w:rsidDel="00000000" w:rsidP="00000000" w:rsidRDefault="00000000" w:rsidRPr="00000000" w14:paraId="0000009C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Prawa i obowiązki członków Organizacji</w:t>
      </w:r>
    </w:p>
    <w:p w:rsidR="00000000" w:rsidDel="00000000" w:rsidP="00000000" w:rsidRDefault="00000000" w:rsidRPr="00000000" w14:paraId="0000009D">
      <w:pPr>
        <w:widowControl w:val="0"/>
        <w:spacing w:after="0" w:before="0" w:line="276" w:lineRule="auto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15</w:t>
      </w:r>
    </w:p>
    <w:p w:rsidR="00000000" w:rsidDel="00000000" w:rsidP="00000000" w:rsidRDefault="00000000" w:rsidRPr="00000000" w14:paraId="0000009F">
      <w:pPr>
        <w:widowControl w:val="0"/>
        <w:spacing w:after="0" w:before="0" w:line="276" w:lineRule="auto"/>
        <w:ind w:left="0" w:firstLine="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Członkowie Organizacji mają obowiązek:</w:t>
      </w:r>
    </w:p>
    <w:p w:rsidR="00000000" w:rsidDel="00000000" w:rsidP="00000000" w:rsidRDefault="00000000" w:rsidRPr="00000000" w14:paraId="000000A0">
      <w:pPr>
        <w:widowControl w:val="0"/>
        <w:numPr>
          <w:ilvl w:val="0"/>
          <w:numId w:val="7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postępowania zgodnego przepisami wewnętrznymi obowiązującymi w UKW;</w:t>
      </w:r>
    </w:p>
    <w:p w:rsidR="00000000" w:rsidDel="00000000" w:rsidP="00000000" w:rsidRDefault="00000000" w:rsidRPr="00000000" w14:paraId="000000A1">
      <w:pPr>
        <w:widowControl w:val="0"/>
        <w:numPr>
          <w:ilvl w:val="0"/>
          <w:numId w:val="7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postępowania zgodnego ze statutem Organizacji;</w:t>
      </w:r>
    </w:p>
    <w:p w:rsidR="00000000" w:rsidDel="00000000" w:rsidP="00000000" w:rsidRDefault="00000000" w:rsidRPr="00000000" w14:paraId="000000A2">
      <w:pPr>
        <w:widowControl w:val="0"/>
        <w:numPr>
          <w:ilvl w:val="0"/>
          <w:numId w:val="7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aktywnego zaangażowania w pracach na rzecz Organizacji;</w:t>
      </w:r>
    </w:p>
    <w:p w:rsidR="00000000" w:rsidDel="00000000" w:rsidP="00000000" w:rsidRDefault="00000000" w:rsidRPr="00000000" w14:paraId="000000A3">
      <w:pPr>
        <w:widowControl w:val="0"/>
        <w:numPr>
          <w:ilvl w:val="0"/>
          <w:numId w:val="7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uczestnictwa w spotkaniach Organizacji;</w:t>
      </w:r>
    </w:p>
    <w:p w:rsidR="00000000" w:rsidDel="00000000" w:rsidP="00000000" w:rsidRDefault="00000000" w:rsidRPr="00000000" w14:paraId="000000A4">
      <w:pPr>
        <w:widowControl w:val="0"/>
        <w:numPr>
          <w:ilvl w:val="0"/>
          <w:numId w:val="7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stosowania się do uchwał zarządu Organizacji;</w:t>
      </w:r>
    </w:p>
    <w:p w:rsidR="00000000" w:rsidDel="00000000" w:rsidP="00000000" w:rsidRDefault="00000000" w:rsidRPr="00000000" w14:paraId="000000A5">
      <w:pPr>
        <w:widowControl w:val="0"/>
        <w:numPr>
          <w:ilvl w:val="0"/>
          <w:numId w:val="7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godnego reprezentowania Organizacji;</w:t>
      </w:r>
    </w:p>
    <w:p w:rsidR="00000000" w:rsidDel="00000000" w:rsidP="00000000" w:rsidRDefault="00000000" w:rsidRPr="00000000" w14:paraId="000000A6">
      <w:pPr>
        <w:widowControl w:val="0"/>
        <w:numPr>
          <w:ilvl w:val="0"/>
          <w:numId w:val="7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rzetelnego spełniania przyjętych na siebie obowiązków;</w:t>
      </w:r>
    </w:p>
    <w:p w:rsidR="00000000" w:rsidDel="00000000" w:rsidP="00000000" w:rsidRDefault="00000000" w:rsidRPr="00000000" w14:paraId="000000A7">
      <w:pPr>
        <w:widowControl w:val="0"/>
        <w:numPr>
          <w:ilvl w:val="0"/>
          <w:numId w:val="7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aktualizacji danych Organizacji zgodnie z Regulaminem;</w:t>
      </w:r>
    </w:p>
    <w:p w:rsidR="00000000" w:rsidDel="00000000" w:rsidP="00000000" w:rsidRDefault="00000000" w:rsidRPr="00000000" w14:paraId="000000A8">
      <w:pPr>
        <w:widowControl w:val="0"/>
        <w:numPr>
          <w:ilvl w:val="0"/>
          <w:numId w:val="7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 przypadku trwałego zaprzestania wykonywania działalności - rozwiązać organizację oraz powiadomić o tym Prorektora. </w:t>
        <w:tab/>
      </w:r>
    </w:p>
    <w:p w:rsidR="00000000" w:rsidDel="00000000" w:rsidP="00000000" w:rsidRDefault="00000000" w:rsidRPr="00000000" w14:paraId="000000A9">
      <w:pPr>
        <w:widowControl w:val="0"/>
        <w:spacing w:after="0" w:before="0" w:line="276" w:lineRule="auto"/>
        <w:ind w:left="0" w:firstLine="0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16</w:t>
      </w:r>
    </w:p>
    <w:p w:rsidR="00000000" w:rsidDel="00000000" w:rsidP="00000000" w:rsidRDefault="00000000" w:rsidRPr="00000000" w14:paraId="000000AB">
      <w:pPr>
        <w:widowControl w:val="0"/>
        <w:spacing w:after="0" w:before="0" w:line="276" w:lineRule="auto"/>
        <w:ind w:left="0" w:firstLine="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Członkowie Organizacji mają prawo do:</w:t>
      </w:r>
    </w:p>
    <w:p w:rsidR="00000000" w:rsidDel="00000000" w:rsidP="00000000" w:rsidRDefault="00000000" w:rsidRPr="00000000" w14:paraId="000000AC">
      <w:pPr>
        <w:widowControl w:val="0"/>
        <w:numPr>
          <w:ilvl w:val="0"/>
          <w:numId w:val="20"/>
        </w:numPr>
        <w:spacing w:after="0" w:before="0" w:line="276" w:lineRule="auto"/>
        <w:ind w:left="720" w:hanging="360"/>
        <w:jc w:val="left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czynnego i biernego prawa wyborczego;</w:t>
      </w:r>
    </w:p>
    <w:p w:rsidR="00000000" w:rsidDel="00000000" w:rsidP="00000000" w:rsidRDefault="00000000" w:rsidRPr="00000000" w14:paraId="000000AD">
      <w:pPr>
        <w:widowControl w:val="0"/>
        <w:numPr>
          <w:ilvl w:val="0"/>
          <w:numId w:val="25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udziału we wszystkich formach działalności Organizacji;</w:t>
      </w:r>
    </w:p>
    <w:p w:rsidR="00000000" w:rsidDel="00000000" w:rsidP="00000000" w:rsidRDefault="00000000" w:rsidRPr="00000000" w14:paraId="000000AE">
      <w:pPr>
        <w:widowControl w:val="0"/>
        <w:numPr>
          <w:ilvl w:val="0"/>
          <w:numId w:val="25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uczestnictwa w Walnym Zebraniu Członków;</w:t>
      </w:r>
    </w:p>
    <w:p w:rsidR="00000000" w:rsidDel="00000000" w:rsidP="00000000" w:rsidRDefault="00000000" w:rsidRPr="00000000" w14:paraId="000000AF">
      <w:pPr>
        <w:widowControl w:val="0"/>
        <w:numPr>
          <w:ilvl w:val="0"/>
          <w:numId w:val="25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wnioskowania w każdej sprawie dotyczącej Organizacji;</w:t>
      </w:r>
    </w:p>
    <w:p w:rsidR="00000000" w:rsidDel="00000000" w:rsidP="00000000" w:rsidRDefault="00000000" w:rsidRPr="00000000" w14:paraId="000000B0">
      <w:pPr>
        <w:widowControl w:val="0"/>
        <w:numPr>
          <w:ilvl w:val="0"/>
          <w:numId w:val="25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zgłaszania opinii, wniosków, postulatów dotyczących pracy Organizacji oraz Zarządu Organizacji;</w:t>
      </w:r>
    </w:p>
    <w:p w:rsidR="00000000" w:rsidDel="00000000" w:rsidP="00000000" w:rsidRDefault="00000000" w:rsidRPr="00000000" w14:paraId="000000B1">
      <w:pPr>
        <w:widowControl w:val="0"/>
        <w:numPr>
          <w:ilvl w:val="0"/>
          <w:numId w:val="25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korzystania z wszelkich dostępnych Organizacji środków;</w:t>
      </w:r>
    </w:p>
    <w:p w:rsidR="00000000" w:rsidDel="00000000" w:rsidP="00000000" w:rsidRDefault="00000000" w:rsidRPr="00000000" w14:paraId="000000B2">
      <w:pPr>
        <w:widowControl w:val="0"/>
        <w:numPr>
          <w:ilvl w:val="0"/>
          <w:numId w:val="25"/>
        </w:numPr>
        <w:spacing w:after="0" w:before="0" w:line="276" w:lineRule="auto"/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… .</w:t>
      </w:r>
    </w:p>
    <w:p w:rsidR="00000000" w:rsidDel="00000000" w:rsidP="00000000" w:rsidRDefault="00000000" w:rsidRPr="00000000" w14:paraId="000000B3">
      <w:pPr>
        <w:widowControl w:val="0"/>
        <w:spacing w:after="0" w:before="0" w:line="276" w:lineRule="auto"/>
        <w:ind w:left="0" w:firstLine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Rozdział VI</w:t>
      </w:r>
    </w:p>
    <w:p w:rsidR="00000000" w:rsidDel="00000000" w:rsidP="00000000" w:rsidRDefault="00000000" w:rsidRPr="00000000" w14:paraId="000000B5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Postanowienia końcowe</w:t>
      </w:r>
    </w:p>
    <w:p w:rsidR="00000000" w:rsidDel="00000000" w:rsidP="00000000" w:rsidRDefault="00000000" w:rsidRPr="00000000" w14:paraId="000000B6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widowControl w:val="0"/>
        <w:spacing w:after="0" w:before="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§ 17</w:t>
      </w:r>
    </w:p>
    <w:p w:rsidR="00000000" w:rsidDel="00000000" w:rsidP="00000000" w:rsidRDefault="00000000" w:rsidRPr="00000000" w14:paraId="000000B8">
      <w:pPr>
        <w:widowControl w:val="0"/>
        <w:numPr>
          <w:ilvl w:val="0"/>
          <w:numId w:val="22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Niniejszy statut wchodzi w życie z dniem zatwierdzenia go przez Rektora UKW.</w:t>
      </w:r>
    </w:p>
    <w:p w:rsidR="00000000" w:rsidDel="00000000" w:rsidP="00000000" w:rsidRDefault="00000000" w:rsidRPr="00000000" w14:paraId="000000B9">
      <w:pPr>
        <w:widowControl w:val="0"/>
        <w:numPr>
          <w:ilvl w:val="0"/>
          <w:numId w:val="22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W sprawach nieuregulowanych w niniejszym statucie stosuje się przepisy Ustawy, Statutu UKW oraz Regulaminu.</w:t>
      </w:r>
    </w:p>
    <w:p w:rsidR="00000000" w:rsidDel="00000000" w:rsidP="00000000" w:rsidRDefault="00000000" w:rsidRPr="00000000" w14:paraId="000000BA">
      <w:pPr>
        <w:widowControl w:val="0"/>
        <w:numPr>
          <w:ilvl w:val="0"/>
          <w:numId w:val="22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Statut wchodzi w życie z chwilą zarejestrowania Organizacji przez Rektora UKW w rejestrze Organizacji Studenckich UKW.</w:t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6838" w:w="11906" w:orient="portrait"/>
      <w:pgMar w:bottom="1398.3070866141725" w:top="992.1259842519685" w:left="1440.0000000000002" w:right="1440.0000000000002" w:header="285" w:footer="720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B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C">
    <w:pPr>
      <w:jc w:val="right"/>
      <w:rPr>
        <w:rFonts w:ascii="Times New Roman" w:cs="Times New Roman" w:eastAsia="Times New Roman" w:hAnsi="Times New Roman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D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3733800" cy="904875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733800" cy="9048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E">
    <w:pPr>
      <w:widowControl w:val="0"/>
      <w:spacing w:line="360" w:lineRule="auto"/>
      <w:ind w:left="0" w:firstLine="0"/>
      <w:jc w:val="both"/>
      <w:rPr>
        <w:rFonts w:ascii="Times New Roman" w:cs="Times New Roman" w:eastAsia="Times New Roman" w:hAnsi="Times New Roman"/>
        <w:b w:val="1"/>
        <w:sz w:val="20"/>
        <w:szCs w:val="20"/>
        <w:highlight w:val="whit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F">
    <w:pPr>
      <w:widowControl w:val="0"/>
      <w:spacing w:line="360" w:lineRule="auto"/>
      <w:ind w:left="0" w:firstLine="0"/>
      <w:jc w:val="both"/>
      <w:rPr/>
    </w:pPr>
    <w:r w:rsidDel="00000000" w:rsidR="00000000" w:rsidRPr="00000000">
      <w:rPr>
        <w:rFonts w:ascii="Times New Roman" w:cs="Times New Roman" w:eastAsia="Times New Roman" w:hAnsi="Times New Roman"/>
        <w:b w:val="1"/>
        <w:sz w:val="20"/>
        <w:szCs w:val="20"/>
        <w:highlight w:val="white"/>
        <w:rtl w:val="0"/>
      </w:rPr>
      <w:t xml:space="preserve">Załącznik nr 1.2</w:t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highlight w:val="white"/>
        <w:rtl w:val="0"/>
      </w:rPr>
      <w:t xml:space="preserve"> - Wzorcowy statut Organizacji Studenckiej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5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5"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b w:val="0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1.xml"/><Relationship Id="rId8" Type="http://schemas.openxmlformats.org/officeDocument/2006/relationships/footer" Target="foot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