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22D7" w14:textId="1BDA1C56" w:rsidR="00EE1B5E" w:rsidRDefault="00286B71" w:rsidP="00EE1B5E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 w:rsidR="00EE1B5E">
        <w:rPr>
          <w:bCs/>
          <w:i/>
          <w:iCs/>
          <w:sz w:val="20"/>
          <w:szCs w:val="20"/>
        </w:rPr>
        <w:t xml:space="preserve">Załącznik Nr </w:t>
      </w:r>
      <w:r w:rsidR="00EE1B5E">
        <w:rPr>
          <w:bCs/>
          <w:i/>
          <w:iCs/>
          <w:sz w:val="20"/>
          <w:szCs w:val="20"/>
        </w:rPr>
        <w:t>5</w:t>
      </w:r>
    </w:p>
    <w:p w14:paraId="5FE85B02" w14:textId="77777777" w:rsidR="00EE1B5E" w:rsidRDefault="00EE1B5E" w:rsidP="00EE1B5E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do Uchwały Nr 54/2025/2026</w:t>
      </w:r>
    </w:p>
    <w:p w14:paraId="6FF851D0" w14:textId="77777777" w:rsidR="00EE1B5E" w:rsidRDefault="00EE1B5E" w:rsidP="00EE1B5E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Senatu UKW</w:t>
      </w:r>
    </w:p>
    <w:p w14:paraId="24677C98" w14:textId="77777777" w:rsidR="00EE1B5E" w:rsidRDefault="00EE1B5E" w:rsidP="00EE1B5E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z dnia 26 maja 2026 r.</w:t>
      </w:r>
    </w:p>
    <w:p w14:paraId="41E8564F" w14:textId="3DACCEF6" w:rsidR="00EE1B5E" w:rsidRPr="00EE1B5E" w:rsidRDefault="00EE1B5E" w:rsidP="00EE1B5E">
      <w:pPr>
        <w:pStyle w:val="Tekstpodstawowy"/>
        <w:spacing w:before="4"/>
        <w:ind w:left="0" w:firstLine="0"/>
        <w:jc w:val="center"/>
        <w:rPr>
          <w:b/>
          <w:bCs/>
          <w:sz w:val="23"/>
        </w:rPr>
      </w:pPr>
      <w:r w:rsidRPr="00EE1B5E">
        <w:rPr>
          <w:b/>
          <w:bCs/>
        </w:rPr>
        <w:t>Z</w:t>
      </w:r>
      <w:r w:rsidRPr="00EE1B5E">
        <w:rPr>
          <w:b/>
          <w:bCs/>
        </w:rPr>
        <w:t>asady rekrutacji dla cudzoziemców</w:t>
      </w:r>
    </w:p>
    <w:p w14:paraId="0B76D496" w14:textId="77777777" w:rsidR="00EE1B5E" w:rsidRDefault="00EE1B5E" w:rsidP="00EE1B5E">
      <w:pPr>
        <w:pStyle w:val="Tekstpodstawowy"/>
        <w:spacing w:before="4"/>
        <w:ind w:left="0" w:firstLine="0"/>
        <w:jc w:val="center"/>
        <w:rPr>
          <w:b/>
          <w:sz w:val="23"/>
        </w:rPr>
      </w:pPr>
    </w:p>
    <w:p w14:paraId="1B4EAF5D" w14:textId="0943DCB5" w:rsidR="00286B71" w:rsidRPr="00CD2A29" w:rsidRDefault="00286B71" w:rsidP="00EE1B5E">
      <w:pPr>
        <w:pStyle w:val="Tekstpodstawowy"/>
        <w:spacing w:before="4"/>
        <w:ind w:left="0" w:firstLine="0"/>
        <w:jc w:val="center"/>
        <w:rPr>
          <w:b/>
          <w:sz w:val="23"/>
        </w:rPr>
      </w:pPr>
      <w:r w:rsidRPr="00CD2A29">
        <w:rPr>
          <w:b/>
          <w:sz w:val="23"/>
        </w:rPr>
        <w:t xml:space="preserve">§ </w:t>
      </w:r>
      <w:r w:rsidRPr="00CD2A29">
        <w:rPr>
          <w:b/>
          <w:spacing w:val="-10"/>
          <w:sz w:val="23"/>
        </w:rPr>
        <w:t>1</w:t>
      </w:r>
    </w:p>
    <w:p w14:paraId="34AA379C" w14:textId="77777777" w:rsidR="00286B71" w:rsidRPr="00CD2A29" w:rsidRDefault="00286B71" w:rsidP="00286B71">
      <w:pPr>
        <w:pStyle w:val="Akapitzlist"/>
        <w:numPr>
          <w:ilvl w:val="0"/>
          <w:numId w:val="4"/>
        </w:numPr>
        <w:spacing w:before="0" w:line="276" w:lineRule="auto"/>
        <w:ind w:left="426" w:right="145" w:hanging="284"/>
        <w:jc w:val="both"/>
        <w:rPr>
          <w:sz w:val="24"/>
        </w:rPr>
      </w:pPr>
      <w:r w:rsidRPr="00CD2A29">
        <w:rPr>
          <w:sz w:val="24"/>
        </w:rPr>
        <w:t>Cudzoziemcy (osoby niebędące obywatelami polskimi), mogą podejmować i odbywać studia na podstawie:</w:t>
      </w:r>
    </w:p>
    <w:p w14:paraId="012437B0" w14:textId="77777777" w:rsidR="00286B71" w:rsidRPr="00CD2A29" w:rsidRDefault="00286B71" w:rsidP="00286B71">
      <w:pPr>
        <w:pStyle w:val="Akapitzlist"/>
        <w:numPr>
          <w:ilvl w:val="0"/>
          <w:numId w:val="8"/>
        </w:numPr>
        <w:spacing w:before="0" w:line="276" w:lineRule="auto"/>
        <w:ind w:left="709" w:right="145" w:hanging="284"/>
        <w:rPr>
          <w:sz w:val="24"/>
        </w:rPr>
      </w:pPr>
      <w:r w:rsidRPr="00CD2A29">
        <w:rPr>
          <w:sz w:val="24"/>
        </w:rPr>
        <w:t>umów</w:t>
      </w:r>
      <w:r w:rsidRPr="00CD2A29">
        <w:rPr>
          <w:spacing w:val="-4"/>
          <w:sz w:val="24"/>
        </w:rPr>
        <w:t xml:space="preserve"> </w:t>
      </w:r>
      <w:r w:rsidRPr="00CD2A29">
        <w:rPr>
          <w:sz w:val="24"/>
        </w:rPr>
        <w:t>międzynarodowych,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na</w:t>
      </w:r>
      <w:r w:rsidRPr="00CD2A29">
        <w:rPr>
          <w:spacing w:val="-3"/>
          <w:sz w:val="24"/>
        </w:rPr>
        <w:t xml:space="preserve"> </w:t>
      </w:r>
      <w:r w:rsidRPr="00CD2A29">
        <w:rPr>
          <w:sz w:val="24"/>
        </w:rPr>
        <w:t>zasadach</w:t>
      </w:r>
      <w:r w:rsidRPr="00CD2A29">
        <w:rPr>
          <w:spacing w:val="-3"/>
          <w:sz w:val="24"/>
        </w:rPr>
        <w:t xml:space="preserve"> </w:t>
      </w:r>
      <w:r w:rsidRPr="00CD2A29">
        <w:rPr>
          <w:sz w:val="24"/>
        </w:rPr>
        <w:t>określonych w</w:t>
      </w:r>
      <w:r w:rsidRPr="00CD2A29">
        <w:rPr>
          <w:spacing w:val="-3"/>
          <w:sz w:val="24"/>
        </w:rPr>
        <w:t xml:space="preserve"> </w:t>
      </w:r>
      <w:r w:rsidRPr="00CD2A29">
        <w:rPr>
          <w:sz w:val="24"/>
        </w:rPr>
        <w:t>tych</w:t>
      </w:r>
      <w:r w:rsidRPr="00CD2A29">
        <w:rPr>
          <w:spacing w:val="-2"/>
          <w:sz w:val="24"/>
        </w:rPr>
        <w:t xml:space="preserve"> umowach;</w:t>
      </w:r>
    </w:p>
    <w:p w14:paraId="65791082" w14:textId="77777777" w:rsidR="00286B71" w:rsidRPr="00CD2A29" w:rsidRDefault="00286B71" w:rsidP="00286B71">
      <w:pPr>
        <w:pStyle w:val="Akapitzlist"/>
        <w:numPr>
          <w:ilvl w:val="0"/>
          <w:numId w:val="8"/>
        </w:numPr>
        <w:spacing w:before="0" w:line="276" w:lineRule="auto"/>
        <w:ind w:left="709" w:right="145" w:hanging="284"/>
        <w:rPr>
          <w:sz w:val="24"/>
        </w:rPr>
      </w:pPr>
      <w:r w:rsidRPr="00CD2A29">
        <w:rPr>
          <w:sz w:val="24"/>
        </w:rPr>
        <w:t>umów zawartych z podmiotami zagranicznymi przez uczelnię, na zasadach określonych w tych umowach;</w:t>
      </w:r>
    </w:p>
    <w:p w14:paraId="707B468F" w14:textId="77777777" w:rsidR="00286B71" w:rsidRPr="00CD2A29" w:rsidRDefault="00286B71" w:rsidP="00286B71">
      <w:pPr>
        <w:pStyle w:val="Akapitzlist"/>
        <w:numPr>
          <w:ilvl w:val="0"/>
          <w:numId w:val="8"/>
        </w:numPr>
        <w:spacing w:before="0" w:line="276" w:lineRule="auto"/>
        <w:ind w:left="709" w:right="145" w:hanging="284"/>
        <w:rPr>
          <w:sz w:val="24"/>
        </w:rPr>
      </w:pPr>
      <w:r w:rsidRPr="00CD2A29">
        <w:rPr>
          <w:sz w:val="24"/>
        </w:rPr>
        <w:t>decyzji</w:t>
      </w:r>
      <w:r w:rsidRPr="00CD2A29">
        <w:rPr>
          <w:spacing w:val="-5"/>
          <w:sz w:val="24"/>
        </w:rPr>
        <w:t xml:space="preserve"> </w:t>
      </w:r>
      <w:r w:rsidRPr="00CD2A29">
        <w:rPr>
          <w:spacing w:val="-2"/>
          <w:sz w:val="24"/>
        </w:rPr>
        <w:t>ministra;</w:t>
      </w:r>
    </w:p>
    <w:p w14:paraId="444EC081" w14:textId="77777777" w:rsidR="00286B71" w:rsidRPr="00CD2A29" w:rsidRDefault="00286B71" w:rsidP="00286B71">
      <w:pPr>
        <w:pStyle w:val="Akapitzlist"/>
        <w:numPr>
          <w:ilvl w:val="0"/>
          <w:numId w:val="8"/>
        </w:numPr>
        <w:spacing w:before="0" w:line="276" w:lineRule="auto"/>
        <w:ind w:left="709" w:right="145" w:hanging="284"/>
        <w:rPr>
          <w:sz w:val="24"/>
        </w:rPr>
      </w:pPr>
      <w:r w:rsidRPr="00CD2A29">
        <w:rPr>
          <w:sz w:val="24"/>
        </w:rPr>
        <w:t>decyzji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dyrektora</w:t>
      </w:r>
      <w:r w:rsidRPr="00CD2A29">
        <w:rPr>
          <w:spacing w:val="-3"/>
          <w:sz w:val="24"/>
        </w:rPr>
        <w:t xml:space="preserve"> </w:t>
      </w:r>
      <w:r w:rsidRPr="00CD2A29">
        <w:rPr>
          <w:sz w:val="24"/>
        </w:rPr>
        <w:t>NAWA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w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odniesieniu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do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 xml:space="preserve">jej </w:t>
      </w:r>
      <w:r w:rsidRPr="00CD2A29">
        <w:rPr>
          <w:spacing w:val="-2"/>
          <w:sz w:val="24"/>
        </w:rPr>
        <w:t>stypendystów;</w:t>
      </w:r>
    </w:p>
    <w:p w14:paraId="1C3BE5B7" w14:textId="77777777" w:rsidR="00286B71" w:rsidRPr="00CD2A29" w:rsidRDefault="00286B71" w:rsidP="00286B71">
      <w:pPr>
        <w:pStyle w:val="Akapitzlist"/>
        <w:numPr>
          <w:ilvl w:val="0"/>
          <w:numId w:val="8"/>
        </w:numPr>
        <w:spacing w:before="0" w:line="276" w:lineRule="auto"/>
        <w:ind w:left="709" w:right="145" w:hanging="284"/>
        <w:rPr>
          <w:sz w:val="24"/>
        </w:rPr>
      </w:pPr>
      <w:r w:rsidRPr="00CD2A29">
        <w:rPr>
          <w:sz w:val="24"/>
        </w:rPr>
        <w:t>decyzji dyrektora NCN o przyznaniu środków finansowych na realizację badań podstawowych</w:t>
      </w:r>
      <w:r w:rsidRPr="00CD2A29">
        <w:rPr>
          <w:spacing w:val="-3"/>
          <w:sz w:val="24"/>
        </w:rPr>
        <w:t xml:space="preserve"> </w:t>
      </w:r>
      <w:r w:rsidRPr="00CD2A29">
        <w:rPr>
          <w:sz w:val="24"/>
        </w:rPr>
        <w:t>w</w:t>
      </w:r>
      <w:r w:rsidRPr="00CD2A29">
        <w:rPr>
          <w:spacing w:val="-6"/>
          <w:sz w:val="24"/>
        </w:rPr>
        <w:t xml:space="preserve"> </w:t>
      </w:r>
      <w:r w:rsidRPr="00CD2A29">
        <w:rPr>
          <w:sz w:val="24"/>
        </w:rPr>
        <w:t>formie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projektu</w:t>
      </w:r>
      <w:r w:rsidRPr="00CD2A29">
        <w:rPr>
          <w:spacing w:val="-5"/>
          <w:sz w:val="24"/>
        </w:rPr>
        <w:t xml:space="preserve"> </w:t>
      </w:r>
      <w:r w:rsidRPr="00CD2A29">
        <w:rPr>
          <w:sz w:val="24"/>
        </w:rPr>
        <w:t>badawczego,</w:t>
      </w:r>
      <w:r w:rsidRPr="00CD2A29">
        <w:rPr>
          <w:spacing w:val="-5"/>
          <w:sz w:val="24"/>
        </w:rPr>
        <w:t xml:space="preserve"> </w:t>
      </w:r>
      <w:r w:rsidRPr="00CD2A29">
        <w:rPr>
          <w:sz w:val="24"/>
        </w:rPr>
        <w:t>stażu</w:t>
      </w:r>
      <w:r w:rsidRPr="00CD2A29">
        <w:rPr>
          <w:spacing w:val="-5"/>
          <w:sz w:val="24"/>
        </w:rPr>
        <w:t xml:space="preserve"> </w:t>
      </w:r>
      <w:r w:rsidRPr="00CD2A29">
        <w:rPr>
          <w:sz w:val="24"/>
        </w:rPr>
        <w:t>lub</w:t>
      </w:r>
      <w:r w:rsidRPr="00CD2A29">
        <w:rPr>
          <w:spacing w:val="-5"/>
          <w:sz w:val="24"/>
        </w:rPr>
        <w:t xml:space="preserve"> </w:t>
      </w:r>
      <w:r w:rsidRPr="00CD2A29">
        <w:rPr>
          <w:sz w:val="24"/>
        </w:rPr>
        <w:t>stypendium,</w:t>
      </w:r>
      <w:r w:rsidRPr="00CD2A29">
        <w:rPr>
          <w:spacing w:val="-5"/>
          <w:sz w:val="24"/>
        </w:rPr>
        <w:t xml:space="preserve"> </w:t>
      </w:r>
      <w:r w:rsidRPr="00CD2A29">
        <w:rPr>
          <w:sz w:val="24"/>
        </w:rPr>
        <w:t>zakwalifikowanych do finansowania w drodze konkursu;</w:t>
      </w:r>
    </w:p>
    <w:p w14:paraId="40E85095" w14:textId="77777777" w:rsidR="00286B71" w:rsidRPr="00CD2A29" w:rsidRDefault="00286B71" w:rsidP="00286B71">
      <w:pPr>
        <w:pStyle w:val="Akapitzlist"/>
        <w:numPr>
          <w:ilvl w:val="0"/>
          <w:numId w:val="8"/>
        </w:numPr>
        <w:spacing w:before="0" w:line="276" w:lineRule="auto"/>
        <w:ind w:left="709" w:right="145" w:hanging="284"/>
        <w:rPr>
          <w:sz w:val="24"/>
        </w:rPr>
      </w:pPr>
      <w:r w:rsidRPr="00CD2A29">
        <w:rPr>
          <w:sz w:val="24"/>
        </w:rPr>
        <w:t>decyzji administracyjnej rektora, dyrektora instytutu PAN, dyrektora instytutu badawczego lub dyrektora instytutu międzynarodowego.</w:t>
      </w:r>
    </w:p>
    <w:p w14:paraId="2B683953" w14:textId="77777777" w:rsidR="00286B71" w:rsidRPr="00CD2A29" w:rsidRDefault="00286B71" w:rsidP="00286B71">
      <w:pPr>
        <w:pStyle w:val="Akapitzlist"/>
        <w:numPr>
          <w:ilvl w:val="0"/>
          <w:numId w:val="11"/>
        </w:numPr>
        <w:tabs>
          <w:tab w:val="left" w:pos="909"/>
        </w:tabs>
        <w:ind w:left="284" w:right="140" w:hanging="284"/>
        <w:rPr>
          <w:b/>
          <w:sz w:val="24"/>
        </w:rPr>
      </w:pPr>
      <w:r w:rsidRPr="00CD2A29">
        <w:rPr>
          <w:sz w:val="24"/>
        </w:rPr>
        <w:t xml:space="preserve">W stosunku do cudzoziemców niebędących obywatelami UE w rozumieniu art. 2 pkt 3 ustawy z dnia 14 lipca 2006 r. o wjeździe na terytorium Rzeczypospolitej Polskiej, pobycie oraz wyjeździe z tego terytorium obywateli państw członkowskich Unii Europejskiej i członków ich rodzin, ubiegających się o przyjęcie na studia pierwszego stopnia lub jednolite studia magisterskie na podstawie wydanego za granicą dokumentu, </w:t>
      </w:r>
      <w:r w:rsidRPr="00CD2A29">
        <w:rPr>
          <w:b/>
          <w:sz w:val="24"/>
        </w:rPr>
        <w:t>który jest dokumentem potwierdzającym uprawnienie do ubiegania się o przyjęcie na studia,</w:t>
      </w:r>
      <w:r w:rsidRPr="00CD2A29">
        <w:rPr>
          <w:sz w:val="24"/>
        </w:rPr>
        <w:t xml:space="preserve"> o którym mowa w art. 326a ust. 1 ustawy </w:t>
      </w:r>
      <w:proofErr w:type="spellStart"/>
      <w:r w:rsidRPr="00CD2A29">
        <w:rPr>
          <w:sz w:val="24"/>
        </w:rPr>
        <w:t>p.s.w.n</w:t>
      </w:r>
      <w:proofErr w:type="spellEnd"/>
      <w:r w:rsidRPr="00CD2A29">
        <w:rPr>
          <w:sz w:val="24"/>
        </w:rPr>
        <w:t xml:space="preserve">, uczelnia dokonuje weryfikacji znajomości języka, w którym odbywa się kształcenie na studiach na określonym kierunku, poziomie i profilu, </w:t>
      </w:r>
      <w:r w:rsidRPr="00CD2A29">
        <w:rPr>
          <w:b/>
          <w:sz w:val="24"/>
        </w:rPr>
        <w:t xml:space="preserve">na wymaganym przez uczelnię poziomie biegłości językowej - B2. </w:t>
      </w:r>
    </w:p>
    <w:p w14:paraId="586BECC8" w14:textId="77777777" w:rsidR="00286B71" w:rsidRPr="00CD2A29" w:rsidRDefault="00286B71" w:rsidP="00286B71">
      <w:pPr>
        <w:pStyle w:val="Akapitzlist"/>
        <w:numPr>
          <w:ilvl w:val="0"/>
          <w:numId w:val="11"/>
        </w:numPr>
        <w:tabs>
          <w:tab w:val="left" w:pos="909"/>
        </w:tabs>
        <w:ind w:left="284" w:right="140" w:hanging="284"/>
        <w:rPr>
          <w:sz w:val="24"/>
        </w:rPr>
      </w:pPr>
      <w:r w:rsidRPr="00CD2A29">
        <w:rPr>
          <w:sz w:val="24"/>
        </w:rPr>
        <w:t xml:space="preserve">W stosunku do cudzoziemców ubiegających się o przyjęcie na studia pierwszego stopnia lub jednolite studia magisterskie na podstawie wydanego za granicą dokumentu, </w:t>
      </w:r>
      <w:r w:rsidRPr="00CD2A29">
        <w:rPr>
          <w:b/>
          <w:sz w:val="24"/>
        </w:rPr>
        <w:t>który nie jest dokumentem potwierdzającym uprawnienie do ubiegania się o przyjęcie na studia</w:t>
      </w:r>
      <w:r w:rsidRPr="00CD2A29">
        <w:rPr>
          <w:sz w:val="24"/>
        </w:rPr>
        <w:t xml:space="preserve">, o którym mowa w art. 326a ust. 1 ustawy </w:t>
      </w:r>
      <w:proofErr w:type="spellStart"/>
      <w:r w:rsidRPr="00CD2A29">
        <w:rPr>
          <w:sz w:val="24"/>
        </w:rPr>
        <w:t>p.s.w.n</w:t>
      </w:r>
      <w:proofErr w:type="spellEnd"/>
      <w:r w:rsidRPr="00CD2A29">
        <w:rPr>
          <w:sz w:val="24"/>
        </w:rPr>
        <w:t xml:space="preserve">., uczelnia </w:t>
      </w:r>
    </w:p>
    <w:p w14:paraId="3F67A75F" w14:textId="77777777" w:rsidR="00286B71" w:rsidRPr="00CD2A29" w:rsidRDefault="00286B71" w:rsidP="00286B71">
      <w:pPr>
        <w:pStyle w:val="Akapitzlist"/>
        <w:numPr>
          <w:ilvl w:val="0"/>
          <w:numId w:val="12"/>
        </w:numPr>
        <w:tabs>
          <w:tab w:val="left" w:pos="709"/>
        </w:tabs>
        <w:ind w:left="567" w:right="140"/>
        <w:rPr>
          <w:sz w:val="24"/>
        </w:rPr>
      </w:pPr>
      <w:r w:rsidRPr="00CD2A29">
        <w:rPr>
          <w:sz w:val="24"/>
        </w:rPr>
        <w:t xml:space="preserve">wymaga przedstawienia w toku rekrutacji: </w:t>
      </w:r>
    </w:p>
    <w:p w14:paraId="068CC4E0" w14:textId="77777777" w:rsidR="00286B71" w:rsidRPr="00CD2A29" w:rsidRDefault="00286B71" w:rsidP="00286B71">
      <w:pPr>
        <w:pStyle w:val="Akapitzlist"/>
        <w:numPr>
          <w:ilvl w:val="0"/>
          <w:numId w:val="13"/>
        </w:numPr>
        <w:tabs>
          <w:tab w:val="left" w:pos="709"/>
          <w:tab w:val="left" w:pos="1276"/>
        </w:tabs>
        <w:ind w:left="851" w:right="140" w:hanging="284"/>
        <w:rPr>
          <w:sz w:val="24"/>
        </w:rPr>
      </w:pPr>
      <w:r w:rsidRPr="00CD2A29">
        <w:rPr>
          <w:sz w:val="24"/>
        </w:rPr>
        <w:t>dokumentu wydanego za granicą przez szkołę lub instytucję edukacyjną uznawaną przez państwo, na którego terytorium lub w którego systemie edukacji działa, wraz z pisemną informacją o tym dokumencie wydaną przez dyrektora NAWA potwierdzającą uprawnienie do ubiegania się o przyjęcie na studia, albo</w:t>
      </w:r>
    </w:p>
    <w:p w14:paraId="6169854A" w14:textId="77777777" w:rsidR="00286B71" w:rsidRPr="00CD2A29" w:rsidRDefault="00286B71" w:rsidP="00286B71">
      <w:pPr>
        <w:pStyle w:val="Akapitzlist"/>
        <w:numPr>
          <w:ilvl w:val="0"/>
          <w:numId w:val="13"/>
        </w:numPr>
        <w:tabs>
          <w:tab w:val="left" w:pos="709"/>
          <w:tab w:val="left" w:pos="1276"/>
        </w:tabs>
        <w:ind w:left="851" w:right="140" w:hanging="284"/>
        <w:rPr>
          <w:sz w:val="24"/>
        </w:rPr>
      </w:pPr>
      <w:r w:rsidRPr="00CD2A29">
        <w:rPr>
          <w:sz w:val="24"/>
        </w:rPr>
        <w:t xml:space="preserve"> pisemnej informacji o tym dokumencie wydanej przez dyrektora NAWA potwierdzającej uprawnienie do ubiegania się o przyjęcie na studia – w przypadkach, o których mowa w art. 93a ustawy z dnia 7 września 1991 r. o systemie oświaty.</w:t>
      </w:r>
    </w:p>
    <w:p w14:paraId="282B3F67" w14:textId="77777777" w:rsidR="00286B71" w:rsidRPr="00CD2A29" w:rsidRDefault="00286B71" w:rsidP="00286B71">
      <w:pPr>
        <w:pStyle w:val="Akapitzlist"/>
        <w:numPr>
          <w:ilvl w:val="0"/>
          <w:numId w:val="12"/>
        </w:numPr>
        <w:ind w:left="567" w:right="140" w:hanging="283"/>
        <w:rPr>
          <w:b/>
          <w:sz w:val="24"/>
          <w:szCs w:val="24"/>
        </w:rPr>
      </w:pPr>
      <w:r w:rsidRPr="00CD2A29">
        <w:rPr>
          <w:rFonts w:eastAsia="Helvetica"/>
          <w:sz w:val="24"/>
          <w:szCs w:val="24"/>
        </w:rPr>
        <w:t xml:space="preserve">dokonuje weryfikacji znajomości języka, w którym odbywa się kształcenie na studiach na określonym kierunku, poziomie i profilu, </w:t>
      </w:r>
      <w:r w:rsidRPr="00CD2A29">
        <w:rPr>
          <w:rFonts w:eastAsia="Helvetica"/>
          <w:b/>
          <w:sz w:val="24"/>
          <w:szCs w:val="24"/>
        </w:rPr>
        <w:t>na</w:t>
      </w:r>
      <w:r w:rsidRPr="00CD2A29">
        <w:rPr>
          <w:b/>
          <w:sz w:val="24"/>
          <w:szCs w:val="24"/>
        </w:rPr>
        <w:t xml:space="preserve"> wymaganym przez uczelnię poziomie biegłości językowej B2</w:t>
      </w:r>
    </w:p>
    <w:p w14:paraId="1E2C0BE4" w14:textId="77777777" w:rsidR="00286B71" w:rsidRPr="00CD2A29" w:rsidRDefault="00286B71" w:rsidP="00286B71">
      <w:pPr>
        <w:pStyle w:val="Akapitzlist"/>
        <w:numPr>
          <w:ilvl w:val="0"/>
          <w:numId w:val="12"/>
        </w:numPr>
        <w:ind w:left="567" w:right="140" w:hanging="283"/>
        <w:rPr>
          <w:b/>
          <w:sz w:val="24"/>
          <w:szCs w:val="24"/>
        </w:rPr>
      </w:pPr>
      <w:r w:rsidRPr="00CD2A29">
        <w:rPr>
          <w:rFonts w:eastAsia="Helvetica"/>
          <w:sz w:val="24"/>
          <w:szCs w:val="24"/>
        </w:rPr>
        <w:t>przeprowadza egzaminy wstępne w celu sprawdzenia:</w:t>
      </w:r>
    </w:p>
    <w:p w14:paraId="1AD0E985" w14:textId="77777777" w:rsidR="00286B71" w:rsidRPr="00CD2A29" w:rsidRDefault="00286B71" w:rsidP="00286B71">
      <w:pPr>
        <w:pStyle w:val="Akapitzlist"/>
        <w:numPr>
          <w:ilvl w:val="0"/>
          <w:numId w:val="14"/>
        </w:numPr>
        <w:spacing w:before="130" w:after="130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wiedzy w zakresie niezbędnym do podjęcia studiów na określonym kierunku, poziomie i profilu lub</w:t>
      </w:r>
    </w:p>
    <w:p w14:paraId="5B9B55ED" w14:textId="77777777" w:rsidR="00286B71" w:rsidRPr="00CD2A29" w:rsidRDefault="00286B71" w:rsidP="00286B71">
      <w:pPr>
        <w:pStyle w:val="Akapitzlist"/>
        <w:numPr>
          <w:ilvl w:val="0"/>
          <w:numId w:val="14"/>
        </w:numPr>
        <w:spacing w:before="130" w:after="130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uzdolnień artystycznych, sprawności fizycznej lub szczególnych predyspozycji do podjęcia studiów na określonym kierunku, poziomie i profilu</w:t>
      </w:r>
    </w:p>
    <w:p w14:paraId="713C514B" w14:textId="77777777" w:rsidR="00286B71" w:rsidRPr="00CD2A29" w:rsidRDefault="00286B71" w:rsidP="00286B71">
      <w:pPr>
        <w:spacing w:before="130" w:after="130"/>
        <w:jc w:val="both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 xml:space="preserve">- przy czym wyniki egzaminu wstępnego mogą stanowić do 100 % łącznego wyniku możliwego </w:t>
      </w:r>
      <w:r w:rsidRPr="00CD2A29">
        <w:rPr>
          <w:rFonts w:eastAsia="Helvetica"/>
          <w:sz w:val="24"/>
          <w:szCs w:val="24"/>
        </w:rPr>
        <w:lastRenderedPageBreak/>
        <w:t>do uzyskania przez kandydata w toku rekrutacji.</w:t>
      </w:r>
    </w:p>
    <w:p w14:paraId="32078F2D" w14:textId="77777777" w:rsidR="00286B71" w:rsidRPr="00CD2A29" w:rsidRDefault="00286B71" w:rsidP="00286B71">
      <w:pPr>
        <w:pStyle w:val="Akapitzlist"/>
        <w:numPr>
          <w:ilvl w:val="0"/>
          <w:numId w:val="15"/>
        </w:numPr>
        <w:spacing w:before="130" w:after="130"/>
        <w:ind w:left="284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 xml:space="preserve">W stosunku do cudzoziemców niebędących obywatelami UE w rozumieniu art. 2 pkt 3 ustawy z dnia 14 lipca 2006 r. o wjeździe na terytorium Rzeczypospolitej Polskiej, pobycie oraz wyjeździe z tego terytorium obywateli państw członkowskich Unii Europejskiej i członków ich rodzin, ubiegających się o przyjęcie </w:t>
      </w:r>
      <w:r w:rsidRPr="00CD2A29">
        <w:rPr>
          <w:rFonts w:eastAsia="Helvetica"/>
          <w:b/>
          <w:sz w:val="24"/>
          <w:szCs w:val="24"/>
        </w:rPr>
        <w:t>na studia drugiego stopnia</w:t>
      </w:r>
      <w:r w:rsidRPr="00CD2A29">
        <w:rPr>
          <w:rFonts w:eastAsia="Helvetica"/>
          <w:sz w:val="24"/>
          <w:szCs w:val="24"/>
        </w:rPr>
        <w:t xml:space="preserve"> na podstawie wydanego za granicą dyplomu ukończenia studiów, </w:t>
      </w:r>
      <w:r w:rsidRPr="00CD2A29">
        <w:rPr>
          <w:rFonts w:eastAsia="Helvetica"/>
          <w:b/>
          <w:sz w:val="24"/>
          <w:szCs w:val="24"/>
        </w:rPr>
        <w:t>który jest dyplomem uprawniającym do kontynuacji kształcenia na studiach drugiego stopnia</w:t>
      </w:r>
      <w:r w:rsidRPr="00CD2A29">
        <w:rPr>
          <w:rFonts w:eastAsia="Helvetica"/>
          <w:sz w:val="24"/>
          <w:szCs w:val="24"/>
        </w:rPr>
        <w:t xml:space="preserve">, o którym mowa w art. 326 ust. 1 ustawy </w:t>
      </w:r>
      <w:proofErr w:type="spellStart"/>
      <w:r w:rsidRPr="00CD2A29">
        <w:rPr>
          <w:rFonts w:eastAsia="Helvetica"/>
          <w:sz w:val="24"/>
          <w:szCs w:val="24"/>
        </w:rPr>
        <w:t>p.s.w.n</w:t>
      </w:r>
      <w:proofErr w:type="spellEnd"/>
      <w:r w:rsidRPr="00CD2A29">
        <w:rPr>
          <w:rFonts w:eastAsia="Helvetica"/>
          <w:sz w:val="24"/>
          <w:szCs w:val="24"/>
        </w:rPr>
        <w:t xml:space="preserve">., albo został uznany za dyplom równoważny odpowiedniemu polskiemu dyplomowi na podstawie umowy międzynarodowej, o której mowa w art. 327 ust. 1 ustawy </w:t>
      </w:r>
      <w:proofErr w:type="spellStart"/>
      <w:r w:rsidRPr="00CD2A29">
        <w:rPr>
          <w:rFonts w:eastAsia="Helvetica"/>
          <w:sz w:val="24"/>
          <w:szCs w:val="24"/>
        </w:rPr>
        <w:t>p.s.w.n</w:t>
      </w:r>
      <w:proofErr w:type="spellEnd"/>
      <w:r w:rsidRPr="00CD2A29">
        <w:rPr>
          <w:rFonts w:eastAsia="Helvetica"/>
          <w:sz w:val="24"/>
          <w:szCs w:val="24"/>
        </w:rPr>
        <w:t xml:space="preserve">., albo w drodze postępowania nostryfikacyjnego, </w:t>
      </w:r>
      <w:r w:rsidRPr="00CD2A29">
        <w:rPr>
          <w:rFonts w:eastAsia="Helvetica"/>
          <w:b/>
          <w:sz w:val="24"/>
          <w:szCs w:val="24"/>
        </w:rPr>
        <w:t>uczelnia dokonuje weryfikacji znajomości języka</w:t>
      </w:r>
      <w:r w:rsidRPr="00CD2A29">
        <w:rPr>
          <w:rFonts w:eastAsia="Helvetica"/>
          <w:sz w:val="24"/>
          <w:szCs w:val="24"/>
        </w:rPr>
        <w:t xml:space="preserve">, w którym odbywa się kształcenie na studiach na określonym kierunku, poziomie i profilu, </w:t>
      </w:r>
      <w:r w:rsidRPr="00CD2A29">
        <w:rPr>
          <w:rFonts w:eastAsia="Helvetica"/>
          <w:b/>
          <w:sz w:val="24"/>
          <w:szCs w:val="24"/>
        </w:rPr>
        <w:t>na</w:t>
      </w:r>
      <w:r w:rsidRPr="00CD2A29">
        <w:rPr>
          <w:b/>
          <w:sz w:val="24"/>
          <w:szCs w:val="24"/>
        </w:rPr>
        <w:t xml:space="preserve"> wymaganym przez uczelnię poziomie biegłości językowej B2.</w:t>
      </w:r>
    </w:p>
    <w:p w14:paraId="670C7E99" w14:textId="77777777" w:rsidR="00286B71" w:rsidRPr="00CD2A29" w:rsidRDefault="00286B71" w:rsidP="00286B71">
      <w:pPr>
        <w:pStyle w:val="Akapitzlist"/>
        <w:numPr>
          <w:ilvl w:val="0"/>
          <w:numId w:val="15"/>
        </w:numPr>
        <w:spacing w:before="130" w:after="130"/>
        <w:ind w:left="284"/>
        <w:rPr>
          <w:sz w:val="24"/>
          <w:szCs w:val="24"/>
        </w:rPr>
      </w:pPr>
      <w:r w:rsidRPr="00CD2A29">
        <w:rPr>
          <w:rFonts w:eastAsia="Helvetica"/>
          <w:sz w:val="18"/>
        </w:rPr>
        <w:t xml:space="preserve"> </w:t>
      </w:r>
      <w:r w:rsidRPr="00CD2A29">
        <w:rPr>
          <w:rFonts w:eastAsia="Helvetica"/>
          <w:sz w:val="24"/>
          <w:szCs w:val="24"/>
        </w:rPr>
        <w:t xml:space="preserve">W stosunku do cudzoziemców ubiegających się o przyjęcie na studia drugiego stopnia na podstawie wydanego za granicą dyplomu ukończenia studiów, </w:t>
      </w:r>
      <w:r w:rsidRPr="00CD2A29">
        <w:rPr>
          <w:rFonts w:eastAsia="Helvetica"/>
          <w:b/>
          <w:sz w:val="24"/>
          <w:szCs w:val="24"/>
        </w:rPr>
        <w:t>który nie jest dyplomem uprawniającym do kontynuacji kształcenia na studiach drugiego stopnia, o którym mowa w art. 326 ust. 1, a także nie został uznany za dyplom równoważny</w:t>
      </w:r>
      <w:r w:rsidRPr="00CD2A29">
        <w:rPr>
          <w:rFonts w:eastAsia="Helvetica"/>
          <w:sz w:val="24"/>
          <w:szCs w:val="24"/>
        </w:rPr>
        <w:t xml:space="preserve"> odpowiedniemu polskiemu dyplomowi na podstawie umowy międzynarodowej, o której mowa w art. 327 ust. 1, albo w drodze postępowania nostryfikacyjnego, uczelnia:</w:t>
      </w:r>
    </w:p>
    <w:p w14:paraId="656197D6" w14:textId="77777777" w:rsidR="00286B71" w:rsidRPr="00CD2A29" w:rsidRDefault="00286B71" w:rsidP="00286B71">
      <w:pPr>
        <w:pStyle w:val="Akapitzlist"/>
        <w:numPr>
          <w:ilvl w:val="0"/>
          <w:numId w:val="16"/>
        </w:numPr>
        <w:spacing w:before="130" w:after="130"/>
        <w:ind w:left="567" w:hanging="283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wymaga przedstawienia w toku rekrutacji dyplomu ukończenia studiów wydanego za granicą przez uczelnię uznawaną przez państwo, na którego terytorium lub w którego systemie szkolnictwa wyższego działa, wraz z pisemną informacją o tym dyplomie wydaną przez dyrektora NAWA potwierdzającą uprawnienie do ubiegania się o przyjęcie na studia;</w:t>
      </w:r>
    </w:p>
    <w:p w14:paraId="6C0AC7ED" w14:textId="77777777" w:rsidR="00286B71" w:rsidRPr="00CD2A29" w:rsidRDefault="00286B71" w:rsidP="00286B71">
      <w:pPr>
        <w:pStyle w:val="Akapitzlist"/>
        <w:numPr>
          <w:ilvl w:val="0"/>
          <w:numId w:val="16"/>
        </w:numPr>
        <w:spacing w:before="130" w:after="130"/>
        <w:ind w:left="567" w:hanging="283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dokonuje weryfikacji znajomości języka, w którym odbywa się kształcenie na studiach na określonym kierunku, poziomie i profilu, na</w:t>
      </w:r>
      <w:r w:rsidRPr="00CD2A29">
        <w:rPr>
          <w:b/>
          <w:sz w:val="24"/>
          <w:szCs w:val="24"/>
        </w:rPr>
        <w:t xml:space="preserve"> wymaganym przez uczelnię poziomie biegłości językowej B2</w:t>
      </w:r>
    </w:p>
    <w:p w14:paraId="74A4D178" w14:textId="77777777" w:rsidR="00286B71" w:rsidRPr="00CD2A29" w:rsidRDefault="00286B71" w:rsidP="00286B71">
      <w:pPr>
        <w:pStyle w:val="Akapitzlist"/>
        <w:numPr>
          <w:ilvl w:val="0"/>
          <w:numId w:val="15"/>
        </w:numPr>
        <w:spacing w:before="130" w:after="130"/>
        <w:ind w:left="284" w:hanging="284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Uczelnia dokonuje weryfikacji, o której mowa w ust. 2 ust. 3 pkt 2, ust. 4 i ust. 5 pkt 2, na podstawie przedstawionego przez cudzoziemca w toku rekrutacji dokumentu poświadczającego znajomość:</w:t>
      </w:r>
    </w:p>
    <w:p w14:paraId="7204EAE4" w14:textId="77777777" w:rsidR="00286B71" w:rsidRPr="00CD2A29" w:rsidRDefault="00286B71" w:rsidP="00286B71">
      <w:pPr>
        <w:pStyle w:val="Akapitzlist"/>
        <w:numPr>
          <w:ilvl w:val="0"/>
          <w:numId w:val="19"/>
        </w:numPr>
        <w:spacing w:before="130" w:after="130"/>
        <w:ind w:left="567" w:hanging="283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 xml:space="preserve"> języka polskiego - jeżeli kształcenie na studiach na określonym kierunku, poziomie i profilu odbywa się w języku polskim</w:t>
      </w:r>
    </w:p>
    <w:p w14:paraId="41B4283C" w14:textId="77777777" w:rsidR="00286B71" w:rsidRPr="00CD2A29" w:rsidRDefault="00286B71" w:rsidP="00286B71">
      <w:pPr>
        <w:pStyle w:val="Akapitzlist"/>
        <w:numPr>
          <w:ilvl w:val="0"/>
          <w:numId w:val="19"/>
        </w:numPr>
        <w:spacing w:before="130" w:after="130"/>
        <w:ind w:left="567" w:hanging="283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języka obcego - jeżeli kształcenie na studiach na określonym kierunku, poziomie i profilu odbywa się w języku obcym</w:t>
      </w:r>
    </w:p>
    <w:p w14:paraId="377865EE" w14:textId="77777777" w:rsidR="00286B71" w:rsidRPr="00CD2A29" w:rsidRDefault="00286B71" w:rsidP="00286B71">
      <w:pPr>
        <w:spacing w:before="130" w:after="130"/>
        <w:ind w:firstLine="284"/>
        <w:jc w:val="both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>- na wymaganym poziomie biegłości językowej, nie niższym niż B2.</w:t>
      </w:r>
    </w:p>
    <w:p w14:paraId="20EB3707" w14:textId="77777777" w:rsidR="00286B71" w:rsidRPr="00CD2A29" w:rsidRDefault="00286B71" w:rsidP="00286B71">
      <w:pPr>
        <w:pStyle w:val="Akapitzlist"/>
        <w:numPr>
          <w:ilvl w:val="0"/>
          <w:numId w:val="15"/>
        </w:numPr>
        <w:tabs>
          <w:tab w:val="left" w:pos="909"/>
        </w:tabs>
        <w:ind w:left="284" w:right="140" w:hanging="284"/>
        <w:rPr>
          <w:sz w:val="24"/>
          <w:szCs w:val="24"/>
        </w:rPr>
      </w:pPr>
      <w:r w:rsidRPr="00CD2A29">
        <w:rPr>
          <w:rFonts w:eastAsia="Helvetica"/>
          <w:sz w:val="24"/>
          <w:szCs w:val="24"/>
        </w:rPr>
        <w:t xml:space="preserve">Rodzaje dokumentów, o których mowa w ust. 6 określa Minister właściwy do spraw szkolnictwa wyższego w drodze rozporządzenia wydanego na podstawie art. 70 ust. 5f ustawy </w:t>
      </w:r>
      <w:proofErr w:type="spellStart"/>
      <w:r w:rsidRPr="00CD2A29">
        <w:rPr>
          <w:rFonts w:eastAsia="Helvetica"/>
          <w:sz w:val="24"/>
          <w:szCs w:val="24"/>
        </w:rPr>
        <w:t>p.s.w.n</w:t>
      </w:r>
      <w:proofErr w:type="spellEnd"/>
      <w:r w:rsidRPr="00CD2A29">
        <w:rPr>
          <w:rFonts w:eastAsia="Helvetica"/>
          <w:sz w:val="24"/>
          <w:szCs w:val="24"/>
        </w:rPr>
        <w:t>.</w:t>
      </w:r>
    </w:p>
    <w:p w14:paraId="7AAAB9AB" w14:textId="77777777" w:rsidR="00286B71" w:rsidRPr="00CD2A29" w:rsidRDefault="00286B71" w:rsidP="00286B71">
      <w:pPr>
        <w:pStyle w:val="Akapitzlist"/>
        <w:tabs>
          <w:tab w:val="left" w:pos="909"/>
        </w:tabs>
        <w:ind w:left="720" w:right="140" w:firstLine="0"/>
        <w:rPr>
          <w:sz w:val="24"/>
        </w:rPr>
      </w:pPr>
    </w:p>
    <w:p w14:paraId="02A1C2D2" w14:textId="77777777" w:rsidR="00286B71" w:rsidRPr="00CD2A29" w:rsidRDefault="00286B71" w:rsidP="00286B71">
      <w:pPr>
        <w:pStyle w:val="Nagwek1"/>
      </w:pPr>
      <w:r w:rsidRPr="00CD2A29">
        <w:t xml:space="preserve">§ </w:t>
      </w:r>
      <w:r w:rsidRPr="00CD2A29">
        <w:rPr>
          <w:spacing w:val="-10"/>
        </w:rPr>
        <w:t>2</w:t>
      </w:r>
    </w:p>
    <w:p w14:paraId="12BBA2C5" w14:textId="77777777" w:rsidR="00286B71" w:rsidRPr="00CD2A29" w:rsidRDefault="00286B71" w:rsidP="00286B71">
      <w:pPr>
        <w:pStyle w:val="Akapitzlist"/>
        <w:numPr>
          <w:ilvl w:val="0"/>
          <w:numId w:val="3"/>
        </w:numPr>
        <w:tabs>
          <w:tab w:val="left" w:pos="427"/>
        </w:tabs>
        <w:spacing w:before="271"/>
        <w:ind w:right="142"/>
        <w:jc w:val="both"/>
        <w:rPr>
          <w:sz w:val="24"/>
        </w:rPr>
      </w:pPr>
      <w:r w:rsidRPr="00CD2A29">
        <w:rPr>
          <w:sz w:val="24"/>
        </w:rPr>
        <w:t xml:space="preserve">Cudzoziemcy aplikujący na studia pierwszego i drugiego stopnia oraz jednolite magisterskie podlegają postępowaniu kwalifikacyjnemu zgodnie z zasadami obowiązującymi obywateli polskich, z uwzględnieniem zmian opisanych w niniejszym </w:t>
      </w:r>
      <w:r w:rsidRPr="00CD2A29">
        <w:rPr>
          <w:spacing w:val="-2"/>
          <w:sz w:val="24"/>
        </w:rPr>
        <w:t>paragrafie.</w:t>
      </w:r>
    </w:p>
    <w:p w14:paraId="4360270D" w14:textId="77777777" w:rsidR="00286B71" w:rsidRPr="00CD2A29" w:rsidRDefault="00286B71" w:rsidP="00286B71">
      <w:pPr>
        <w:pStyle w:val="Akapitzlist"/>
        <w:numPr>
          <w:ilvl w:val="0"/>
          <w:numId w:val="3"/>
        </w:numPr>
        <w:tabs>
          <w:tab w:val="left" w:pos="427"/>
        </w:tabs>
        <w:ind w:right="135"/>
        <w:jc w:val="both"/>
        <w:rPr>
          <w:sz w:val="24"/>
        </w:rPr>
      </w:pPr>
      <w:r w:rsidRPr="00CD2A29">
        <w:rPr>
          <w:sz w:val="24"/>
        </w:rPr>
        <w:t>W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przypadku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rekrutacji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na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>studia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>pierwszego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>stopnia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>dodatkowo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>uwzględnia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>się</w:t>
      </w:r>
      <w:r w:rsidRPr="00CD2A29">
        <w:rPr>
          <w:spacing w:val="39"/>
          <w:sz w:val="24"/>
        </w:rPr>
        <w:t xml:space="preserve"> </w:t>
      </w:r>
      <w:r w:rsidRPr="00CD2A29">
        <w:rPr>
          <w:sz w:val="24"/>
        </w:rPr>
        <w:t xml:space="preserve">oceny z zagranicznych świadectw spełniających wymogi określone w </w:t>
      </w:r>
      <w:r w:rsidRPr="00CD2A29">
        <w:rPr>
          <w:b/>
          <w:sz w:val="24"/>
        </w:rPr>
        <w:t xml:space="preserve">§ </w:t>
      </w:r>
      <w:r w:rsidRPr="00CD2A29">
        <w:rPr>
          <w:sz w:val="24"/>
        </w:rPr>
        <w:t>1 ust. 11 uchwały – jeżeli w kraju wydania nie ma odpowiednika egzaminu maturalnego/dojrzałości lub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jeżeli nie został on w danym roku przeprowadzony.</w:t>
      </w:r>
    </w:p>
    <w:p w14:paraId="5AC6F324" w14:textId="77777777" w:rsidR="00286B71" w:rsidRPr="00CD2A29" w:rsidRDefault="00286B71" w:rsidP="00286B71">
      <w:pPr>
        <w:pStyle w:val="Akapitzlist"/>
        <w:numPr>
          <w:ilvl w:val="0"/>
          <w:numId w:val="3"/>
        </w:numPr>
        <w:tabs>
          <w:tab w:val="left" w:pos="427"/>
          <w:tab w:val="left" w:pos="486"/>
        </w:tabs>
        <w:spacing w:before="67"/>
        <w:ind w:right="141"/>
        <w:jc w:val="both"/>
        <w:rPr>
          <w:sz w:val="24"/>
        </w:rPr>
      </w:pPr>
      <w:r w:rsidRPr="00CD2A29">
        <w:rPr>
          <w:sz w:val="24"/>
        </w:rPr>
        <w:lastRenderedPageBreak/>
        <w:t>Oceny z egzaminu maturalnego/dojrzałości oraz oceny z zagranicznych świadectw ukończenia szkoły średniej, o których mowa w ust. 2) uzyskane za granicą będące podstawą kwalifikacji na studia, zostaną przeliczone na system oceniania właściwy systemowi polskiemu według następujących zasad:</w:t>
      </w:r>
    </w:p>
    <w:p w14:paraId="1D6A889E" w14:textId="77777777" w:rsidR="00286B71" w:rsidRPr="00CD2A29" w:rsidRDefault="00286B71" w:rsidP="00286B71">
      <w:pPr>
        <w:pStyle w:val="Akapitzlist"/>
        <w:numPr>
          <w:ilvl w:val="1"/>
          <w:numId w:val="3"/>
        </w:numPr>
        <w:tabs>
          <w:tab w:val="left" w:pos="851"/>
        </w:tabs>
        <w:spacing w:before="66"/>
        <w:ind w:right="147"/>
        <w:rPr>
          <w:sz w:val="24"/>
        </w:rPr>
      </w:pPr>
      <w:r w:rsidRPr="00CD2A29">
        <w:rPr>
          <w:sz w:val="24"/>
        </w:rPr>
        <w:t>stosuje się odpowiednio przelicznik procentowy, gdzie najwyższa ocena w danym systemie oceniania odpowiada 100% skali, czyli 100 punktom rekrutacyjnym;</w:t>
      </w:r>
    </w:p>
    <w:p w14:paraId="1B07D564" w14:textId="77777777" w:rsidR="00286B71" w:rsidRPr="00CD2A29" w:rsidRDefault="00286B71" w:rsidP="00286B71">
      <w:pPr>
        <w:pStyle w:val="Akapitzlist"/>
        <w:numPr>
          <w:ilvl w:val="1"/>
          <w:numId w:val="3"/>
        </w:numPr>
        <w:tabs>
          <w:tab w:val="left" w:pos="851"/>
        </w:tabs>
        <w:spacing w:before="67"/>
        <w:ind w:right="145"/>
        <w:rPr>
          <w:sz w:val="24"/>
        </w:rPr>
      </w:pPr>
      <w:r w:rsidRPr="00CD2A29">
        <w:rPr>
          <w:sz w:val="24"/>
        </w:rPr>
        <w:t>w odniesieniu do Ukrainy i Białorusi – stosuje się przelicznik na punkty rekrutacyjne zgodnie z zasadami określonymi w tabeli, o ile szczegółowe zasady przyjęć na poszczególne kierunki studiów nie stanowią inaczej;</w:t>
      </w:r>
    </w:p>
    <w:p w14:paraId="16921574" w14:textId="77777777" w:rsidR="00286B71" w:rsidRPr="00CD2A29" w:rsidRDefault="00286B71" w:rsidP="00286B71">
      <w:pPr>
        <w:pStyle w:val="Akapitzlist"/>
        <w:numPr>
          <w:ilvl w:val="1"/>
          <w:numId w:val="3"/>
        </w:numPr>
        <w:tabs>
          <w:tab w:val="left" w:pos="851"/>
        </w:tabs>
        <w:ind w:right="143"/>
        <w:rPr>
          <w:sz w:val="24"/>
        </w:rPr>
      </w:pPr>
      <w:r w:rsidRPr="00CD2A29">
        <w:rPr>
          <w:sz w:val="24"/>
        </w:rPr>
        <w:t>jeżeli w zasadach rekrutacji na dany kierunek studiów wymagany jest przedmiot: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język obcy (język angielski lub język niemiecki), kandydaci otrzymują maksymalny wynik (100%) z tego przedmiotu, jeżeli uzyskali świadectwo dojrzałości w kraju,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gdzie dany język jest językiem urzędowym i zdawali w nim egzamin maturalny.</w:t>
      </w:r>
    </w:p>
    <w:p w14:paraId="7D4DB87C" w14:textId="77777777" w:rsidR="00286B71" w:rsidRDefault="00286B71" w:rsidP="00286B71">
      <w:pPr>
        <w:pStyle w:val="Akapitzlist"/>
        <w:rPr>
          <w:sz w:val="24"/>
        </w:rPr>
      </w:pPr>
    </w:p>
    <w:p w14:paraId="29AB79D7" w14:textId="77777777" w:rsidR="00286B71" w:rsidRDefault="00286B71" w:rsidP="00286B71">
      <w:pPr>
        <w:pStyle w:val="Akapitzlist"/>
        <w:rPr>
          <w:sz w:val="24"/>
        </w:rPr>
      </w:pPr>
    </w:p>
    <w:p w14:paraId="326DEC45" w14:textId="77777777" w:rsidR="00286B71" w:rsidRDefault="00286B71" w:rsidP="00286B71">
      <w:pPr>
        <w:pStyle w:val="Akapitzlist"/>
        <w:rPr>
          <w:sz w:val="24"/>
        </w:rPr>
      </w:pPr>
    </w:p>
    <w:p w14:paraId="3E0DF1A0" w14:textId="77777777" w:rsidR="00286B71" w:rsidRDefault="00286B71" w:rsidP="00286B71">
      <w:pPr>
        <w:pStyle w:val="Akapitzlist"/>
        <w:rPr>
          <w:sz w:val="24"/>
        </w:rPr>
      </w:pPr>
    </w:p>
    <w:p w14:paraId="37FB69CE" w14:textId="77777777" w:rsidR="00286B71" w:rsidRDefault="00286B71" w:rsidP="00286B71">
      <w:pPr>
        <w:pStyle w:val="Akapitzlist"/>
        <w:jc w:val="center"/>
        <w:rPr>
          <w:b/>
          <w:sz w:val="24"/>
        </w:rPr>
      </w:pPr>
      <w:r w:rsidRPr="00052CCE">
        <w:rPr>
          <w:b/>
          <w:sz w:val="24"/>
        </w:rPr>
        <w:t>Przelicznik ocen z zagranicznych świadectw na polską skalę</w:t>
      </w:r>
    </w:p>
    <w:p w14:paraId="4316E624" w14:textId="77777777" w:rsidR="00286B71" w:rsidRDefault="00286B71" w:rsidP="00286B71">
      <w:pPr>
        <w:pStyle w:val="Akapitzlist"/>
        <w:jc w:val="left"/>
        <w:rPr>
          <w:b/>
          <w:sz w:val="24"/>
        </w:rPr>
      </w:pPr>
      <w:r w:rsidRPr="00052CCE">
        <w:rPr>
          <w:b/>
          <w:sz w:val="24"/>
        </w:rPr>
        <w:t xml:space="preserve">  </w:t>
      </w:r>
    </w:p>
    <w:p w14:paraId="6087D8E7" w14:textId="77777777" w:rsidR="00286B71" w:rsidRPr="00CD2A29" w:rsidRDefault="00286B71" w:rsidP="00286B71">
      <w:pPr>
        <w:pStyle w:val="Tekstpodstawowy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977"/>
        <w:gridCol w:w="2120"/>
      </w:tblGrid>
      <w:tr w:rsidR="00286B71" w:rsidRPr="00052CCE" w14:paraId="4A4EF4A2" w14:textId="77777777" w:rsidTr="00823696">
        <w:trPr>
          <w:trHeight w:val="654"/>
        </w:trPr>
        <w:tc>
          <w:tcPr>
            <w:tcW w:w="3965" w:type="dxa"/>
            <w:shd w:val="clear" w:color="auto" w:fill="FABF8F"/>
          </w:tcPr>
          <w:p w14:paraId="5699105A" w14:textId="77777777" w:rsidR="00286B71" w:rsidRPr="00052CCE" w:rsidRDefault="00286B71" w:rsidP="00823696">
            <w:pPr>
              <w:spacing w:before="191"/>
              <w:ind w:left="20" w:right="1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052CCE">
              <w:rPr>
                <w:rFonts w:ascii="Calibri" w:eastAsia="Calibri" w:hAnsi="Calibri" w:cs="Calibri"/>
                <w:b/>
                <w:lang w:val="pl-PL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lang w:val="pl-PL"/>
              </w:rPr>
              <w:t>ZNO</w:t>
            </w:r>
            <w:r w:rsidRPr="00052CCE">
              <w:rPr>
                <w:rFonts w:ascii="Calibri" w:eastAsia="Calibri" w:hAnsi="Calibri" w:cs="Calibri"/>
                <w:b/>
                <w:spacing w:val="-5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lang w:val="pl-PL"/>
              </w:rPr>
              <w:t>/ NMT na</w:t>
            </w:r>
            <w:r w:rsidRPr="00052CCE">
              <w:rPr>
                <w:rFonts w:ascii="Calibri" w:eastAsia="Calibri" w:hAnsi="Calibri" w:cs="Calibri"/>
                <w:b/>
                <w:spacing w:val="-2"/>
                <w:lang w:val="pl-PL"/>
              </w:rPr>
              <w:t xml:space="preserve"> Ukrainie</w:t>
            </w:r>
          </w:p>
        </w:tc>
        <w:tc>
          <w:tcPr>
            <w:tcW w:w="5097" w:type="dxa"/>
            <w:gridSpan w:val="2"/>
            <w:shd w:val="clear" w:color="auto" w:fill="FABF8F"/>
          </w:tcPr>
          <w:p w14:paraId="49151EE4" w14:textId="77777777" w:rsidR="00286B71" w:rsidRPr="00052CCE" w:rsidRDefault="00286B71" w:rsidP="00823696">
            <w:pPr>
              <w:spacing w:before="191"/>
              <w:ind w:left="1370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2F9C9562" w14:textId="77777777" w:rsidTr="00823696">
        <w:trPr>
          <w:trHeight w:val="412"/>
        </w:trPr>
        <w:tc>
          <w:tcPr>
            <w:tcW w:w="3965" w:type="dxa"/>
            <w:shd w:val="clear" w:color="auto" w:fill="FABF8F"/>
          </w:tcPr>
          <w:p w14:paraId="520BC298" w14:textId="77777777" w:rsidR="00286B71" w:rsidRPr="00052CCE" w:rsidRDefault="00286B71" w:rsidP="00823696">
            <w:pPr>
              <w:spacing w:before="68"/>
              <w:ind w:left="2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Punkty</w:t>
            </w:r>
            <w:proofErr w:type="spellEnd"/>
          </w:p>
        </w:tc>
        <w:tc>
          <w:tcPr>
            <w:tcW w:w="2977" w:type="dxa"/>
            <w:shd w:val="clear" w:color="auto" w:fill="FABF8F"/>
          </w:tcPr>
          <w:p w14:paraId="28350F98" w14:textId="77777777" w:rsidR="00286B71" w:rsidRPr="00052CCE" w:rsidRDefault="00286B71" w:rsidP="00823696">
            <w:pPr>
              <w:spacing w:before="68"/>
              <w:ind w:left="25" w:right="3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stopień</w:t>
            </w:r>
            <w:proofErr w:type="spellEnd"/>
          </w:p>
        </w:tc>
        <w:tc>
          <w:tcPr>
            <w:tcW w:w="2120" w:type="dxa"/>
            <w:shd w:val="clear" w:color="auto" w:fill="FABF8F"/>
          </w:tcPr>
          <w:p w14:paraId="16A413E9" w14:textId="77777777" w:rsidR="00286B71" w:rsidRPr="00052CCE" w:rsidRDefault="00286B71" w:rsidP="00823696">
            <w:pPr>
              <w:spacing w:before="68"/>
              <w:ind w:left="30" w:right="7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</w:t>
            </w:r>
            <w:proofErr w:type="spellEnd"/>
          </w:p>
        </w:tc>
      </w:tr>
      <w:tr w:rsidR="00286B71" w:rsidRPr="00052CCE" w14:paraId="32630514" w14:textId="77777777" w:rsidTr="00823696">
        <w:trPr>
          <w:trHeight w:val="412"/>
        </w:trPr>
        <w:tc>
          <w:tcPr>
            <w:tcW w:w="3965" w:type="dxa"/>
            <w:shd w:val="clear" w:color="auto" w:fill="auto"/>
          </w:tcPr>
          <w:p w14:paraId="251B8BDF" w14:textId="77777777" w:rsidR="00286B71" w:rsidRPr="00052CCE" w:rsidRDefault="00286B71" w:rsidP="00823696">
            <w:pPr>
              <w:spacing w:before="25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193 –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14:paraId="2CD1B77D" w14:textId="77777777" w:rsidR="00286B71" w:rsidRPr="00052CCE" w:rsidRDefault="00286B71" w:rsidP="00823696">
            <w:pPr>
              <w:spacing w:before="25"/>
              <w:ind w:left="25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celujący</w:t>
            </w:r>
            <w:proofErr w:type="spellEnd"/>
            <w:r w:rsidRPr="00052CCE">
              <w:rPr>
                <w:rFonts w:ascii="Calibri" w:eastAsia="Calibri" w:hAnsi="Calibri" w:cs="Calibri"/>
                <w:spacing w:val="-2"/>
              </w:rPr>
              <w:t xml:space="preserve"> (6,0)</w:t>
            </w:r>
          </w:p>
        </w:tc>
        <w:tc>
          <w:tcPr>
            <w:tcW w:w="2120" w:type="dxa"/>
            <w:shd w:val="clear" w:color="auto" w:fill="auto"/>
          </w:tcPr>
          <w:p w14:paraId="04790936" w14:textId="77777777" w:rsidR="00286B71" w:rsidRPr="00052CCE" w:rsidRDefault="00286B71" w:rsidP="00823696">
            <w:pPr>
              <w:spacing w:before="25"/>
              <w:ind w:left="3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1F526F0D" w14:textId="77777777" w:rsidTr="00823696">
        <w:trPr>
          <w:trHeight w:val="412"/>
        </w:trPr>
        <w:tc>
          <w:tcPr>
            <w:tcW w:w="3965" w:type="dxa"/>
            <w:shd w:val="clear" w:color="auto" w:fill="auto"/>
          </w:tcPr>
          <w:p w14:paraId="1BC6AD67" w14:textId="77777777" w:rsidR="00286B71" w:rsidRPr="00052CCE" w:rsidRDefault="00286B71" w:rsidP="00823696">
            <w:pPr>
              <w:spacing w:before="25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186 -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14:paraId="2FF719CB" w14:textId="77777777" w:rsidR="00286B71" w:rsidRPr="00052CCE" w:rsidRDefault="00286B71" w:rsidP="00823696">
            <w:pPr>
              <w:spacing w:before="25"/>
              <w:ind w:left="25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4"/>
              </w:rPr>
              <w:t xml:space="preserve"> (5,5)</w:t>
            </w:r>
          </w:p>
        </w:tc>
        <w:tc>
          <w:tcPr>
            <w:tcW w:w="2120" w:type="dxa"/>
            <w:shd w:val="clear" w:color="auto" w:fill="auto"/>
          </w:tcPr>
          <w:p w14:paraId="35A53E43" w14:textId="77777777" w:rsidR="00286B71" w:rsidRPr="00052CCE" w:rsidRDefault="00286B71" w:rsidP="00823696">
            <w:pPr>
              <w:spacing w:before="25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90%</w:t>
            </w:r>
          </w:p>
        </w:tc>
      </w:tr>
      <w:tr w:rsidR="00286B71" w:rsidRPr="00052CCE" w14:paraId="36EC2F3D" w14:textId="77777777" w:rsidTr="00823696">
        <w:trPr>
          <w:trHeight w:val="414"/>
        </w:trPr>
        <w:tc>
          <w:tcPr>
            <w:tcW w:w="3965" w:type="dxa"/>
            <w:shd w:val="clear" w:color="auto" w:fill="auto"/>
          </w:tcPr>
          <w:p w14:paraId="387B0FFA" w14:textId="77777777" w:rsidR="00286B71" w:rsidRPr="00052CCE" w:rsidRDefault="00286B71" w:rsidP="00823696">
            <w:pPr>
              <w:spacing w:before="25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178 -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185</w:t>
            </w:r>
          </w:p>
        </w:tc>
        <w:tc>
          <w:tcPr>
            <w:tcW w:w="2977" w:type="dxa"/>
            <w:shd w:val="clear" w:color="auto" w:fill="auto"/>
          </w:tcPr>
          <w:p w14:paraId="6420C3E2" w14:textId="77777777" w:rsidR="00286B71" w:rsidRPr="00052CCE" w:rsidRDefault="00286B71" w:rsidP="00823696">
            <w:pPr>
              <w:spacing w:before="25"/>
              <w:ind w:left="25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(5,0)</w:t>
            </w:r>
          </w:p>
        </w:tc>
        <w:tc>
          <w:tcPr>
            <w:tcW w:w="2120" w:type="dxa"/>
            <w:shd w:val="clear" w:color="auto" w:fill="auto"/>
          </w:tcPr>
          <w:p w14:paraId="58079BAD" w14:textId="77777777" w:rsidR="00286B71" w:rsidRPr="00052CCE" w:rsidRDefault="00286B71" w:rsidP="00823696">
            <w:pPr>
              <w:spacing w:before="25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560AB436" w14:textId="77777777" w:rsidTr="00823696">
        <w:trPr>
          <w:trHeight w:val="412"/>
        </w:trPr>
        <w:tc>
          <w:tcPr>
            <w:tcW w:w="3965" w:type="dxa"/>
            <w:shd w:val="clear" w:color="auto" w:fill="auto"/>
          </w:tcPr>
          <w:p w14:paraId="1DDD0683" w14:textId="77777777" w:rsidR="00286B71" w:rsidRPr="00052CCE" w:rsidRDefault="00286B71" w:rsidP="00823696">
            <w:pPr>
              <w:spacing w:before="23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171 –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14:paraId="434F90C7" w14:textId="77777777" w:rsidR="00286B71" w:rsidRPr="00052CCE" w:rsidRDefault="00286B71" w:rsidP="00823696">
            <w:pPr>
              <w:spacing w:before="23"/>
              <w:ind w:left="2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4"/>
              </w:rPr>
              <w:t>(4,5)</w:t>
            </w:r>
          </w:p>
        </w:tc>
        <w:tc>
          <w:tcPr>
            <w:tcW w:w="2120" w:type="dxa"/>
            <w:shd w:val="clear" w:color="auto" w:fill="auto"/>
          </w:tcPr>
          <w:p w14:paraId="5E71FD2E" w14:textId="77777777" w:rsidR="00286B71" w:rsidRPr="00052CCE" w:rsidRDefault="00286B71" w:rsidP="00823696">
            <w:pPr>
              <w:spacing w:before="23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78C4C0E9" w14:textId="77777777" w:rsidTr="00823696">
        <w:trPr>
          <w:trHeight w:val="412"/>
        </w:trPr>
        <w:tc>
          <w:tcPr>
            <w:tcW w:w="3965" w:type="dxa"/>
            <w:shd w:val="clear" w:color="auto" w:fill="auto"/>
          </w:tcPr>
          <w:p w14:paraId="73B06809" w14:textId="77777777" w:rsidR="00286B71" w:rsidRPr="00052CCE" w:rsidRDefault="00286B71" w:rsidP="00823696">
            <w:pPr>
              <w:spacing w:before="25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163 -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14:paraId="51941B1A" w14:textId="77777777" w:rsidR="00286B71" w:rsidRPr="00052CCE" w:rsidRDefault="00286B71" w:rsidP="00823696">
            <w:pPr>
              <w:spacing w:before="25"/>
              <w:ind w:left="2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(4,0)</w:t>
            </w:r>
          </w:p>
        </w:tc>
        <w:tc>
          <w:tcPr>
            <w:tcW w:w="2120" w:type="dxa"/>
            <w:shd w:val="clear" w:color="auto" w:fill="auto"/>
          </w:tcPr>
          <w:p w14:paraId="39E09BC6" w14:textId="77777777" w:rsidR="00286B71" w:rsidRPr="00052CCE" w:rsidRDefault="00286B71" w:rsidP="00823696">
            <w:pPr>
              <w:spacing w:before="25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60%</w:t>
            </w:r>
          </w:p>
        </w:tc>
      </w:tr>
      <w:tr w:rsidR="00286B71" w:rsidRPr="00052CCE" w14:paraId="6F88BFA2" w14:textId="77777777" w:rsidTr="00823696">
        <w:trPr>
          <w:trHeight w:val="413"/>
        </w:trPr>
        <w:tc>
          <w:tcPr>
            <w:tcW w:w="3965" w:type="dxa"/>
            <w:shd w:val="clear" w:color="auto" w:fill="auto"/>
          </w:tcPr>
          <w:p w14:paraId="2F299D83" w14:textId="77777777" w:rsidR="00286B71" w:rsidRPr="00052CCE" w:rsidRDefault="00286B71" w:rsidP="00823696">
            <w:pPr>
              <w:spacing w:before="26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154 -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162</w:t>
            </w:r>
          </w:p>
        </w:tc>
        <w:tc>
          <w:tcPr>
            <w:tcW w:w="2977" w:type="dxa"/>
            <w:shd w:val="clear" w:color="auto" w:fill="auto"/>
          </w:tcPr>
          <w:p w14:paraId="6A8C6F99" w14:textId="77777777" w:rsidR="00286B71" w:rsidRPr="00052CCE" w:rsidRDefault="00286B71" w:rsidP="00823696">
            <w:pPr>
              <w:spacing w:before="26"/>
              <w:ind w:left="25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(3,5)</w:t>
            </w:r>
          </w:p>
        </w:tc>
        <w:tc>
          <w:tcPr>
            <w:tcW w:w="2120" w:type="dxa"/>
            <w:shd w:val="clear" w:color="auto" w:fill="auto"/>
          </w:tcPr>
          <w:p w14:paraId="28A22596" w14:textId="77777777" w:rsidR="00286B71" w:rsidRPr="00052CCE" w:rsidRDefault="00286B71" w:rsidP="00823696">
            <w:pPr>
              <w:spacing w:before="26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68525FB3" w14:textId="77777777" w:rsidTr="00823696">
        <w:trPr>
          <w:trHeight w:val="412"/>
        </w:trPr>
        <w:tc>
          <w:tcPr>
            <w:tcW w:w="3965" w:type="dxa"/>
            <w:shd w:val="clear" w:color="auto" w:fill="auto"/>
          </w:tcPr>
          <w:p w14:paraId="6C2CA961" w14:textId="77777777" w:rsidR="00286B71" w:rsidRPr="00052CCE" w:rsidRDefault="00286B71" w:rsidP="00823696">
            <w:pPr>
              <w:spacing w:before="25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143 -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153</w:t>
            </w:r>
          </w:p>
        </w:tc>
        <w:tc>
          <w:tcPr>
            <w:tcW w:w="2977" w:type="dxa"/>
            <w:shd w:val="clear" w:color="auto" w:fill="auto"/>
          </w:tcPr>
          <w:p w14:paraId="086ACE13" w14:textId="77777777" w:rsidR="00286B71" w:rsidRPr="00052CCE" w:rsidRDefault="00286B71" w:rsidP="00823696">
            <w:pPr>
              <w:spacing w:before="25"/>
              <w:ind w:left="25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(3,0)</w:t>
            </w:r>
          </w:p>
        </w:tc>
        <w:tc>
          <w:tcPr>
            <w:tcW w:w="2120" w:type="dxa"/>
            <w:shd w:val="clear" w:color="auto" w:fill="auto"/>
          </w:tcPr>
          <w:p w14:paraId="04706EAC" w14:textId="77777777" w:rsidR="00286B71" w:rsidRPr="00052CCE" w:rsidRDefault="00286B71" w:rsidP="00823696">
            <w:pPr>
              <w:spacing w:before="25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40%</w:t>
            </w:r>
          </w:p>
        </w:tc>
      </w:tr>
      <w:tr w:rsidR="00286B71" w:rsidRPr="00052CCE" w14:paraId="62172189" w14:textId="77777777" w:rsidTr="00823696">
        <w:trPr>
          <w:trHeight w:val="414"/>
        </w:trPr>
        <w:tc>
          <w:tcPr>
            <w:tcW w:w="3965" w:type="dxa"/>
            <w:shd w:val="clear" w:color="auto" w:fill="auto"/>
          </w:tcPr>
          <w:p w14:paraId="3B2E3E1A" w14:textId="77777777" w:rsidR="00286B71" w:rsidRPr="00052CCE" w:rsidRDefault="00286B71" w:rsidP="00823696">
            <w:pPr>
              <w:spacing w:before="25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130 -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142</w:t>
            </w:r>
          </w:p>
        </w:tc>
        <w:tc>
          <w:tcPr>
            <w:tcW w:w="2977" w:type="dxa"/>
            <w:shd w:val="clear" w:color="auto" w:fill="auto"/>
          </w:tcPr>
          <w:p w14:paraId="781150BF" w14:textId="77777777" w:rsidR="00286B71" w:rsidRPr="00052CCE" w:rsidRDefault="00286B71" w:rsidP="00823696">
            <w:pPr>
              <w:spacing w:before="25"/>
              <w:ind w:left="25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dopuszczający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(2,5)</w:t>
            </w:r>
          </w:p>
        </w:tc>
        <w:tc>
          <w:tcPr>
            <w:tcW w:w="2120" w:type="dxa"/>
            <w:shd w:val="clear" w:color="auto" w:fill="auto"/>
          </w:tcPr>
          <w:p w14:paraId="4B539F67" w14:textId="77777777" w:rsidR="00286B71" w:rsidRPr="00052CCE" w:rsidRDefault="00286B71" w:rsidP="00823696">
            <w:pPr>
              <w:spacing w:before="25"/>
              <w:ind w:left="30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2EC2CB60" w14:textId="77777777" w:rsidTr="00823696">
        <w:trPr>
          <w:trHeight w:val="412"/>
        </w:trPr>
        <w:tc>
          <w:tcPr>
            <w:tcW w:w="3965" w:type="dxa"/>
            <w:shd w:val="clear" w:color="auto" w:fill="auto"/>
          </w:tcPr>
          <w:p w14:paraId="2C6E6CEC" w14:textId="77777777" w:rsidR="00286B71" w:rsidRPr="00052CCE" w:rsidRDefault="00286B71" w:rsidP="00823696">
            <w:pPr>
              <w:spacing w:before="25"/>
              <w:ind w:left="20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poniżej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130</w:t>
            </w:r>
          </w:p>
        </w:tc>
        <w:tc>
          <w:tcPr>
            <w:tcW w:w="2977" w:type="dxa"/>
            <w:shd w:val="clear" w:color="auto" w:fill="auto"/>
          </w:tcPr>
          <w:p w14:paraId="23555FA5" w14:textId="77777777" w:rsidR="00286B71" w:rsidRPr="00052CCE" w:rsidRDefault="00286B71" w:rsidP="00823696">
            <w:pPr>
              <w:spacing w:before="25"/>
              <w:ind w:left="25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niedostateczny</w:t>
            </w:r>
            <w:proofErr w:type="spellEnd"/>
            <w:r w:rsidRPr="00052CCE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(-</w:t>
            </w:r>
            <w:r w:rsidRPr="00052CCE">
              <w:rPr>
                <w:rFonts w:ascii="Calibri" w:eastAsia="Calibri" w:hAnsi="Calibri" w:cs="Calibri"/>
                <w:spacing w:val="-10"/>
              </w:rPr>
              <w:t>)</w:t>
            </w:r>
          </w:p>
        </w:tc>
        <w:tc>
          <w:tcPr>
            <w:tcW w:w="2120" w:type="dxa"/>
            <w:shd w:val="clear" w:color="auto" w:fill="auto"/>
          </w:tcPr>
          <w:p w14:paraId="1D43027A" w14:textId="77777777" w:rsidR="00286B71" w:rsidRPr="00052CCE" w:rsidRDefault="00286B71" w:rsidP="00823696">
            <w:pPr>
              <w:spacing w:before="25"/>
              <w:ind w:left="30" w:right="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0200FF8A" w14:textId="77777777" w:rsidR="00286B71" w:rsidRPr="00052CCE" w:rsidRDefault="00286B71" w:rsidP="00286B71">
      <w:pPr>
        <w:spacing w:before="227"/>
        <w:rPr>
          <w:sz w:val="20"/>
          <w:szCs w:val="24"/>
        </w:rPr>
      </w:pPr>
    </w:p>
    <w:tbl>
      <w:tblPr>
        <w:tblStyle w:val="TableNormal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41"/>
        <w:gridCol w:w="2711"/>
      </w:tblGrid>
      <w:tr w:rsidR="00286B71" w:rsidRPr="00052CCE" w14:paraId="58E22F98" w14:textId="77777777" w:rsidTr="00823696">
        <w:trPr>
          <w:trHeight w:val="274"/>
        </w:trPr>
        <w:tc>
          <w:tcPr>
            <w:tcW w:w="3120" w:type="dxa"/>
            <w:shd w:val="clear" w:color="auto" w:fill="FABF8F"/>
          </w:tcPr>
          <w:p w14:paraId="7B58068E" w14:textId="77777777" w:rsidR="00286B71" w:rsidRPr="00052CCE" w:rsidRDefault="00286B71" w:rsidP="00823696">
            <w:pPr>
              <w:spacing w:before="8" w:line="245" w:lineRule="exact"/>
              <w:ind w:left="13" w:right="7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w</w:t>
            </w:r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Republice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Białorusi</w:t>
            </w:r>
            <w:proofErr w:type="spellEnd"/>
          </w:p>
        </w:tc>
        <w:tc>
          <w:tcPr>
            <w:tcW w:w="5952" w:type="dxa"/>
            <w:gridSpan w:val="2"/>
            <w:tcBorders>
              <w:bottom w:val="single" w:sz="12" w:space="0" w:color="DBE4F0"/>
            </w:tcBorders>
            <w:shd w:val="clear" w:color="auto" w:fill="FABF8F"/>
          </w:tcPr>
          <w:p w14:paraId="7B0062FB" w14:textId="77777777" w:rsidR="00286B71" w:rsidRPr="00052CCE" w:rsidRDefault="00286B71" w:rsidP="00823696">
            <w:pPr>
              <w:spacing w:before="8" w:line="245" w:lineRule="exact"/>
              <w:ind w:left="1783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6D26ED17" w14:textId="77777777" w:rsidTr="00823696">
        <w:trPr>
          <w:trHeight w:val="288"/>
        </w:trPr>
        <w:tc>
          <w:tcPr>
            <w:tcW w:w="3120" w:type="dxa"/>
            <w:shd w:val="clear" w:color="auto" w:fill="FABF8F"/>
          </w:tcPr>
          <w:p w14:paraId="7848B029" w14:textId="77777777" w:rsidR="00286B71" w:rsidRPr="00052CCE" w:rsidRDefault="00286B71" w:rsidP="00823696">
            <w:pPr>
              <w:spacing w:before="4" w:line="264" w:lineRule="exact"/>
              <w:ind w:left="13" w:right="2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2</w:t>
            </w:r>
            <w:r w:rsidRPr="00052CC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–</w:t>
            </w:r>
            <w:r w:rsidRPr="00052CC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pacing w:val="-5"/>
              </w:rPr>
              <w:t>10</w:t>
            </w:r>
          </w:p>
        </w:tc>
        <w:tc>
          <w:tcPr>
            <w:tcW w:w="3241" w:type="dxa"/>
            <w:tcBorders>
              <w:top w:val="single" w:sz="12" w:space="0" w:color="DBE4F0"/>
            </w:tcBorders>
            <w:shd w:val="clear" w:color="auto" w:fill="FABF8F"/>
          </w:tcPr>
          <w:p w14:paraId="179AFBD9" w14:textId="77777777" w:rsidR="00286B71" w:rsidRPr="00052CCE" w:rsidRDefault="00286B71" w:rsidP="00823696">
            <w:pPr>
              <w:spacing w:before="4" w:line="264" w:lineRule="exact"/>
              <w:ind w:left="11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stopień</w:t>
            </w:r>
            <w:proofErr w:type="spellEnd"/>
          </w:p>
        </w:tc>
        <w:tc>
          <w:tcPr>
            <w:tcW w:w="2711" w:type="dxa"/>
            <w:tcBorders>
              <w:top w:val="single" w:sz="12" w:space="0" w:color="DBE4F0"/>
            </w:tcBorders>
            <w:shd w:val="clear" w:color="auto" w:fill="FABF8F"/>
          </w:tcPr>
          <w:p w14:paraId="2FBC7D7D" w14:textId="77777777" w:rsidR="00286B71" w:rsidRPr="00052CCE" w:rsidRDefault="00286B71" w:rsidP="00823696">
            <w:pPr>
              <w:spacing w:before="4" w:line="264" w:lineRule="exact"/>
              <w:ind w:left="9" w:right="3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</w:t>
            </w:r>
            <w:proofErr w:type="spellEnd"/>
          </w:p>
        </w:tc>
      </w:tr>
      <w:tr w:rsidR="00286B71" w:rsidRPr="00052CCE" w14:paraId="55DB6356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09626C8B" w14:textId="77777777" w:rsidR="00286B71" w:rsidRPr="00052CCE" w:rsidRDefault="00286B71" w:rsidP="00823696">
            <w:pPr>
              <w:spacing w:before="6" w:line="264" w:lineRule="exact"/>
              <w:ind w:left="1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10</w:t>
            </w:r>
          </w:p>
        </w:tc>
        <w:tc>
          <w:tcPr>
            <w:tcW w:w="3241" w:type="dxa"/>
            <w:shd w:val="clear" w:color="auto" w:fill="auto"/>
          </w:tcPr>
          <w:p w14:paraId="1FEAB43D" w14:textId="77777777" w:rsidR="00286B71" w:rsidRPr="00052CCE" w:rsidRDefault="00286B71" w:rsidP="00823696">
            <w:pPr>
              <w:spacing w:before="6" w:line="264" w:lineRule="exact"/>
              <w:ind w:left="1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celujący</w:t>
            </w:r>
            <w:proofErr w:type="spellEnd"/>
            <w:r w:rsidRPr="00052CCE">
              <w:rPr>
                <w:rFonts w:ascii="Calibri" w:eastAsia="Calibri" w:hAnsi="Calibri" w:cs="Calibri"/>
                <w:spacing w:val="-2"/>
              </w:rPr>
              <w:t xml:space="preserve"> (6,0)</w:t>
            </w:r>
          </w:p>
        </w:tc>
        <w:tc>
          <w:tcPr>
            <w:tcW w:w="2711" w:type="dxa"/>
            <w:shd w:val="clear" w:color="auto" w:fill="auto"/>
          </w:tcPr>
          <w:p w14:paraId="0A11544A" w14:textId="77777777" w:rsidR="00286B71" w:rsidRPr="00052CCE" w:rsidRDefault="00286B71" w:rsidP="00823696">
            <w:pPr>
              <w:spacing w:before="6" w:line="264" w:lineRule="exact"/>
              <w:ind w:left="9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4E51DB20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5C7ECCE2" w14:textId="77777777" w:rsidR="00286B71" w:rsidRPr="00052CCE" w:rsidRDefault="00286B71" w:rsidP="00823696">
            <w:pPr>
              <w:spacing w:before="9" w:line="261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9</w:t>
            </w:r>
          </w:p>
        </w:tc>
        <w:tc>
          <w:tcPr>
            <w:tcW w:w="3241" w:type="dxa"/>
            <w:shd w:val="clear" w:color="auto" w:fill="auto"/>
          </w:tcPr>
          <w:p w14:paraId="0786D07F" w14:textId="77777777" w:rsidR="00286B71" w:rsidRPr="00052CCE" w:rsidRDefault="00286B71" w:rsidP="00823696">
            <w:pPr>
              <w:spacing w:before="9" w:line="261" w:lineRule="exact"/>
              <w:ind w:left="11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4"/>
              </w:rPr>
              <w:t xml:space="preserve"> (5,5)</w:t>
            </w:r>
          </w:p>
        </w:tc>
        <w:tc>
          <w:tcPr>
            <w:tcW w:w="2711" w:type="dxa"/>
            <w:shd w:val="clear" w:color="auto" w:fill="auto"/>
          </w:tcPr>
          <w:p w14:paraId="59F95C2C" w14:textId="77777777" w:rsidR="00286B71" w:rsidRPr="00052CCE" w:rsidRDefault="00286B71" w:rsidP="00823696">
            <w:pPr>
              <w:spacing w:before="9" w:line="261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90%</w:t>
            </w:r>
          </w:p>
        </w:tc>
      </w:tr>
      <w:tr w:rsidR="00286B71" w:rsidRPr="00052CCE" w14:paraId="7EAC03AC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35503DFB" w14:textId="77777777" w:rsidR="00286B71" w:rsidRPr="00052CCE" w:rsidRDefault="00286B71" w:rsidP="00823696">
            <w:pPr>
              <w:spacing w:before="8" w:line="261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8</w:t>
            </w:r>
          </w:p>
        </w:tc>
        <w:tc>
          <w:tcPr>
            <w:tcW w:w="3241" w:type="dxa"/>
            <w:shd w:val="clear" w:color="auto" w:fill="auto"/>
          </w:tcPr>
          <w:p w14:paraId="62669A7A" w14:textId="77777777" w:rsidR="00286B71" w:rsidRPr="00052CCE" w:rsidRDefault="00286B71" w:rsidP="00823696">
            <w:pPr>
              <w:spacing w:before="8" w:line="261" w:lineRule="exact"/>
              <w:ind w:left="11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(5,0)</w:t>
            </w:r>
          </w:p>
        </w:tc>
        <w:tc>
          <w:tcPr>
            <w:tcW w:w="2711" w:type="dxa"/>
            <w:shd w:val="clear" w:color="auto" w:fill="auto"/>
          </w:tcPr>
          <w:p w14:paraId="1541216D" w14:textId="77777777" w:rsidR="00286B71" w:rsidRPr="00052CCE" w:rsidRDefault="00286B71" w:rsidP="00823696">
            <w:pPr>
              <w:spacing w:before="8" w:line="261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5D88D12E" w14:textId="77777777" w:rsidTr="00823696">
        <w:trPr>
          <w:trHeight w:val="292"/>
        </w:trPr>
        <w:tc>
          <w:tcPr>
            <w:tcW w:w="3120" w:type="dxa"/>
            <w:shd w:val="clear" w:color="auto" w:fill="auto"/>
          </w:tcPr>
          <w:p w14:paraId="2815DCB7" w14:textId="77777777" w:rsidR="00286B71" w:rsidRPr="00052CCE" w:rsidRDefault="00286B71" w:rsidP="00823696">
            <w:pPr>
              <w:spacing w:before="8" w:line="264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7</w:t>
            </w:r>
          </w:p>
        </w:tc>
        <w:tc>
          <w:tcPr>
            <w:tcW w:w="3241" w:type="dxa"/>
            <w:shd w:val="clear" w:color="auto" w:fill="auto"/>
          </w:tcPr>
          <w:p w14:paraId="69C11C70" w14:textId="77777777" w:rsidR="00286B71" w:rsidRPr="00052CCE" w:rsidRDefault="00286B71" w:rsidP="00823696">
            <w:pPr>
              <w:spacing w:before="8" w:line="264" w:lineRule="exact"/>
              <w:ind w:left="11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4"/>
              </w:rPr>
              <w:t>(4,5)</w:t>
            </w:r>
          </w:p>
        </w:tc>
        <w:tc>
          <w:tcPr>
            <w:tcW w:w="2711" w:type="dxa"/>
            <w:shd w:val="clear" w:color="auto" w:fill="auto"/>
          </w:tcPr>
          <w:p w14:paraId="306CEB3A" w14:textId="77777777" w:rsidR="00286B71" w:rsidRPr="00052CCE" w:rsidRDefault="00286B71" w:rsidP="00823696">
            <w:pPr>
              <w:spacing w:before="8" w:line="264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75%</w:t>
            </w:r>
          </w:p>
        </w:tc>
      </w:tr>
      <w:tr w:rsidR="00286B71" w:rsidRPr="00052CCE" w14:paraId="11826528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64CDCBFE" w14:textId="77777777" w:rsidR="00286B71" w:rsidRPr="00052CCE" w:rsidRDefault="00286B71" w:rsidP="00823696">
            <w:pPr>
              <w:spacing w:before="6" w:line="264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3241" w:type="dxa"/>
            <w:shd w:val="clear" w:color="auto" w:fill="auto"/>
          </w:tcPr>
          <w:p w14:paraId="4617B9E5" w14:textId="77777777" w:rsidR="00286B71" w:rsidRPr="00052CCE" w:rsidRDefault="00286B71" w:rsidP="00823696">
            <w:pPr>
              <w:spacing w:before="6" w:line="264" w:lineRule="exact"/>
              <w:ind w:left="1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(4,0)</w:t>
            </w:r>
          </w:p>
        </w:tc>
        <w:tc>
          <w:tcPr>
            <w:tcW w:w="2711" w:type="dxa"/>
            <w:shd w:val="clear" w:color="auto" w:fill="auto"/>
          </w:tcPr>
          <w:p w14:paraId="1743723E" w14:textId="77777777" w:rsidR="00286B71" w:rsidRPr="00052CCE" w:rsidRDefault="00286B71" w:rsidP="00823696">
            <w:pPr>
              <w:spacing w:before="6" w:line="264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67C33EAD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526F5E96" w14:textId="77777777" w:rsidR="00286B71" w:rsidRPr="00052CCE" w:rsidRDefault="00286B71" w:rsidP="00823696">
            <w:pPr>
              <w:spacing w:before="8" w:line="261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3241" w:type="dxa"/>
            <w:shd w:val="clear" w:color="auto" w:fill="auto"/>
          </w:tcPr>
          <w:p w14:paraId="158C7D08" w14:textId="77777777" w:rsidR="00286B71" w:rsidRPr="00052CCE" w:rsidRDefault="00286B71" w:rsidP="00823696">
            <w:pPr>
              <w:spacing w:before="8" w:line="261" w:lineRule="exact"/>
              <w:ind w:left="1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(3,5)</w:t>
            </w:r>
          </w:p>
        </w:tc>
        <w:tc>
          <w:tcPr>
            <w:tcW w:w="2711" w:type="dxa"/>
            <w:shd w:val="clear" w:color="auto" w:fill="auto"/>
          </w:tcPr>
          <w:p w14:paraId="49A55BE5" w14:textId="77777777" w:rsidR="00286B71" w:rsidRPr="00052CCE" w:rsidRDefault="00286B71" w:rsidP="00823696">
            <w:pPr>
              <w:spacing w:before="8" w:line="261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60%</w:t>
            </w:r>
          </w:p>
        </w:tc>
      </w:tr>
      <w:tr w:rsidR="00286B71" w:rsidRPr="00052CCE" w14:paraId="0304101C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48484E8F" w14:textId="77777777" w:rsidR="00286B71" w:rsidRPr="00052CCE" w:rsidRDefault="00286B71" w:rsidP="00823696">
            <w:pPr>
              <w:spacing w:before="8" w:line="261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3241" w:type="dxa"/>
            <w:shd w:val="clear" w:color="auto" w:fill="auto"/>
          </w:tcPr>
          <w:p w14:paraId="18FAAA61" w14:textId="77777777" w:rsidR="00286B71" w:rsidRPr="00052CCE" w:rsidRDefault="00286B71" w:rsidP="00823696">
            <w:pPr>
              <w:spacing w:before="8" w:line="261" w:lineRule="exact"/>
              <w:ind w:left="11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(3,0)</w:t>
            </w:r>
          </w:p>
        </w:tc>
        <w:tc>
          <w:tcPr>
            <w:tcW w:w="2711" w:type="dxa"/>
            <w:shd w:val="clear" w:color="auto" w:fill="auto"/>
          </w:tcPr>
          <w:p w14:paraId="63670A53" w14:textId="77777777" w:rsidR="00286B71" w:rsidRPr="00052CCE" w:rsidRDefault="00286B71" w:rsidP="00823696">
            <w:pPr>
              <w:spacing w:before="8" w:line="261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77832337" w14:textId="77777777" w:rsidTr="00823696">
        <w:trPr>
          <w:trHeight w:val="292"/>
        </w:trPr>
        <w:tc>
          <w:tcPr>
            <w:tcW w:w="3120" w:type="dxa"/>
            <w:shd w:val="clear" w:color="auto" w:fill="auto"/>
          </w:tcPr>
          <w:p w14:paraId="4DEAC29C" w14:textId="77777777" w:rsidR="00286B71" w:rsidRPr="00052CCE" w:rsidRDefault="00286B71" w:rsidP="00823696">
            <w:pPr>
              <w:spacing w:before="8" w:line="264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14:paraId="4238BC9B" w14:textId="77777777" w:rsidR="00286B71" w:rsidRPr="00052CCE" w:rsidRDefault="00286B71" w:rsidP="00823696">
            <w:pPr>
              <w:spacing w:before="8" w:line="264" w:lineRule="exact"/>
              <w:ind w:left="11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dopuszczający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(2,0)</w:t>
            </w:r>
          </w:p>
        </w:tc>
        <w:tc>
          <w:tcPr>
            <w:tcW w:w="2711" w:type="dxa"/>
            <w:shd w:val="clear" w:color="auto" w:fill="auto"/>
          </w:tcPr>
          <w:p w14:paraId="15A8604D" w14:textId="77777777" w:rsidR="00286B71" w:rsidRPr="00052CCE" w:rsidRDefault="00286B71" w:rsidP="00823696">
            <w:pPr>
              <w:spacing w:before="8" w:line="264" w:lineRule="exact"/>
              <w:ind w:left="9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0FC2AFC3" w14:textId="77777777" w:rsidTr="00823696">
        <w:trPr>
          <w:trHeight w:val="290"/>
        </w:trPr>
        <w:tc>
          <w:tcPr>
            <w:tcW w:w="3120" w:type="dxa"/>
            <w:shd w:val="clear" w:color="auto" w:fill="auto"/>
          </w:tcPr>
          <w:p w14:paraId="7CEAEC7D" w14:textId="77777777" w:rsidR="00286B71" w:rsidRPr="00052CCE" w:rsidRDefault="00286B71" w:rsidP="00823696">
            <w:pPr>
              <w:spacing w:before="6" w:line="264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14:paraId="5B7F6CD2" w14:textId="77777777" w:rsidR="00286B71" w:rsidRPr="00052CCE" w:rsidRDefault="00286B71" w:rsidP="00823696">
            <w:pPr>
              <w:spacing w:before="6" w:line="264" w:lineRule="exact"/>
              <w:ind w:left="11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niedostateczny</w:t>
            </w:r>
            <w:proofErr w:type="spellEnd"/>
            <w:r w:rsidRPr="00052CCE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(-</w:t>
            </w:r>
            <w:r w:rsidRPr="00052CCE">
              <w:rPr>
                <w:rFonts w:ascii="Calibri" w:eastAsia="Calibri" w:hAnsi="Calibri" w:cs="Calibri"/>
                <w:spacing w:val="-10"/>
              </w:rPr>
              <w:t>)</w:t>
            </w:r>
          </w:p>
        </w:tc>
        <w:tc>
          <w:tcPr>
            <w:tcW w:w="2711" w:type="dxa"/>
            <w:shd w:val="clear" w:color="auto" w:fill="auto"/>
          </w:tcPr>
          <w:p w14:paraId="427EA668" w14:textId="77777777" w:rsidR="00286B71" w:rsidRPr="00052CCE" w:rsidRDefault="00286B71" w:rsidP="00823696">
            <w:pPr>
              <w:spacing w:before="6" w:line="264" w:lineRule="exact"/>
              <w:ind w:left="9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3ADD865C" w14:textId="77777777" w:rsidR="00286B71" w:rsidRDefault="00286B71" w:rsidP="00286B71">
      <w:pPr>
        <w:spacing w:before="30"/>
        <w:rPr>
          <w:sz w:val="24"/>
          <w:szCs w:val="24"/>
        </w:rPr>
      </w:pPr>
    </w:p>
    <w:p w14:paraId="5F784BF0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6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527"/>
        <w:gridCol w:w="1803"/>
        <w:gridCol w:w="3043"/>
      </w:tblGrid>
      <w:tr w:rsidR="00286B71" w:rsidRPr="00052CCE" w14:paraId="3584E046" w14:textId="77777777" w:rsidTr="00823696">
        <w:trPr>
          <w:trHeight w:val="268"/>
        </w:trPr>
        <w:tc>
          <w:tcPr>
            <w:tcW w:w="2689" w:type="dxa"/>
            <w:vMerge w:val="restart"/>
            <w:shd w:val="clear" w:color="auto" w:fill="FABF8F"/>
          </w:tcPr>
          <w:p w14:paraId="25063232" w14:textId="77777777" w:rsidR="00286B71" w:rsidRPr="00052CCE" w:rsidRDefault="00286B71" w:rsidP="00823696">
            <w:pPr>
              <w:spacing w:before="4"/>
              <w:rPr>
                <w:rFonts w:ascii="Calibri" w:eastAsia="Calibri" w:hAnsi="Calibri" w:cs="Calibri"/>
                <w:i/>
                <w:color w:val="000000"/>
              </w:rPr>
            </w:pPr>
          </w:p>
          <w:p w14:paraId="79C0733D" w14:textId="77777777" w:rsidR="00286B71" w:rsidRPr="00052CCE" w:rsidRDefault="00286B71" w:rsidP="00823696">
            <w:pPr>
              <w:ind w:left="410"/>
              <w:rPr>
                <w:rFonts w:ascii="Calibri" w:eastAsia="Calibri" w:hAnsi="Calibri" w:cs="Calibri"/>
                <w:b/>
                <w:color w:val="000000"/>
              </w:rPr>
            </w:pPr>
            <w:r w:rsidRPr="00052CCE">
              <w:rPr>
                <w:rFonts w:ascii="Calibri" w:eastAsia="Calibri" w:hAnsi="Calibri" w:cs="Calibri"/>
                <w:b/>
                <w:color w:val="000000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color w:val="000000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color w:val="000000"/>
              </w:rPr>
              <w:t>w</w:t>
            </w:r>
            <w:r w:rsidRPr="00052CCE">
              <w:rPr>
                <w:rFonts w:ascii="Calibri" w:eastAsia="Calibri" w:hAnsi="Calibri" w:cs="Calibri"/>
                <w:b/>
                <w:color w:val="000000"/>
                <w:spacing w:val="-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  <w:spacing w:val="-2"/>
              </w:rPr>
              <w:t>Algierii</w:t>
            </w:r>
            <w:proofErr w:type="spellEnd"/>
          </w:p>
        </w:tc>
        <w:tc>
          <w:tcPr>
            <w:tcW w:w="6373" w:type="dxa"/>
            <w:gridSpan w:val="3"/>
            <w:shd w:val="clear" w:color="auto" w:fill="FABF8F"/>
          </w:tcPr>
          <w:p w14:paraId="6711EB83" w14:textId="77777777" w:rsidR="00286B71" w:rsidRPr="00052CCE" w:rsidRDefault="00286B71" w:rsidP="00823696">
            <w:pPr>
              <w:spacing w:line="248" w:lineRule="exact"/>
              <w:ind w:left="1613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color w:val="000000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color w:val="000000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  <w:spacing w:val="-2"/>
              </w:rPr>
              <w:t>polską</w:t>
            </w:r>
            <w:proofErr w:type="spellEnd"/>
          </w:p>
        </w:tc>
      </w:tr>
      <w:tr w:rsidR="00286B71" w:rsidRPr="00052CCE" w14:paraId="7ABE4908" w14:textId="77777777" w:rsidTr="00823696">
        <w:trPr>
          <w:trHeight w:val="537"/>
        </w:trPr>
        <w:tc>
          <w:tcPr>
            <w:tcW w:w="2689" w:type="dxa"/>
            <w:vMerge/>
            <w:tcBorders>
              <w:top w:val="nil"/>
            </w:tcBorders>
            <w:shd w:val="clear" w:color="auto" w:fill="FABF8F"/>
          </w:tcPr>
          <w:p w14:paraId="459CB58C" w14:textId="77777777" w:rsidR="00286B71" w:rsidRPr="00052CCE" w:rsidRDefault="00286B71" w:rsidP="00823696">
            <w:pPr>
              <w:rPr>
                <w:rFonts w:ascii="Calibri" w:eastAsia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527" w:type="dxa"/>
            <w:shd w:val="clear" w:color="auto" w:fill="FABF8F"/>
          </w:tcPr>
          <w:p w14:paraId="27ED86B7" w14:textId="77777777" w:rsidR="00286B71" w:rsidRPr="00052CCE" w:rsidRDefault="00286B71" w:rsidP="00823696">
            <w:pPr>
              <w:spacing w:line="268" w:lineRule="exact"/>
              <w:ind w:left="15" w:right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  <w:spacing w:val="-2"/>
              </w:rPr>
              <w:t>skala</w:t>
            </w:r>
            <w:proofErr w:type="spellEnd"/>
          </w:p>
          <w:p w14:paraId="5E55DF90" w14:textId="77777777" w:rsidR="00286B71" w:rsidRPr="00052CCE" w:rsidRDefault="00286B71" w:rsidP="00823696">
            <w:pPr>
              <w:spacing w:line="249" w:lineRule="exact"/>
              <w:ind w:left="15" w:right="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  <w:spacing w:val="-2"/>
              </w:rPr>
              <w:t>liczbowa</w:t>
            </w:r>
            <w:proofErr w:type="spellEnd"/>
          </w:p>
        </w:tc>
        <w:tc>
          <w:tcPr>
            <w:tcW w:w="1803" w:type="dxa"/>
            <w:shd w:val="clear" w:color="auto" w:fill="FABF8F"/>
          </w:tcPr>
          <w:p w14:paraId="1F6E8349" w14:textId="77777777" w:rsidR="00286B71" w:rsidRPr="00052CCE" w:rsidRDefault="00286B71" w:rsidP="00823696">
            <w:pPr>
              <w:spacing w:before="133"/>
              <w:ind w:left="13" w:right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</w:rPr>
              <w:t>skala</w:t>
            </w:r>
            <w:proofErr w:type="spellEnd"/>
            <w:r w:rsidRPr="00052CCE">
              <w:rPr>
                <w:rFonts w:ascii="Calibri" w:eastAsia="Calibri" w:hAnsi="Calibri" w:cs="Calibri"/>
                <w:b/>
                <w:color w:val="000000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  <w:spacing w:val="-2"/>
              </w:rPr>
              <w:t>słowna</w:t>
            </w:r>
            <w:proofErr w:type="spellEnd"/>
          </w:p>
        </w:tc>
        <w:tc>
          <w:tcPr>
            <w:tcW w:w="3043" w:type="dxa"/>
            <w:shd w:val="clear" w:color="auto" w:fill="FABF8F"/>
          </w:tcPr>
          <w:p w14:paraId="6DAF578A" w14:textId="77777777" w:rsidR="00286B71" w:rsidRPr="00052CCE" w:rsidRDefault="00286B71" w:rsidP="00823696">
            <w:pPr>
              <w:spacing w:before="133"/>
              <w:ind w:left="13" w:right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</w:rPr>
              <w:t>skala</w:t>
            </w:r>
            <w:proofErr w:type="spellEnd"/>
            <w:r w:rsidRPr="00052CCE">
              <w:rPr>
                <w:rFonts w:ascii="Calibri" w:eastAsia="Calibri" w:hAnsi="Calibri" w:cs="Calibri"/>
                <w:b/>
                <w:color w:val="000000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000000"/>
                <w:spacing w:val="-2"/>
              </w:rPr>
              <w:t>procentowa</w:t>
            </w:r>
            <w:proofErr w:type="spellEnd"/>
          </w:p>
        </w:tc>
      </w:tr>
      <w:tr w:rsidR="00286B71" w:rsidRPr="00052CCE" w14:paraId="426F8775" w14:textId="77777777" w:rsidTr="00823696">
        <w:trPr>
          <w:trHeight w:val="268"/>
        </w:trPr>
        <w:tc>
          <w:tcPr>
            <w:tcW w:w="2689" w:type="dxa"/>
            <w:shd w:val="clear" w:color="auto" w:fill="auto"/>
          </w:tcPr>
          <w:p w14:paraId="7104BA81" w14:textId="77777777" w:rsidR="00286B71" w:rsidRPr="00052CCE" w:rsidRDefault="00286B71" w:rsidP="00823696">
            <w:pPr>
              <w:spacing w:line="248" w:lineRule="exact"/>
              <w:ind w:left="518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18.00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20.00</w:t>
            </w:r>
          </w:p>
        </w:tc>
        <w:tc>
          <w:tcPr>
            <w:tcW w:w="1527" w:type="dxa"/>
            <w:shd w:val="clear" w:color="auto" w:fill="auto"/>
          </w:tcPr>
          <w:p w14:paraId="5D73D7C7" w14:textId="77777777" w:rsidR="00286B71" w:rsidRPr="00052CCE" w:rsidRDefault="00286B71" w:rsidP="00823696">
            <w:pPr>
              <w:spacing w:line="248" w:lineRule="exact"/>
              <w:ind w:left="1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1803" w:type="dxa"/>
            <w:shd w:val="clear" w:color="auto" w:fill="auto"/>
          </w:tcPr>
          <w:p w14:paraId="4029E34E" w14:textId="77777777" w:rsidR="00286B71" w:rsidRPr="00052CCE" w:rsidRDefault="00286B71" w:rsidP="00823696">
            <w:pPr>
              <w:spacing w:line="248" w:lineRule="exact"/>
              <w:ind w:left="1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14:paraId="22020466" w14:textId="77777777" w:rsidR="00286B71" w:rsidRPr="00052CCE" w:rsidRDefault="00286B71" w:rsidP="00823696">
            <w:pPr>
              <w:spacing w:line="248" w:lineRule="exact"/>
              <w:ind w:left="13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90-</w:t>
            </w: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43D6FC48" w14:textId="77777777" w:rsidTr="00823696">
        <w:trPr>
          <w:trHeight w:val="270"/>
        </w:trPr>
        <w:tc>
          <w:tcPr>
            <w:tcW w:w="2689" w:type="dxa"/>
            <w:shd w:val="clear" w:color="auto" w:fill="auto"/>
          </w:tcPr>
          <w:p w14:paraId="4BAC7B81" w14:textId="77777777" w:rsidR="00286B71" w:rsidRPr="00052CCE" w:rsidRDefault="00286B71" w:rsidP="00823696">
            <w:pPr>
              <w:spacing w:line="251" w:lineRule="exact"/>
              <w:ind w:left="518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16.00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17.99</w:t>
            </w:r>
          </w:p>
        </w:tc>
        <w:tc>
          <w:tcPr>
            <w:tcW w:w="1527" w:type="dxa"/>
            <w:shd w:val="clear" w:color="auto" w:fill="auto"/>
          </w:tcPr>
          <w:p w14:paraId="330AE233" w14:textId="77777777" w:rsidR="00286B71" w:rsidRPr="00052CCE" w:rsidRDefault="00286B71" w:rsidP="00823696">
            <w:pPr>
              <w:spacing w:line="251" w:lineRule="exact"/>
              <w:ind w:left="1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803" w:type="dxa"/>
            <w:shd w:val="clear" w:color="auto" w:fill="auto"/>
          </w:tcPr>
          <w:p w14:paraId="43948C4E" w14:textId="77777777" w:rsidR="00286B71" w:rsidRPr="00052CCE" w:rsidRDefault="00286B71" w:rsidP="00823696">
            <w:pPr>
              <w:spacing w:line="251" w:lineRule="exact"/>
              <w:ind w:left="13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14:paraId="34D754A5" w14:textId="77777777" w:rsidR="00286B71" w:rsidRPr="00052CCE" w:rsidRDefault="00286B71" w:rsidP="00823696">
            <w:pPr>
              <w:spacing w:line="251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75-</w:t>
            </w:r>
            <w:r w:rsidRPr="00052CCE">
              <w:rPr>
                <w:rFonts w:ascii="Calibri" w:eastAsia="Calibri" w:hAnsi="Calibri" w:cs="Calibri"/>
                <w:spacing w:val="-5"/>
              </w:rPr>
              <w:t>89%</w:t>
            </w:r>
          </w:p>
        </w:tc>
      </w:tr>
      <w:tr w:rsidR="00286B71" w:rsidRPr="00052CCE" w14:paraId="484CCE71" w14:textId="77777777" w:rsidTr="00823696">
        <w:trPr>
          <w:trHeight w:val="269"/>
        </w:trPr>
        <w:tc>
          <w:tcPr>
            <w:tcW w:w="2689" w:type="dxa"/>
            <w:shd w:val="clear" w:color="auto" w:fill="auto"/>
          </w:tcPr>
          <w:p w14:paraId="299934CB" w14:textId="77777777" w:rsidR="00286B71" w:rsidRPr="00052CCE" w:rsidRDefault="00286B71" w:rsidP="00823696">
            <w:pPr>
              <w:spacing w:line="249" w:lineRule="exact"/>
              <w:ind w:left="518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14.00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15.99</w:t>
            </w:r>
          </w:p>
        </w:tc>
        <w:tc>
          <w:tcPr>
            <w:tcW w:w="1527" w:type="dxa"/>
            <w:shd w:val="clear" w:color="auto" w:fill="auto"/>
          </w:tcPr>
          <w:p w14:paraId="758B1307" w14:textId="77777777" w:rsidR="00286B71" w:rsidRPr="00052CCE" w:rsidRDefault="00286B71" w:rsidP="00823696">
            <w:pPr>
              <w:spacing w:line="249" w:lineRule="exact"/>
              <w:ind w:left="1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14:paraId="7365F817" w14:textId="77777777" w:rsidR="00286B71" w:rsidRPr="00052CCE" w:rsidRDefault="00286B71" w:rsidP="00823696">
            <w:pPr>
              <w:spacing w:line="249" w:lineRule="exact"/>
              <w:ind w:left="1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14:paraId="29EB70A2" w14:textId="77777777" w:rsidR="00286B71" w:rsidRPr="00052CCE" w:rsidRDefault="00286B71" w:rsidP="00823696">
            <w:pPr>
              <w:spacing w:line="249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60-</w:t>
            </w:r>
            <w:r w:rsidRPr="00052CCE">
              <w:rPr>
                <w:rFonts w:ascii="Calibri" w:eastAsia="Calibri" w:hAnsi="Calibri" w:cs="Calibri"/>
                <w:spacing w:val="-5"/>
              </w:rPr>
              <w:t>74%</w:t>
            </w:r>
          </w:p>
        </w:tc>
      </w:tr>
      <w:tr w:rsidR="00286B71" w:rsidRPr="00052CCE" w14:paraId="030D4DAE" w14:textId="77777777" w:rsidTr="00823696">
        <w:trPr>
          <w:trHeight w:val="268"/>
        </w:trPr>
        <w:tc>
          <w:tcPr>
            <w:tcW w:w="2689" w:type="dxa"/>
            <w:shd w:val="clear" w:color="auto" w:fill="auto"/>
          </w:tcPr>
          <w:p w14:paraId="4598ABDA" w14:textId="77777777" w:rsidR="00286B71" w:rsidRPr="00052CCE" w:rsidRDefault="00286B71" w:rsidP="00823696">
            <w:pPr>
              <w:spacing w:line="248" w:lineRule="exact"/>
              <w:ind w:left="518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12.00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13.99</w:t>
            </w:r>
          </w:p>
        </w:tc>
        <w:tc>
          <w:tcPr>
            <w:tcW w:w="1527" w:type="dxa"/>
            <w:shd w:val="clear" w:color="auto" w:fill="auto"/>
          </w:tcPr>
          <w:p w14:paraId="0D05AC21" w14:textId="77777777" w:rsidR="00286B71" w:rsidRPr="00052CCE" w:rsidRDefault="00286B71" w:rsidP="00823696">
            <w:pPr>
              <w:spacing w:line="248" w:lineRule="exact"/>
              <w:ind w:left="1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14:paraId="2DA930FA" w14:textId="77777777" w:rsidR="00286B71" w:rsidRPr="00052CCE" w:rsidRDefault="00286B71" w:rsidP="00823696">
            <w:pPr>
              <w:spacing w:line="248" w:lineRule="exact"/>
              <w:ind w:left="13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14:paraId="4EC8A922" w14:textId="77777777" w:rsidR="00286B71" w:rsidRPr="00052CCE" w:rsidRDefault="00286B71" w:rsidP="00823696">
            <w:pPr>
              <w:spacing w:line="248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45-</w:t>
            </w:r>
            <w:r w:rsidRPr="00052CCE">
              <w:rPr>
                <w:rFonts w:ascii="Calibri" w:eastAsia="Calibri" w:hAnsi="Calibri" w:cs="Calibri"/>
                <w:spacing w:val="-5"/>
              </w:rPr>
              <w:t>59%</w:t>
            </w:r>
          </w:p>
        </w:tc>
      </w:tr>
      <w:tr w:rsidR="00286B71" w:rsidRPr="00052CCE" w14:paraId="04C174B0" w14:textId="77777777" w:rsidTr="00823696">
        <w:trPr>
          <w:trHeight w:val="268"/>
        </w:trPr>
        <w:tc>
          <w:tcPr>
            <w:tcW w:w="2689" w:type="dxa"/>
            <w:shd w:val="clear" w:color="auto" w:fill="auto"/>
          </w:tcPr>
          <w:p w14:paraId="3069B4E6" w14:textId="77777777" w:rsidR="00286B71" w:rsidRPr="00052CCE" w:rsidRDefault="00286B71" w:rsidP="00823696">
            <w:pPr>
              <w:spacing w:line="248" w:lineRule="exact"/>
              <w:ind w:left="518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11.99</w:t>
            </w:r>
          </w:p>
        </w:tc>
        <w:tc>
          <w:tcPr>
            <w:tcW w:w="1527" w:type="dxa"/>
            <w:shd w:val="clear" w:color="auto" w:fill="auto"/>
          </w:tcPr>
          <w:p w14:paraId="624DA73C" w14:textId="77777777" w:rsidR="00286B71" w:rsidRPr="00052CCE" w:rsidRDefault="00286B71" w:rsidP="00823696">
            <w:pPr>
              <w:spacing w:line="248" w:lineRule="exact"/>
              <w:ind w:left="1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581584CF" w14:textId="77777777" w:rsidR="00286B71" w:rsidRPr="00052CCE" w:rsidRDefault="00286B71" w:rsidP="00823696">
            <w:pPr>
              <w:spacing w:line="248" w:lineRule="exact"/>
              <w:ind w:left="1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dopuszczający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14:paraId="4C94D523" w14:textId="77777777" w:rsidR="00286B71" w:rsidRPr="00052CCE" w:rsidRDefault="00286B71" w:rsidP="00823696">
            <w:pPr>
              <w:spacing w:line="248" w:lineRule="exact"/>
              <w:ind w:left="1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30-</w:t>
            </w:r>
            <w:r w:rsidRPr="00052CCE">
              <w:rPr>
                <w:rFonts w:ascii="Calibri" w:eastAsia="Calibri" w:hAnsi="Calibri" w:cs="Calibri"/>
                <w:spacing w:val="-5"/>
              </w:rPr>
              <w:t>44%</w:t>
            </w:r>
          </w:p>
        </w:tc>
      </w:tr>
      <w:tr w:rsidR="00286B71" w:rsidRPr="00052CCE" w14:paraId="244AC88D" w14:textId="77777777" w:rsidTr="00823696">
        <w:trPr>
          <w:trHeight w:val="268"/>
        </w:trPr>
        <w:tc>
          <w:tcPr>
            <w:tcW w:w="2689" w:type="dxa"/>
            <w:shd w:val="clear" w:color="auto" w:fill="auto"/>
          </w:tcPr>
          <w:p w14:paraId="0CA636AB" w14:textId="77777777" w:rsidR="00286B71" w:rsidRPr="00052CCE" w:rsidRDefault="00286B71" w:rsidP="00823696">
            <w:pPr>
              <w:spacing w:line="248" w:lineRule="exact"/>
              <w:ind w:left="63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9.99</w:t>
            </w:r>
          </w:p>
        </w:tc>
        <w:tc>
          <w:tcPr>
            <w:tcW w:w="1527" w:type="dxa"/>
            <w:shd w:val="clear" w:color="auto" w:fill="auto"/>
          </w:tcPr>
          <w:p w14:paraId="5F8BF079" w14:textId="77777777" w:rsidR="00286B71" w:rsidRPr="00052CCE" w:rsidRDefault="00286B71" w:rsidP="00823696">
            <w:pPr>
              <w:spacing w:line="248" w:lineRule="exact"/>
              <w:ind w:left="1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6952E32" w14:textId="77777777" w:rsidR="00286B71" w:rsidRPr="00052CCE" w:rsidRDefault="00286B71" w:rsidP="00823696">
            <w:pPr>
              <w:spacing w:line="248" w:lineRule="exact"/>
              <w:ind w:left="13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14:paraId="7419FEA4" w14:textId="77777777" w:rsidR="00286B71" w:rsidRPr="00052CCE" w:rsidRDefault="00286B71" w:rsidP="00823696">
            <w:pPr>
              <w:spacing w:line="248" w:lineRule="exact"/>
              <w:ind w:left="1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63FC7D25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6859EFEC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21"/>
        <w:gridCol w:w="81"/>
        <w:gridCol w:w="1477"/>
        <w:gridCol w:w="301"/>
        <w:gridCol w:w="1169"/>
        <w:gridCol w:w="373"/>
        <w:gridCol w:w="1580"/>
        <w:gridCol w:w="263"/>
        <w:gridCol w:w="2297"/>
        <w:gridCol w:w="10"/>
      </w:tblGrid>
      <w:tr w:rsidR="00286B71" w:rsidRPr="00052CCE" w14:paraId="37472E0D" w14:textId="77777777" w:rsidTr="00823696">
        <w:trPr>
          <w:gridBefore w:val="1"/>
          <w:gridAfter w:val="1"/>
          <w:wBefore w:w="10" w:type="dxa"/>
          <w:wAfter w:w="10" w:type="dxa"/>
          <w:trHeight w:val="338"/>
        </w:trPr>
        <w:tc>
          <w:tcPr>
            <w:tcW w:w="3380" w:type="dxa"/>
            <w:gridSpan w:val="4"/>
            <w:shd w:val="clear" w:color="auto" w:fill="FABF8F"/>
          </w:tcPr>
          <w:p w14:paraId="5D5617C2" w14:textId="77777777" w:rsidR="00286B71" w:rsidRPr="00052CCE" w:rsidRDefault="00286B71" w:rsidP="00823696">
            <w:pPr>
              <w:spacing w:before="42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 xml:space="preserve">          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Republika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Azerbejdżanu</w:t>
            </w:r>
            <w:proofErr w:type="spellEnd"/>
          </w:p>
        </w:tc>
        <w:tc>
          <w:tcPr>
            <w:tcW w:w="5682" w:type="dxa"/>
            <w:gridSpan w:val="5"/>
            <w:shd w:val="clear" w:color="auto" w:fill="FABF8F"/>
          </w:tcPr>
          <w:p w14:paraId="4ADA6450" w14:textId="77777777" w:rsidR="00286B71" w:rsidRPr="00052CCE" w:rsidRDefault="00286B71" w:rsidP="00823696">
            <w:pPr>
              <w:spacing w:before="42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 xml:space="preserve">                        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740C6F4A" w14:textId="77777777" w:rsidTr="00823696">
        <w:trPr>
          <w:gridBefore w:val="1"/>
          <w:gridAfter w:val="1"/>
          <w:wBefore w:w="10" w:type="dxa"/>
          <w:wAfter w:w="10" w:type="dxa"/>
          <w:trHeight w:val="675"/>
        </w:trPr>
        <w:tc>
          <w:tcPr>
            <w:tcW w:w="1602" w:type="dxa"/>
            <w:gridSpan w:val="2"/>
            <w:shd w:val="clear" w:color="auto" w:fill="FABF8F"/>
          </w:tcPr>
          <w:p w14:paraId="40BE6C29" w14:textId="77777777" w:rsidR="00286B71" w:rsidRPr="00052CCE" w:rsidRDefault="00286B71" w:rsidP="00823696">
            <w:pPr>
              <w:spacing w:before="220"/>
              <w:ind w:left="22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liczbowa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pacing w:val="-10"/>
              </w:rPr>
              <w:t>1</w:t>
            </w:r>
          </w:p>
        </w:tc>
        <w:tc>
          <w:tcPr>
            <w:tcW w:w="1778" w:type="dxa"/>
            <w:gridSpan w:val="2"/>
            <w:shd w:val="clear" w:color="auto" w:fill="FABF8F"/>
          </w:tcPr>
          <w:p w14:paraId="644826A7" w14:textId="77777777" w:rsidR="00286B71" w:rsidRPr="00052CCE" w:rsidRDefault="00286B71" w:rsidP="00823696">
            <w:pPr>
              <w:spacing w:before="220"/>
              <w:ind w:left="22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liczbowa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pacing w:val="-10"/>
              </w:rPr>
              <w:t>2</w:t>
            </w:r>
          </w:p>
        </w:tc>
        <w:tc>
          <w:tcPr>
            <w:tcW w:w="1169" w:type="dxa"/>
            <w:shd w:val="clear" w:color="auto" w:fill="FABF8F"/>
          </w:tcPr>
          <w:p w14:paraId="3EFFB2A1" w14:textId="77777777" w:rsidR="00286B71" w:rsidRPr="00052CCE" w:rsidRDefault="00286B71" w:rsidP="00823696">
            <w:pPr>
              <w:spacing w:before="85"/>
              <w:ind w:left="253" w:firstLine="156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  <w:spacing w:val="-2"/>
              </w:rPr>
              <w:t xml:space="preserve">Skala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1953" w:type="dxa"/>
            <w:gridSpan w:val="2"/>
            <w:shd w:val="clear" w:color="auto" w:fill="FABF8F"/>
          </w:tcPr>
          <w:p w14:paraId="72749BC8" w14:textId="77777777" w:rsidR="00286B71" w:rsidRPr="00052CCE" w:rsidRDefault="00286B71" w:rsidP="00823696">
            <w:pPr>
              <w:spacing w:before="220"/>
              <w:ind w:left="14" w:right="3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2560" w:type="dxa"/>
            <w:gridSpan w:val="2"/>
            <w:shd w:val="clear" w:color="auto" w:fill="FABF8F"/>
          </w:tcPr>
          <w:p w14:paraId="7E894AED" w14:textId="77777777" w:rsidR="00286B71" w:rsidRPr="00052CCE" w:rsidRDefault="00286B71" w:rsidP="00823696">
            <w:pPr>
              <w:spacing w:before="85"/>
              <w:ind w:left="434" w:firstLine="309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  <w:spacing w:val="-2"/>
              </w:rPr>
              <w:t xml:space="preserve">Skala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16E9C294" w14:textId="77777777" w:rsidTr="00823696">
        <w:trPr>
          <w:gridBefore w:val="1"/>
          <w:gridAfter w:val="1"/>
          <w:wBefore w:w="10" w:type="dxa"/>
          <w:wAfter w:w="10" w:type="dxa"/>
          <w:trHeight w:val="338"/>
        </w:trPr>
        <w:tc>
          <w:tcPr>
            <w:tcW w:w="1602" w:type="dxa"/>
            <w:gridSpan w:val="2"/>
            <w:shd w:val="clear" w:color="auto" w:fill="auto"/>
          </w:tcPr>
          <w:p w14:paraId="1C165A34" w14:textId="77777777" w:rsidR="00286B71" w:rsidRPr="00052CCE" w:rsidRDefault="00286B71" w:rsidP="00823696">
            <w:pPr>
              <w:spacing w:before="42"/>
              <w:ind w:left="22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208F3B29" w14:textId="77777777" w:rsidR="00286B71" w:rsidRPr="00052CCE" w:rsidRDefault="00286B71" w:rsidP="00823696">
            <w:pPr>
              <w:spacing w:before="42"/>
              <w:ind w:left="2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90,00-100,00</w:t>
            </w:r>
          </w:p>
        </w:tc>
        <w:tc>
          <w:tcPr>
            <w:tcW w:w="1169" w:type="dxa"/>
            <w:shd w:val="clear" w:color="auto" w:fill="auto"/>
          </w:tcPr>
          <w:p w14:paraId="31DD4533" w14:textId="77777777" w:rsidR="00286B71" w:rsidRPr="00052CCE" w:rsidRDefault="00286B71" w:rsidP="00823696">
            <w:pPr>
              <w:spacing w:before="42"/>
              <w:ind w:left="20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10B47CF0" w14:textId="77777777" w:rsidR="00286B71" w:rsidRPr="00052CCE" w:rsidRDefault="00286B71" w:rsidP="00823696">
            <w:pPr>
              <w:spacing w:before="42"/>
              <w:ind w:left="14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2560" w:type="dxa"/>
            <w:gridSpan w:val="2"/>
            <w:shd w:val="clear" w:color="auto" w:fill="auto"/>
          </w:tcPr>
          <w:p w14:paraId="7729BAA2" w14:textId="77777777" w:rsidR="00286B71" w:rsidRPr="00052CCE" w:rsidRDefault="00286B71" w:rsidP="00823696">
            <w:pPr>
              <w:spacing w:before="42"/>
              <w:ind w:left="10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4FA61912" w14:textId="77777777" w:rsidTr="00823696">
        <w:trPr>
          <w:gridBefore w:val="1"/>
          <w:gridAfter w:val="1"/>
          <w:wBefore w:w="10" w:type="dxa"/>
          <w:wAfter w:w="10" w:type="dxa"/>
          <w:trHeight w:val="338"/>
        </w:trPr>
        <w:tc>
          <w:tcPr>
            <w:tcW w:w="1602" w:type="dxa"/>
            <w:gridSpan w:val="2"/>
            <w:shd w:val="clear" w:color="auto" w:fill="auto"/>
          </w:tcPr>
          <w:p w14:paraId="20DA66A2" w14:textId="77777777" w:rsidR="00286B71" w:rsidRPr="00052CCE" w:rsidRDefault="00286B71" w:rsidP="00823696">
            <w:pPr>
              <w:spacing w:before="42"/>
              <w:ind w:left="22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5A01789" w14:textId="77777777" w:rsidR="00286B71" w:rsidRPr="00052CCE" w:rsidRDefault="00286B71" w:rsidP="00823696">
            <w:pPr>
              <w:spacing w:before="42"/>
              <w:ind w:left="22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70,00-</w:t>
            </w:r>
            <w:r w:rsidRPr="00052CCE">
              <w:rPr>
                <w:rFonts w:ascii="Calibri" w:eastAsia="Calibri" w:hAnsi="Calibri" w:cs="Calibri"/>
                <w:spacing w:val="-4"/>
              </w:rPr>
              <w:t>89,99</w:t>
            </w:r>
          </w:p>
        </w:tc>
        <w:tc>
          <w:tcPr>
            <w:tcW w:w="1169" w:type="dxa"/>
            <w:shd w:val="clear" w:color="auto" w:fill="auto"/>
          </w:tcPr>
          <w:p w14:paraId="19B3D5F0" w14:textId="77777777" w:rsidR="00286B71" w:rsidRPr="00052CCE" w:rsidRDefault="00286B71" w:rsidP="00823696">
            <w:pPr>
              <w:spacing w:before="42"/>
              <w:ind w:left="20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232312B5" w14:textId="77777777" w:rsidR="00286B71" w:rsidRPr="00052CCE" w:rsidRDefault="00286B71" w:rsidP="00823696">
            <w:pPr>
              <w:spacing w:before="42"/>
              <w:ind w:left="14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2560" w:type="dxa"/>
            <w:gridSpan w:val="2"/>
            <w:shd w:val="clear" w:color="auto" w:fill="auto"/>
          </w:tcPr>
          <w:p w14:paraId="13917E47" w14:textId="77777777" w:rsidR="00286B71" w:rsidRPr="00052CCE" w:rsidRDefault="00286B71" w:rsidP="00823696">
            <w:pPr>
              <w:spacing w:before="42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2F22EB56" w14:textId="77777777" w:rsidTr="00823696">
        <w:trPr>
          <w:gridBefore w:val="1"/>
          <w:gridAfter w:val="1"/>
          <w:wBefore w:w="10" w:type="dxa"/>
          <w:wAfter w:w="10" w:type="dxa"/>
          <w:trHeight w:val="338"/>
        </w:trPr>
        <w:tc>
          <w:tcPr>
            <w:tcW w:w="1602" w:type="dxa"/>
            <w:gridSpan w:val="2"/>
            <w:shd w:val="clear" w:color="auto" w:fill="auto"/>
          </w:tcPr>
          <w:p w14:paraId="321CB8FB" w14:textId="77777777" w:rsidR="00286B71" w:rsidRPr="00052CCE" w:rsidRDefault="00286B71" w:rsidP="00823696">
            <w:pPr>
              <w:spacing w:before="42"/>
              <w:ind w:left="22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12F14F2D" w14:textId="77777777" w:rsidR="00286B71" w:rsidRPr="00052CCE" w:rsidRDefault="00286B71" w:rsidP="00823696">
            <w:pPr>
              <w:spacing w:before="42"/>
              <w:ind w:left="22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60,00-</w:t>
            </w:r>
            <w:r w:rsidRPr="00052CCE">
              <w:rPr>
                <w:rFonts w:ascii="Calibri" w:eastAsia="Calibri" w:hAnsi="Calibri" w:cs="Calibri"/>
                <w:spacing w:val="-4"/>
              </w:rPr>
              <w:t>69,99</w:t>
            </w:r>
          </w:p>
        </w:tc>
        <w:tc>
          <w:tcPr>
            <w:tcW w:w="1169" w:type="dxa"/>
            <w:shd w:val="clear" w:color="auto" w:fill="auto"/>
          </w:tcPr>
          <w:p w14:paraId="4E772A98" w14:textId="77777777" w:rsidR="00286B71" w:rsidRPr="00052CCE" w:rsidRDefault="00286B71" w:rsidP="00823696">
            <w:pPr>
              <w:spacing w:before="42"/>
              <w:ind w:left="20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4CA9DA5E" w14:textId="77777777" w:rsidR="00286B71" w:rsidRPr="00052CCE" w:rsidRDefault="00286B71" w:rsidP="00823696">
            <w:pPr>
              <w:spacing w:before="42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2560" w:type="dxa"/>
            <w:gridSpan w:val="2"/>
            <w:shd w:val="clear" w:color="auto" w:fill="auto"/>
          </w:tcPr>
          <w:p w14:paraId="2B2B1720" w14:textId="77777777" w:rsidR="00286B71" w:rsidRPr="00052CCE" w:rsidRDefault="00286B71" w:rsidP="00823696">
            <w:pPr>
              <w:spacing w:before="42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3398F82E" w14:textId="77777777" w:rsidTr="00823696">
        <w:trPr>
          <w:gridBefore w:val="1"/>
          <w:gridAfter w:val="1"/>
          <w:wBefore w:w="10" w:type="dxa"/>
          <w:wAfter w:w="10" w:type="dxa"/>
          <w:trHeight w:val="338"/>
        </w:trPr>
        <w:tc>
          <w:tcPr>
            <w:tcW w:w="1602" w:type="dxa"/>
            <w:gridSpan w:val="2"/>
            <w:shd w:val="clear" w:color="auto" w:fill="auto"/>
          </w:tcPr>
          <w:p w14:paraId="69AB0B5F" w14:textId="77777777" w:rsidR="00286B71" w:rsidRPr="00052CCE" w:rsidRDefault="00286B71" w:rsidP="00823696">
            <w:pPr>
              <w:spacing w:before="40"/>
              <w:ind w:left="22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P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61E02023" w14:textId="77777777" w:rsidR="00286B71" w:rsidRPr="00052CCE" w:rsidRDefault="00286B71" w:rsidP="00823696">
            <w:pPr>
              <w:spacing w:before="40"/>
              <w:ind w:left="22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P</w:t>
            </w:r>
          </w:p>
        </w:tc>
        <w:tc>
          <w:tcPr>
            <w:tcW w:w="1169" w:type="dxa"/>
            <w:shd w:val="clear" w:color="auto" w:fill="auto"/>
          </w:tcPr>
          <w:p w14:paraId="6E3DDCBE" w14:textId="77777777" w:rsidR="00286B71" w:rsidRPr="00052CCE" w:rsidRDefault="00286B71" w:rsidP="00823696">
            <w:pPr>
              <w:spacing w:before="40"/>
              <w:ind w:left="20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564A52CB" w14:textId="77777777" w:rsidR="00286B71" w:rsidRPr="00052CCE" w:rsidRDefault="00286B71" w:rsidP="00823696">
            <w:pPr>
              <w:spacing w:before="40"/>
              <w:ind w:left="14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dopuszczający</w:t>
            </w:r>
            <w:proofErr w:type="spellEnd"/>
          </w:p>
        </w:tc>
        <w:tc>
          <w:tcPr>
            <w:tcW w:w="2560" w:type="dxa"/>
            <w:gridSpan w:val="2"/>
            <w:shd w:val="clear" w:color="auto" w:fill="auto"/>
          </w:tcPr>
          <w:p w14:paraId="7C5713A1" w14:textId="77777777" w:rsidR="00286B71" w:rsidRPr="00052CCE" w:rsidRDefault="00286B71" w:rsidP="00823696">
            <w:pPr>
              <w:spacing w:before="40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11323890" w14:textId="77777777" w:rsidTr="00823696">
        <w:trPr>
          <w:gridBefore w:val="1"/>
          <w:gridAfter w:val="1"/>
          <w:wBefore w:w="10" w:type="dxa"/>
          <w:wAfter w:w="10" w:type="dxa"/>
          <w:trHeight w:val="338"/>
        </w:trPr>
        <w:tc>
          <w:tcPr>
            <w:tcW w:w="1602" w:type="dxa"/>
            <w:gridSpan w:val="2"/>
            <w:shd w:val="clear" w:color="auto" w:fill="auto"/>
          </w:tcPr>
          <w:p w14:paraId="0E75DDBF" w14:textId="77777777" w:rsidR="00286B71" w:rsidRPr="00052CCE" w:rsidRDefault="00286B71" w:rsidP="00823696">
            <w:pPr>
              <w:spacing w:before="40"/>
              <w:ind w:left="22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-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5AC8A47A" w14:textId="77777777" w:rsidR="00286B71" w:rsidRPr="00052CCE" w:rsidRDefault="00286B71" w:rsidP="00823696">
            <w:pPr>
              <w:spacing w:before="40"/>
              <w:ind w:left="22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5E5AD015" w14:textId="77777777" w:rsidR="00286B71" w:rsidRPr="00052CCE" w:rsidRDefault="00286B71" w:rsidP="00823696">
            <w:pPr>
              <w:spacing w:before="40"/>
              <w:ind w:left="2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-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5CEDA7D1" w14:textId="77777777" w:rsidR="00286B71" w:rsidRPr="00052CCE" w:rsidRDefault="00286B71" w:rsidP="00823696">
            <w:pPr>
              <w:spacing w:before="40"/>
              <w:ind w:left="14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2560" w:type="dxa"/>
            <w:gridSpan w:val="2"/>
            <w:shd w:val="clear" w:color="auto" w:fill="auto"/>
          </w:tcPr>
          <w:p w14:paraId="244BF63D" w14:textId="77777777" w:rsidR="00286B71" w:rsidRPr="00052CCE" w:rsidRDefault="00286B71" w:rsidP="00823696">
            <w:pPr>
              <w:spacing w:before="40"/>
              <w:ind w:left="1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  <w:tr w:rsidR="00286B71" w:rsidRPr="00052CCE" w14:paraId="4008D7B1" w14:textId="77777777" w:rsidTr="00823696">
        <w:trPr>
          <w:trHeight w:val="390"/>
        </w:trPr>
        <w:tc>
          <w:tcPr>
            <w:tcW w:w="3089" w:type="dxa"/>
            <w:gridSpan w:val="4"/>
            <w:shd w:val="clear" w:color="auto" w:fill="FABF8F"/>
          </w:tcPr>
          <w:p w14:paraId="4EB09AD8" w14:textId="77777777" w:rsidR="00286B71" w:rsidRPr="00052CCE" w:rsidRDefault="00286B71" w:rsidP="00823696">
            <w:pPr>
              <w:spacing w:before="59" w:line="258" w:lineRule="exact"/>
              <w:ind w:left="37"/>
              <w:rPr>
                <w:b/>
              </w:rPr>
            </w:pPr>
            <w:r w:rsidRPr="00052CCE">
              <w:rPr>
                <w:b/>
              </w:rPr>
              <w:t xml:space="preserve">         Skala</w:t>
            </w:r>
            <w:r w:rsidRPr="00052CCE">
              <w:rPr>
                <w:b/>
                <w:spacing w:val="-3"/>
              </w:rPr>
              <w:t xml:space="preserve"> </w:t>
            </w:r>
            <w:r w:rsidRPr="00052CCE">
              <w:rPr>
                <w:b/>
              </w:rPr>
              <w:t>w</w:t>
            </w:r>
            <w:r w:rsidRPr="00052CCE">
              <w:rPr>
                <w:b/>
                <w:spacing w:val="-1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Czechach</w:t>
            </w:r>
            <w:proofErr w:type="spellEnd"/>
          </w:p>
        </w:tc>
        <w:tc>
          <w:tcPr>
            <w:tcW w:w="5993" w:type="dxa"/>
            <w:gridSpan w:val="7"/>
            <w:shd w:val="clear" w:color="auto" w:fill="FABF8F"/>
          </w:tcPr>
          <w:p w14:paraId="68312297" w14:textId="77777777" w:rsidR="00286B71" w:rsidRPr="00052CCE" w:rsidRDefault="00286B71" w:rsidP="00823696">
            <w:pPr>
              <w:spacing w:before="59" w:line="258" w:lineRule="exact"/>
              <w:ind w:left="1838"/>
              <w:rPr>
                <w:b/>
              </w:rPr>
            </w:pPr>
            <w:proofErr w:type="spellStart"/>
            <w:r w:rsidRPr="00052CCE">
              <w:rPr>
                <w:b/>
              </w:rPr>
              <w:t>Przelicznik</w:t>
            </w:r>
            <w:proofErr w:type="spellEnd"/>
            <w:r w:rsidRPr="00052CCE">
              <w:rPr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b/>
              </w:rPr>
              <w:t>na</w:t>
            </w:r>
            <w:proofErr w:type="spellEnd"/>
            <w:r w:rsidRPr="00052CCE">
              <w:rPr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b/>
              </w:rPr>
              <w:t>skalę</w:t>
            </w:r>
            <w:proofErr w:type="spellEnd"/>
            <w:r w:rsidRPr="00052CCE">
              <w:rPr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2D3873CF" w14:textId="77777777" w:rsidTr="00823696">
        <w:trPr>
          <w:trHeight w:val="372"/>
        </w:trPr>
        <w:tc>
          <w:tcPr>
            <w:tcW w:w="1531" w:type="dxa"/>
            <w:gridSpan w:val="2"/>
            <w:shd w:val="clear" w:color="auto" w:fill="FABF8F"/>
          </w:tcPr>
          <w:p w14:paraId="2E477D2A" w14:textId="77777777" w:rsidR="00286B71" w:rsidRPr="00052CCE" w:rsidRDefault="00286B71" w:rsidP="00823696">
            <w:pPr>
              <w:spacing w:before="59" w:line="258" w:lineRule="exact"/>
              <w:ind w:left="30"/>
              <w:jc w:val="center"/>
              <w:rPr>
                <w:b/>
              </w:rPr>
            </w:pPr>
            <w:r w:rsidRPr="00052CCE">
              <w:rPr>
                <w:b/>
              </w:rPr>
              <w:t>Skala</w:t>
            </w:r>
            <w:r w:rsidRPr="00052CCE">
              <w:rPr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liczbowa</w:t>
            </w:r>
            <w:proofErr w:type="spellEnd"/>
          </w:p>
        </w:tc>
        <w:tc>
          <w:tcPr>
            <w:tcW w:w="1558" w:type="dxa"/>
            <w:gridSpan w:val="2"/>
            <w:tcBorders>
              <w:bottom w:val="single" w:sz="12" w:space="0" w:color="DBE4F0"/>
            </w:tcBorders>
            <w:shd w:val="clear" w:color="auto" w:fill="FABF8F"/>
          </w:tcPr>
          <w:p w14:paraId="07998243" w14:textId="77777777" w:rsidR="00286B71" w:rsidRPr="00052CCE" w:rsidRDefault="00286B71" w:rsidP="00823696">
            <w:pPr>
              <w:spacing w:before="59" w:line="258" w:lineRule="exact"/>
              <w:ind w:left="16"/>
              <w:jc w:val="center"/>
              <w:rPr>
                <w:b/>
              </w:rPr>
            </w:pPr>
            <w:r w:rsidRPr="00052CCE">
              <w:rPr>
                <w:b/>
              </w:rPr>
              <w:t>Skala</w:t>
            </w:r>
            <w:r w:rsidRPr="00052CCE">
              <w:rPr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słowna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12" w:space="0" w:color="DBE4F0"/>
            </w:tcBorders>
            <w:shd w:val="clear" w:color="auto" w:fill="FABF8F"/>
          </w:tcPr>
          <w:p w14:paraId="2726FB30" w14:textId="77777777" w:rsidR="00286B71" w:rsidRPr="00052CCE" w:rsidRDefault="00286B71" w:rsidP="00823696">
            <w:pPr>
              <w:spacing w:before="59" w:line="258" w:lineRule="exact"/>
              <w:ind w:left="27" w:right="4"/>
              <w:jc w:val="center"/>
              <w:rPr>
                <w:b/>
              </w:rPr>
            </w:pPr>
            <w:r w:rsidRPr="00052CCE">
              <w:rPr>
                <w:b/>
              </w:rPr>
              <w:t>Skala</w:t>
            </w:r>
            <w:r w:rsidRPr="00052CCE">
              <w:rPr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liczbowa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12" w:space="0" w:color="DBE4F0"/>
            </w:tcBorders>
            <w:shd w:val="clear" w:color="auto" w:fill="FABF8F"/>
          </w:tcPr>
          <w:p w14:paraId="1D7F38C8" w14:textId="77777777" w:rsidR="00286B71" w:rsidRPr="00052CCE" w:rsidRDefault="00286B71" w:rsidP="00823696">
            <w:pPr>
              <w:spacing w:before="59" w:line="258" w:lineRule="exact"/>
              <w:ind w:left="27" w:right="2"/>
              <w:jc w:val="center"/>
              <w:rPr>
                <w:b/>
              </w:rPr>
            </w:pPr>
            <w:r w:rsidRPr="00052CCE">
              <w:rPr>
                <w:b/>
              </w:rPr>
              <w:t>Skala</w:t>
            </w:r>
            <w:r w:rsidRPr="00052CCE">
              <w:rPr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słowna</w:t>
            </w:r>
            <w:proofErr w:type="spellEnd"/>
          </w:p>
        </w:tc>
        <w:tc>
          <w:tcPr>
            <w:tcW w:w="2307" w:type="dxa"/>
            <w:gridSpan w:val="2"/>
            <w:tcBorders>
              <w:bottom w:val="single" w:sz="12" w:space="0" w:color="DBE4F0"/>
            </w:tcBorders>
            <w:shd w:val="clear" w:color="auto" w:fill="FABF8F"/>
          </w:tcPr>
          <w:p w14:paraId="34B20A0D" w14:textId="77777777" w:rsidR="00286B71" w:rsidRPr="00052CCE" w:rsidRDefault="00286B71" w:rsidP="00823696">
            <w:pPr>
              <w:spacing w:before="59" w:line="258" w:lineRule="exact"/>
              <w:ind w:left="32" w:right="5"/>
              <w:jc w:val="center"/>
              <w:rPr>
                <w:b/>
              </w:rPr>
            </w:pPr>
            <w:r w:rsidRPr="00052CCE">
              <w:rPr>
                <w:b/>
              </w:rPr>
              <w:t>Skala</w:t>
            </w:r>
            <w:r w:rsidRPr="00052CCE">
              <w:rPr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253432E7" w14:textId="77777777" w:rsidTr="00823696">
        <w:trPr>
          <w:trHeight w:val="389"/>
        </w:trPr>
        <w:tc>
          <w:tcPr>
            <w:tcW w:w="1531" w:type="dxa"/>
            <w:gridSpan w:val="2"/>
            <w:shd w:val="clear" w:color="auto" w:fill="auto"/>
          </w:tcPr>
          <w:p w14:paraId="69BF92EE" w14:textId="77777777" w:rsidR="00286B71" w:rsidRPr="00052CCE" w:rsidRDefault="00286B71" w:rsidP="00823696">
            <w:pPr>
              <w:spacing w:before="57" w:line="258" w:lineRule="exact"/>
              <w:ind w:left="30" w:right="13"/>
              <w:jc w:val="center"/>
            </w:pPr>
            <w:r w:rsidRPr="00052CCE">
              <w:rPr>
                <w:spacing w:val="-1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12" w:space="0" w:color="DBE4F0"/>
            </w:tcBorders>
            <w:shd w:val="clear" w:color="auto" w:fill="auto"/>
          </w:tcPr>
          <w:p w14:paraId="7574A048" w14:textId="77777777" w:rsidR="00286B71" w:rsidRPr="00052CCE" w:rsidRDefault="00286B71" w:rsidP="00823696">
            <w:pPr>
              <w:spacing w:before="57" w:line="258" w:lineRule="exact"/>
              <w:ind w:left="16"/>
              <w:jc w:val="center"/>
            </w:pPr>
            <w:proofErr w:type="spellStart"/>
            <w:r w:rsidRPr="00052CCE">
              <w:rPr>
                <w:spacing w:val="-2"/>
              </w:rPr>
              <w:t>výborně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12" w:space="0" w:color="DBE4F0"/>
            </w:tcBorders>
            <w:shd w:val="clear" w:color="auto" w:fill="auto"/>
          </w:tcPr>
          <w:p w14:paraId="1635D29C" w14:textId="77777777" w:rsidR="00286B71" w:rsidRPr="00052CCE" w:rsidRDefault="00286B71" w:rsidP="00823696">
            <w:pPr>
              <w:spacing w:before="57" w:line="258" w:lineRule="exact"/>
              <w:ind w:left="27" w:right="7"/>
              <w:jc w:val="center"/>
            </w:pPr>
            <w:r w:rsidRPr="00052CCE">
              <w:rPr>
                <w:spacing w:val="-1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12" w:space="0" w:color="DBE4F0"/>
            </w:tcBorders>
            <w:shd w:val="clear" w:color="auto" w:fill="auto"/>
          </w:tcPr>
          <w:p w14:paraId="29DD663E" w14:textId="77777777" w:rsidR="00286B71" w:rsidRPr="00052CCE" w:rsidRDefault="00286B71" w:rsidP="00823696">
            <w:pPr>
              <w:spacing w:before="57" w:line="258" w:lineRule="exact"/>
              <w:ind w:left="27" w:right="5"/>
              <w:jc w:val="center"/>
            </w:pPr>
            <w:proofErr w:type="spellStart"/>
            <w:r w:rsidRPr="00052CCE">
              <w:rPr>
                <w:spacing w:val="-2"/>
              </w:rPr>
              <w:t>celujący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12" w:space="0" w:color="DBE4F0"/>
            </w:tcBorders>
            <w:shd w:val="clear" w:color="auto" w:fill="auto"/>
          </w:tcPr>
          <w:p w14:paraId="2DA81B83" w14:textId="77777777" w:rsidR="00286B71" w:rsidRPr="00052CCE" w:rsidRDefault="00286B71" w:rsidP="00823696">
            <w:pPr>
              <w:spacing w:before="57" w:line="258" w:lineRule="exact"/>
              <w:ind w:left="32"/>
              <w:jc w:val="center"/>
            </w:pPr>
            <w:r w:rsidRPr="00052CCE">
              <w:rPr>
                <w:spacing w:val="-4"/>
              </w:rPr>
              <w:t>100%</w:t>
            </w:r>
          </w:p>
        </w:tc>
      </w:tr>
      <w:tr w:rsidR="00286B71" w:rsidRPr="00052CCE" w14:paraId="2619FC7D" w14:textId="77777777" w:rsidTr="00823696">
        <w:trPr>
          <w:trHeight w:val="390"/>
        </w:trPr>
        <w:tc>
          <w:tcPr>
            <w:tcW w:w="1531" w:type="dxa"/>
            <w:gridSpan w:val="2"/>
            <w:shd w:val="clear" w:color="auto" w:fill="auto"/>
          </w:tcPr>
          <w:p w14:paraId="5E91983D" w14:textId="77777777" w:rsidR="00286B71" w:rsidRPr="00052CCE" w:rsidRDefault="00286B71" w:rsidP="00823696">
            <w:pPr>
              <w:spacing w:before="59" w:line="258" w:lineRule="exact"/>
              <w:ind w:left="30" w:right="13"/>
              <w:jc w:val="center"/>
            </w:pPr>
            <w:r w:rsidRPr="00052CCE">
              <w:rPr>
                <w:spacing w:val="-10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128A5193" w14:textId="77777777" w:rsidR="00286B71" w:rsidRPr="00052CCE" w:rsidRDefault="00286B71" w:rsidP="00823696">
            <w:pPr>
              <w:spacing w:before="59" w:line="258" w:lineRule="exact"/>
              <w:ind w:left="16" w:right="5"/>
              <w:jc w:val="center"/>
            </w:pPr>
            <w:proofErr w:type="spellStart"/>
            <w:r w:rsidRPr="00052CCE">
              <w:rPr>
                <w:spacing w:val="-2"/>
              </w:rPr>
              <w:t>chvalitebný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14:paraId="5F684014" w14:textId="77777777" w:rsidR="00286B71" w:rsidRPr="00052CCE" w:rsidRDefault="00286B71" w:rsidP="00823696">
            <w:pPr>
              <w:spacing w:before="59" w:line="258" w:lineRule="exact"/>
              <w:ind w:left="27" w:right="7"/>
              <w:jc w:val="center"/>
            </w:pPr>
            <w:r w:rsidRPr="00052CCE">
              <w:rPr>
                <w:spacing w:val="-10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6F2AA3" w14:textId="77777777" w:rsidR="00286B71" w:rsidRPr="00052CCE" w:rsidRDefault="00286B71" w:rsidP="00823696">
            <w:pPr>
              <w:spacing w:before="59" w:line="258" w:lineRule="exact"/>
              <w:ind w:left="27" w:right="1"/>
              <w:jc w:val="center"/>
            </w:pPr>
            <w:proofErr w:type="spellStart"/>
            <w:r w:rsidRPr="00052CCE">
              <w:t>bardzo</w:t>
            </w:r>
            <w:proofErr w:type="spellEnd"/>
            <w:r w:rsidRPr="00052CCE">
              <w:rPr>
                <w:spacing w:val="-5"/>
              </w:rPr>
              <w:t xml:space="preserve"> </w:t>
            </w:r>
            <w:proofErr w:type="spellStart"/>
            <w:r w:rsidRPr="00052CCE">
              <w:rPr>
                <w:spacing w:val="-2"/>
              </w:rPr>
              <w:t>dobry</w:t>
            </w:r>
            <w:proofErr w:type="spellEnd"/>
          </w:p>
        </w:tc>
        <w:tc>
          <w:tcPr>
            <w:tcW w:w="2307" w:type="dxa"/>
            <w:gridSpan w:val="2"/>
            <w:shd w:val="clear" w:color="auto" w:fill="auto"/>
          </w:tcPr>
          <w:p w14:paraId="6CC39437" w14:textId="77777777" w:rsidR="00286B71" w:rsidRPr="00052CCE" w:rsidRDefault="00286B71" w:rsidP="00823696">
            <w:pPr>
              <w:spacing w:before="59" w:line="258" w:lineRule="exact"/>
              <w:ind w:left="32" w:right="2"/>
              <w:jc w:val="center"/>
            </w:pPr>
            <w:r w:rsidRPr="00052CCE">
              <w:rPr>
                <w:spacing w:val="-5"/>
              </w:rPr>
              <w:t>80%</w:t>
            </w:r>
          </w:p>
        </w:tc>
      </w:tr>
      <w:tr w:rsidR="00286B71" w:rsidRPr="00052CCE" w14:paraId="5ACBA600" w14:textId="77777777" w:rsidTr="00823696">
        <w:trPr>
          <w:trHeight w:val="393"/>
        </w:trPr>
        <w:tc>
          <w:tcPr>
            <w:tcW w:w="1531" w:type="dxa"/>
            <w:gridSpan w:val="2"/>
            <w:shd w:val="clear" w:color="auto" w:fill="auto"/>
          </w:tcPr>
          <w:p w14:paraId="4DF820A6" w14:textId="77777777" w:rsidR="00286B71" w:rsidRPr="00052CCE" w:rsidRDefault="00286B71" w:rsidP="00823696">
            <w:pPr>
              <w:spacing w:before="59" w:line="258" w:lineRule="exact"/>
              <w:ind w:left="30" w:right="13"/>
              <w:jc w:val="center"/>
            </w:pPr>
            <w:r w:rsidRPr="00052CCE">
              <w:rPr>
                <w:spacing w:val="-10"/>
              </w:rPr>
              <w:t>3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430966F5" w14:textId="77777777" w:rsidR="00286B71" w:rsidRPr="00052CCE" w:rsidRDefault="00286B71" w:rsidP="00823696">
            <w:pPr>
              <w:spacing w:before="59" w:line="258" w:lineRule="exact"/>
              <w:ind w:left="16" w:right="2"/>
              <w:jc w:val="center"/>
            </w:pPr>
            <w:proofErr w:type="spellStart"/>
            <w:r w:rsidRPr="00052CCE">
              <w:rPr>
                <w:spacing w:val="-4"/>
              </w:rPr>
              <w:t>dobrý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14:paraId="5ABF98FF" w14:textId="77777777" w:rsidR="00286B71" w:rsidRPr="00052CCE" w:rsidRDefault="00286B71" w:rsidP="00823696">
            <w:pPr>
              <w:spacing w:before="59" w:line="258" w:lineRule="exact"/>
              <w:ind w:left="27" w:right="7"/>
              <w:jc w:val="center"/>
            </w:pPr>
            <w:r w:rsidRPr="00052CCE">
              <w:rPr>
                <w:spacing w:val="-1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5D603B" w14:textId="77777777" w:rsidR="00286B71" w:rsidRPr="00052CCE" w:rsidRDefault="00286B71" w:rsidP="00823696">
            <w:pPr>
              <w:spacing w:before="59" w:line="258" w:lineRule="exact"/>
              <w:ind w:left="27"/>
              <w:jc w:val="center"/>
            </w:pPr>
            <w:proofErr w:type="spellStart"/>
            <w:r w:rsidRPr="00052CCE">
              <w:rPr>
                <w:spacing w:val="-4"/>
              </w:rPr>
              <w:t>dobry</w:t>
            </w:r>
            <w:proofErr w:type="spellEnd"/>
          </w:p>
        </w:tc>
        <w:tc>
          <w:tcPr>
            <w:tcW w:w="2307" w:type="dxa"/>
            <w:gridSpan w:val="2"/>
            <w:shd w:val="clear" w:color="auto" w:fill="auto"/>
          </w:tcPr>
          <w:p w14:paraId="304178FF" w14:textId="77777777" w:rsidR="00286B71" w:rsidRPr="00052CCE" w:rsidRDefault="00286B71" w:rsidP="00823696">
            <w:pPr>
              <w:spacing w:before="59" w:line="258" w:lineRule="exact"/>
              <w:ind w:left="32" w:right="3"/>
              <w:jc w:val="center"/>
            </w:pPr>
            <w:r w:rsidRPr="00052CCE">
              <w:rPr>
                <w:spacing w:val="-5"/>
              </w:rPr>
              <w:t>70%</w:t>
            </w:r>
          </w:p>
        </w:tc>
      </w:tr>
      <w:tr w:rsidR="00286B71" w:rsidRPr="00052CCE" w14:paraId="644ED710" w14:textId="77777777" w:rsidTr="00823696">
        <w:trPr>
          <w:trHeight w:val="390"/>
        </w:trPr>
        <w:tc>
          <w:tcPr>
            <w:tcW w:w="1531" w:type="dxa"/>
            <w:gridSpan w:val="2"/>
            <w:shd w:val="clear" w:color="auto" w:fill="auto"/>
          </w:tcPr>
          <w:p w14:paraId="51AC4642" w14:textId="77777777" w:rsidR="00286B71" w:rsidRPr="00052CCE" w:rsidRDefault="00286B71" w:rsidP="00823696">
            <w:pPr>
              <w:spacing w:before="56" w:line="258" w:lineRule="exact"/>
              <w:ind w:left="30" w:right="13"/>
              <w:jc w:val="center"/>
            </w:pPr>
            <w:r w:rsidRPr="00052CCE">
              <w:rPr>
                <w:spacing w:val="-10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59104045" w14:textId="77777777" w:rsidR="00286B71" w:rsidRPr="00052CCE" w:rsidRDefault="00286B71" w:rsidP="00823696">
            <w:pPr>
              <w:spacing w:before="56" w:line="258" w:lineRule="exact"/>
              <w:ind w:left="16" w:right="4"/>
              <w:jc w:val="center"/>
            </w:pPr>
            <w:proofErr w:type="spellStart"/>
            <w:r w:rsidRPr="00052CCE">
              <w:rPr>
                <w:spacing w:val="-2"/>
              </w:rPr>
              <w:t>dostatečný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14:paraId="5F7E7F4A" w14:textId="77777777" w:rsidR="00286B71" w:rsidRPr="00052CCE" w:rsidRDefault="00286B71" w:rsidP="00823696">
            <w:pPr>
              <w:spacing w:before="56" w:line="258" w:lineRule="exact"/>
              <w:ind w:left="27" w:right="7"/>
              <w:jc w:val="center"/>
            </w:pPr>
            <w:r w:rsidRPr="00052CCE">
              <w:rPr>
                <w:spacing w:val="-1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2E62D20" w14:textId="77777777" w:rsidR="00286B71" w:rsidRPr="00052CCE" w:rsidRDefault="00286B71" w:rsidP="00823696">
            <w:pPr>
              <w:spacing w:before="56" w:line="258" w:lineRule="exact"/>
              <w:ind w:left="27" w:right="6"/>
              <w:jc w:val="center"/>
            </w:pPr>
            <w:proofErr w:type="spellStart"/>
            <w:r w:rsidRPr="00052CCE">
              <w:rPr>
                <w:spacing w:val="-2"/>
              </w:rPr>
              <w:t>dostateczny</w:t>
            </w:r>
            <w:proofErr w:type="spellEnd"/>
          </w:p>
        </w:tc>
        <w:tc>
          <w:tcPr>
            <w:tcW w:w="2307" w:type="dxa"/>
            <w:gridSpan w:val="2"/>
            <w:shd w:val="clear" w:color="auto" w:fill="auto"/>
          </w:tcPr>
          <w:p w14:paraId="235DE60A" w14:textId="77777777" w:rsidR="00286B71" w:rsidRPr="00052CCE" w:rsidRDefault="00286B71" w:rsidP="00823696">
            <w:pPr>
              <w:spacing w:before="56" w:line="258" w:lineRule="exact"/>
              <w:ind w:left="32" w:right="3"/>
              <w:jc w:val="center"/>
            </w:pPr>
            <w:r w:rsidRPr="00052CCE">
              <w:rPr>
                <w:spacing w:val="-5"/>
              </w:rPr>
              <w:t>50%</w:t>
            </w:r>
          </w:p>
        </w:tc>
      </w:tr>
      <w:tr w:rsidR="00286B71" w:rsidRPr="00052CCE" w14:paraId="76B6913C" w14:textId="77777777" w:rsidTr="00823696">
        <w:trPr>
          <w:trHeight w:val="390"/>
        </w:trPr>
        <w:tc>
          <w:tcPr>
            <w:tcW w:w="1531" w:type="dxa"/>
            <w:gridSpan w:val="2"/>
            <w:shd w:val="clear" w:color="auto" w:fill="auto"/>
          </w:tcPr>
          <w:p w14:paraId="3F9D5AF4" w14:textId="77777777" w:rsidR="00286B71" w:rsidRPr="00052CCE" w:rsidRDefault="00286B71" w:rsidP="00823696">
            <w:pPr>
              <w:spacing w:before="56" w:line="258" w:lineRule="exact"/>
              <w:ind w:left="30" w:right="13"/>
              <w:jc w:val="center"/>
            </w:pPr>
            <w:r w:rsidRPr="00052CCE">
              <w:rPr>
                <w:spacing w:val="-10"/>
              </w:rPr>
              <w:t>5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12B709D3" w14:textId="77777777" w:rsidR="00286B71" w:rsidRPr="00052CCE" w:rsidRDefault="00286B71" w:rsidP="00823696">
            <w:pPr>
              <w:spacing w:before="56" w:line="258" w:lineRule="exact"/>
              <w:ind w:left="16" w:right="4"/>
              <w:jc w:val="center"/>
            </w:pPr>
            <w:proofErr w:type="spellStart"/>
            <w:r w:rsidRPr="00052CCE">
              <w:rPr>
                <w:spacing w:val="-2"/>
              </w:rPr>
              <w:t>nedostatečný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14:paraId="1300AC90" w14:textId="77777777" w:rsidR="00286B71" w:rsidRPr="00052CCE" w:rsidRDefault="00286B71" w:rsidP="00823696">
            <w:pPr>
              <w:spacing w:before="56" w:line="258" w:lineRule="exact"/>
              <w:ind w:left="27" w:right="7"/>
              <w:jc w:val="center"/>
            </w:pPr>
            <w:r w:rsidRPr="00052CCE">
              <w:rPr>
                <w:spacing w:val="-1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BE8B9AD" w14:textId="77777777" w:rsidR="00286B71" w:rsidRPr="00052CCE" w:rsidRDefault="00286B71" w:rsidP="00823696">
            <w:pPr>
              <w:spacing w:before="56" w:line="258" w:lineRule="exact"/>
              <w:ind w:left="27" w:right="4"/>
              <w:jc w:val="center"/>
            </w:pPr>
            <w:proofErr w:type="spellStart"/>
            <w:r w:rsidRPr="00052CCE">
              <w:rPr>
                <w:spacing w:val="-2"/>
              </w:rPr>
              <w:t>niedostateczny</w:t>
            </w:r>
            <w:proofErr w:type="spellEnd"/>
          </w:p>
        </w:tc>
        <w:tc>
          <w:tcPr>
            <w:tcW w:w="2307" w:type="dxa"/>
            <w:gridSpan w:val="2"/>
            <w:shd w:val="clear" w:color="auto" w:fill="auto"/>
          </w:tcPr>
          <w:p w14:paraId="4A27DF83" w14:textId="77777777" w:rsidR="00286B71" w:rsidRPr="00052CCE" w:rsidRDefault="00286B71" w:rsidP="00823696">
            <w:pPr>
              <w:spacing w:before="56" w:line="258" w:lineRule="exact"/>
              <w:ind w:left="32" w:right="6"/>
              <w:jc w:val="center"/>
            </w:pPr>
            <w:r w:rsidRPr="00052CCE">
              <w:rPr>
                <w:spacing w:val="-5"/>
              </w:rPr>
              <w:t>0%</w:t>
            </w:r>
          </w:p>
        </w:tc>
      </w:tr>
    </w:tbl>
    <w:p w14:paraId="54EE932C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5F90D9DF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78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99"/>
        <w:gridCol w:w="2838"/>
        <w:gridCol w:w="2621"/>
      </w:tblGrid>
      <w:tr w:rsidR="00286B71" w:rsidRPr="00052CCE" w14:paraId="257BB290" w14:textId="77777777" w:rsidTr="00823696">
        <w:trPr>
          <w:trHeight w:val="299"/>
        </w:trPr>
        <w:tc>
          <w:tcPr>
            <w:tcW w:w="1920" w:type="dxa"/>
            <w:vMerge w:val="restart"/>
            <w:tcBorders>
              <w:bottom w:val="single" w:sz="4" w:space="0" w:color="000000"/>
            </w:tcBorders>
            <w:shd w:val="clear" w:color="auto" w:fill="FABF8F"/>
          </w:tcPr>
          <w:p w14:paraId="53032683" w14:textId="77777777" w:rsidR="00286B71" w:rsidRPr="00052CCE" w:rsidRDefault="00286B71" w:rsidP="00823696">
            <w:pPr>
              <w:spacing w:before="169"/>
              <w:ind w:left="187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  <w:color w:val="444444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color w:val="444444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color w:val="444444"/>
              </w:rPr>
              <w:t>we</w:t>
            </w:r>
            <w:r w:rsidRPr="00052CCE">
              <w:rPr>
                <w:rFonts w:ascii="Calibri" w:eastAsia="Calibri" w:hAnsi="Calibri" w:cs="Calibri"/>
                <w:b/>
                <w:color w:val="444444"/>
                <w:spacing w:val="-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color w:val="444444"/>
                <w:spacing w:val="-2"/>
              </w:rPr>
              <w:t>Francji</w:t>
            </w:r>
            <w:proofErr w:type="spellEnd"/>
          </w:p>
        </w:tc>
        <w:tc>
          <w:tcPr>
            <w:tcW w:w="7158" w:type="dxa"/>
            <w:gridSpan w:val="3"/>
            <w:shd w:val="clear" w:color="auto" w:fill="FABF8F"/>
          </w:tcPr>
          <w:p w14:paraId="3AE95C03" w14:textId="77777777" w:rsidR="00286B71" w:rsidRPr="00052CCE" w:rsidRDefault="00286B71" w:rsidP="00823696">
            <w:pPr>
              <w:spacing w:before="13" w:line="266" w:lineRule="exact"/>
              <w:ind w:left="4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b/>
              </w:rPr>
              <w:t>Przelicznik</w:t>
            </w:r>
            <w:proofErr w:type="spellEnd"/>
            <w:r w:rsidRPr="00052CCE">
              <w:rPr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b/>
              </w:rPr>
              <w:t>na</w:t>
            </w:r>
            <w:proofErr w:type="spellEnd"/>
            <w:r w:rsidRPr="00052CCE">
              <w:rPr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b/>
              </w:rPr>
              <w:t>skalę</w:t>
            </w:r>
            <w:proofErr w:type="spellEnd"/>
            <w:r w:rsidRPr="00052CCE">
              <w:rPr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0284BA4C" w14:textId="77777777" w:rsidTr="00823696">
        <w:trPr>
          <w:trHeight w:val="285"/>
        </w:trPr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  <w:shd w:val="clear" w:color="auto" w:fill="FABF8F"/>
          </w:tcPr>
          <w:p w14:paraId="157DFF21" w14:textId="77777777" w:rsidR="00286B71" w:rsidRPr="00052CCE" w:rsidRDefault="00286B71" w:rsidP="00823696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single" w:sz="12" w:space="0" w:color="DBE4F0"/>
              <w:right w:val="single" w:sz="4" w:space="0" w:color="000000"/>
            </w:tcBorders>
            <w:shd w:val="clear" w:color="auto" w:fill="FABF8F"/>
          </w:tcPr>
          <w:p w14:paraId="1DB14D09" w14:textId="77777777" w:rsidR="00286B71" w:rsidRPr="00052CCE" w:rsidRDefault="00286B71" w:rsidP="00823696">
            <w:pPr>
              <w:spacing w:before="16" w:line="250" w:lineRule="exact"/>
              <w:ind w:left="1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skala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2838" w:type="dxa"/>
            <w:tcBorders>
              <w:left w:val="single" w:sz="4" w:space="0" w:color="000000"/>
              <w:bottom w:val="single" w:sz="12" w:space="0" w:color="DBE4F0"/>
              <w:right w:val="single" w:sz="4" w:space="0" w:color="000000"/>
            </w:tcBorders>
            <w:shd w:val="clear" w:color="auto" w:fill="FABF8F"/>
          </w:tcPr>
          <w:p w14:paraId="35E52704" w14:textId="77777777" w:rsidR="00286B71" w:rsidRPr="00052CCE" w:rsidRDefault="00286B71" w:rsidP="00823696">
            <w:pPr>
              <w:spacing w:before="16" w:line="250" w:lineRule="exact"/>
              <w:ind w:left="1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skala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2621" w:type="dxa"/>
            <w:tcBorders>
              <w:left w:val="single" w:sz="4" w:space="0" w:color="000000"/>
              <w:bottom w:val="single" w:sz="12" w:space="0" w:color="DBE4F0"/>
            </w:tcBorders>
            <w:shd w:val="clear" w:color="auto" w:fill="FABF8F"/>
          </w:tcPr>
          <w:p w14:paraId="331688A4" w14:textId="77777777" w:rsidR="00286B71" w:rsidRPr="00052CCE" w:rsidRDefault="00286B71" w:rsidP="00823696">
            <w:pPr>
              <w:spacing w:before="16" w:line="250" w:lineRule="exact"/>
              <w:ind w:left="3" w:right="3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skala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56A07D5D" w14:textId="77777777" w:rsidTr="00823696">
        <w:trPr>
          <w:trHeight w:val="295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BAA5C" w14:textId="77777777" w:rsidR="00286B71" w:rsidRPr="00052CCE" w:rsidRDefault="00286B71" w:rsidP="00823696">
            <w:pPr>
              <w:spacing w:before="7"/>
              <w:ind w:left="333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18.00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>-</w:t>
            </w:r>
            <w:r w:rsidRPr="00052CCE">
              <w:rPr>
                <w:rFonts w:ascii="Calibri" w:eastAsia="Calibri" w:hAnsi="Calibri" w:cs="Calibri"/>
                <w:color w:val="444444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  <w:spacing w:val="-2"/>
              </w:rPr>
              <w:t>20.00</w:t>
            </w:r>
          </w:p>
        </w:tc>
        <w:tc>
          <w:tcPr>
            <w:tcW w:w="1699" w:type="dxa"/>
            <w:tcBorders>
              <w:top w:val="single" w:sz="12" w:space="0" w:color="DBE4F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6078" w14:textId="77777777" w:rsidR="00286B71" w:rsidRPr="00052CCE" w:rsidRDefault="00286B71" w:rsidP="00823696">
            <w:pPr>
              <w:spacing w:before="7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12" w:space="0" w:color="DBE4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AC4A" w14:textId="77777777" w:rsidR="00286B71" w:rsidRPr="00052CCE" w:rsidRDefault="00286B71" w:rsidP="00823696">
            <w:pPr>
              <w:spacing w:before="7"/>
              <w:ind w:left="10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2621" w:type="dxa"/>
            <w:tcBorders>
              <w:top w:val="single" w:sz="12" w:space="0" w:color="DBE4F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684C6" w14:textId="77777777" w:rsidR="00286B71" w:rsidRPr="00052CCE" w:rsidRDefault="00286B71" w:rsidP="00823696">
            <w:pPr>
              <w:spacing w:before="7"/>
              <w:ind w:left="3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90-</w:t>
            </w: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456BE7E5" w14:textId="77777777" w:rsidTr="00823696">
        <w:trPr>
          <w:trHeight w:val="302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F64607" w14:textId="77777777" w:rsidR="00286B71" w:rsidRPr="00052CCE" w:rsidRDefault="00286B71" w:rsidP="00823696">
            <w:pPr>
              <w:spacing w:before="13"/>
              <w:ind w:left="333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16.00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>-</w:t>
            </w:r>
            <w:r w:rsidRPr="00052CCE">
              <w:rPr>
                <w:rFonts w:ascii="Calibri" w:eastAsia="Calibri" w:hAnsi="Calibri" w:cs="Calibri"/>
                <w:color w:val="444444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  <w:spacing w:val="-2"/>
              </w:rPr>
              <w:t>17.99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744D" w14:textId="77777777" w:rsidR="00286B71" w:rsidRPr="00052CCE" w:rsidRDefault="00286B71" w:rsidP="00823696">
            <w:pPr>
              <w:spacing w:before="13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8E2F" w14:textId="77777777" w:rsidR="00286B71" w:rsidRPr="00052CCE" w:rsidRDefault="00286B71" w:rsidP="00823696">
            <w:pPr>
              <w:spacing w:before="13"/>
              <w:ind w:left="10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5D3E" w14:textId="77777777" w:rsidR="00286B71" w:rsidRPr="00052CCE" w:rsidRDefault="00286B71" w:rsidP="00823696">
            <w:pPr>
              <w:spacing w:before="13"/>
              <w:ind w:lef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75-</w:t>
            </w:r>
            <w:r w:rsidRPr="00052CCE">
              <w:rPr>
                <w:rFonts w:ascii="Calibri" w:eastAsia="Calibri" w:hAnsi="Calibri" w:cs="Calibri"/>
                <w:spacing w:val="-5"/>
              </w:rPr>
              <w:t>89%</w:t>
            </w:r>
          </w:p>
        </w:tc>
      </w:tr>
      <w:tr w:rsidR="00286B71" w:rsidRPr="00052CCE" w14:paraId="31A6CBCE" w14:textId="77777777" w:rsidTr="00823696">
        <w:trPr>
          <w:trHeight w:val="304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AC03E6" w14:textId="77777777" w:rsidR="00286B71" w:rsidRPr="00052CCE" w:rsidRDefault="00286B71" w:rsidP="00823696">
            <w:pPr>
              <w:spacing w:before="16"/>
              <w:ind w:left="333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14.00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>-</w:t>
            </w:r>
            <w:r w:rsidRPr="00052CCE">
              <w:rPr>
                <w:rFonts w:ascii="Calibri" w:eastAsia="Calibri" w:hAnsi="Calibri" w:cs="Calibri"/>
                <w:color w:val="444444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  <w:spacing w:val="-2"/>
              </w:rPr>
              <w:t>15.99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61DF" w14:textId="77777777" w:rsidR="00286B71" w:rsidRPr="00052CCE" w:rsidRDefault="00286B71" w:rsidP="00823696">
            <w:pPr>
              <w:spacing w:before="16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A79E" w14:textId="77777777" w:rsidR="00286B71" w:rsidRPr="00052CCE" w:rsidRDefault="00286B71" w:rsidP="00823696">
            <w:pPr>
              <w:spacing w:before="16"/>
              <w:ind w:left="10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18C2" w14:textId="77777777" w:rsidR="00286B71" w:rsidRPr="00052CCE" w:rsidRDefault="00286B71" w:rsidP="00823696">
            <w:pPr>
              <w:spacing w:before="16"/>
              <w:ind w:lef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60-</w:t>
            </w:r>
            <w:r w:rsidRPr="00052CCE">
              <w:rPr>
                <w:rFonts w:ascii="Calibri" w:eastAsia="Calibri" w:hAnsi="Calibri" w:cs="Calibri"/>
                <w:spacing w:val="-5"/>
              </w:rPr>
              <w:t>74%</w:t>
            </w:r>
          </w:p>
        </w:tc>
      </w:tr>
      <w:tr w:rsidR="00286B71" w:rsidRPr="00052CCE" w14:paraId="7FDF4BAF" w14:textId="77777777" w:rsidTr="00823696">
        <w:trPr>
          <w:trHeight w:val="302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E564F1" w14:textId="77777777" w:rsidR="00286B71" w:rsidRPr="00052CCE" w:rsidRDefault="00286B71" w:rsidP="00823696">
            <w:pPr>
              <w:spacing w:before="14"/>
              <w:ind w:left="333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12.00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>-</w:t>
            </w:r>
            <w:r w:rsidRPr="00052CCE">
              <w:rPr>
                <w:rFonts w:ascii="Calibri" w:eastAsia="Calibri" w:hAnsi="Calibri" w:cs="Calibri"/>
                <w:color w:val="444444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  <w:spacing w:val="-2"/>
              </w:rPr>
              <w:t>13.99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59DB" w14:textId="77777777" w:rsidR="00286B71" w:rsidRPr="00052CCE" w:rsidRDefault="00286B71" w:rsidP="00823696">
            <w:pPr>
              <w:spacing w:before="14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D40B" w14:textId="77777777" w:rsidR="00286B71" w:rsidRPr="00052CCE" w:rsidRDefault="00286B71" w:rsidP="00823696">
            <w:pPr>
              <w:spacing w:before="14"/>
              <w:ind w:left="10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674A" w14:textId="77777777" w:rsidR="00286B71" w:rsidRPr="00052CCE" w:rsidRDefault="00286B71" w:rsidP="00823696">
            <w:pPr>
              <w:spacing w:before="14"/>
              <w:ind w:lef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45-</w:t>
            </w:r>
            <w:r w:rsidRPr="00052CCE">
              <w:rPr>
                <w:rFonts w:ascii="Calibri" w:eastAsia="Calibri" w:hAnsi="Calibri" w:cs="Calibri"/>
                <w:spacing w:val="-5"/>
              </w:rPr>
              <w:t>59%</w:t>
            </w:r>
          </w:p>
        </w:tc>
      </w:tr>
      <w:tr w:rsidR="00286B71" w:rsidRPr="00052CCE" w14:paraId="11C1DAF0" w14:textId="77777777" w:rsidTr="00823696">
        <w:trPr>
          <w:trHeight w:val="301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67758E" w14:textId="77777777" w:rsidR="00286B71" w:rsidRPr="00052CCE" w:rsidRDefault="00286B71" w:rsidP="00823696">
            <w:pPr>
              <w:spacing w:before="13"/>
              <w:ind w:left="333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10.00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>-</w:t>
            </w:r>
            <w:r w:rsidRPr="00052CCE">
              <w:rPr>
                <w:rFonts w:ascii="Calibri" w:eastAsia="Calibri" w:hAnsi="Calibri" w:cs="Calibri"/>
                <w:color w:val="444444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  <w:spacing w:val="-2"/>
              </w:rPr>
              <w:t>11.99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A188" w14:textId="77777777" w:rsidR="00286B71" w:rsidRPr="00052CCE" w:rsidRDefault="00286B71" w:rsidP="00823696">
            <w:pPr>
              <w:spacing w:before="13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82D2" w14:textId="77777777" w:rsidR="00286B71" w:rsidRPr="00052CCE" w:rsidRDefault="00286B71" w:rsidP="00823696">
            <w:pPr>
              <w:spacing w:before="13"/>
              <w:ind w:left="10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dopuszczający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196C6" w14:textId="77777777" w:rsidR="00286B71" w:rsidRPr="00052CCE" w:rsidRDefault="00286B71" w:rsidP="00823696">
            <w:pPr>
              <w:spacing w:before="13"/>
              <w:ind w:lef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30-</w:t>
            </w:r>
            <w:r w:rsidRPr="00052CCE">
              <w:rPr>
                <w:rFonts w:ascii="Calibri" w:eastAsia="Calibri" w:hAnsi="Calibri" w:cs="Calibri"/>
                <w:spacing w:val="-5"/>
              </w:rPr>
              <w:t>44%</w:t>
            </w:r>
          </w:p>
        </w:tc>
      </w:tr>
      <w:tr w:rsidR="00286B71" w:rsidRPr="00052CCE" w14:paraId="0F62B4A4" w14:textId="77777777" w:rsidTr="00823696">
        <w:trPr>
          <w:trHeight w:val="839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F8D4B8" w14:textId="77777777" w:rsidR="00286B71" w:rsidRPr="00052CCE" w:rsidRDefault="00286B71" w:rsidP="00823696">
            <w:pPr>
              <w:spacing w:before="13"/>
              <w:rPr>
                <w:rFonts w:ascii="Calibri" w:eastAsia="Calibri" w:hAnsi="Calibri" w:cs="Calibri"/>
                <w:i/>
              </w:rPr>
            </w:pPr>
          </w:p>
          <w:p w14:paraId="69058523" w14:textId="77777777" w:rsidR="00286B71" w:rsidRPr="00052CCE" w:rsidRDefault="00286B71" w:rsidP="00823696">
            <w:pPr>
              <w:ind w:left="44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8.00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 xml:space="preserve">- </w:t>
            </w:r>
            <w:r w:rsidRPr="00052CCE">
              <w:rPr>
                <w:rFonts w:ascii="Calibri" w:eastAsia="Calibri" w:hAnsi="Calibri" w:cs="Calibri"/>
                <w:color w:val="444444"/>
                <w:spacing w:val="-4"/>
              </w:rPr>
              <w:t>9.99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77F1" w14:textId="77777777" w:rsidR="00286B71" w:rsidRPr="00052CCE" w:rsidRDefault="00286B71" w:rsidP="00823696">
            <w:pPr>
              <w:spacing w:before="13"/>
              <w:rPr>
                <w:rFonts w:ascii="Calibri" w:eastAsia="Calibri" w:hAnsi="Calibri" w:cs="Calibri"/>
                <w:i/>
              </w:rPr>
            </w:pPr>
          </w:p>
          <w:p w14:paraId="65F3256D" w14:textId="77777777" w:rsidR="00286B71" w:rsidRPr="00052CCE" w:rsidRDefault="00286B71" w:rsidP="00823696">
            <w:pPr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AE60" w14:textId="77777777" w:rsidR="00286B71" w:rsidRPr="00052CCE" w:rsidRDefault="00286B71" w:rsidP="00823696">
            <w:pPr>
              <w:spacing w:before="13"/>
              <w:ind w:left="10" w:right="3"/>
              <w:jc w:val="center"/>
              <w:rPr>
                <w:rFonts w:ascii="Calibri" w:eastAsia="Calibri" w:hAnsi="Calibri" w:cs="Calibri"/>
                <w:lang w:val="pl-PL"/>
              </w:rPr>
            </w:pPr>
            <w:r w:rsidRPr="00052CCE">
              <w:rPr>
                <w:rFonts w:ascii="Calibri" w:eastAsia="Calibri" w:hAnsi="Calibri" w:cs="Calibri"/>
                <w:spacing w:val="-2"/>
                <w:lang w:val="pl-PL"/>
              </w:rPr>
              <w:t>dopuszczający</w:t>
            </w:r>
          </w:p>
          <w:p w14:paraId="7501624D" w14:textId="77777777" w:rsidR="00286B71" w:rsidRPr="00052CCE" w:rsidRDefault="00286B71" w:rsidP="00823696">
            <w:pPr>
              <w:ind w:left="10" w:right="2"/>
              <w:jc w:val="center"/>
              <w:rPr>
                <w:rFonts w:ascii="Calibri" w:eastAsia="Calibri" w:hAnsi="Calibri" w:cs="Calibri"/>
                <w:lang w:val="pl-PL"/>
              </w:rPr>
            </w:pPr>
            <w:r w:rsidRPr="00052CCE">
              <w:rPr>
                <w:rFonts w:ascii="Calibri" w:eastAsia="Calibri" w:hAnsi="Calibri" w:cs="Calibri"/>
                <w:lang w:val="pl-PL"/>
              </w:rPr>
              <w:t>(jeśli</w:t>
            </w:r>
            <w:r w:rsidRPr="00052CCE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lang w:val="pl-PL"/>
              </w:rPr>
              <w:t>ogólna</w:t>
            </w:r>
            <w:r w:rsidRPr="00052CCE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lang w:val="pl-PL"/>
              </w:rPr>
              <w:t>średnia</w:t>
            </w:r>
            <w:r w:rsidRPr="00052CCE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lang w:val="pl-PL"/>
              </w:rPr>
              <w:t>ocen pozostaje powyżej 10)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2479" w14:textId="77777777" w:rsidR="00286B71" w:rsidRPr="00052CCE" w:rsidRDefault="00286B71" w:rsidP="00823696">
            <w:pPr>
              <w:spacing w:before="13"/>
              <w:rPr>
                <w:rFonts w:ascii="Calibri" w:eastAsia="Calibri" w:hAnsi="Calibri" w:cs="Calibri"/>
                <w:i/>
                <w:lang w:val="pl-PL"/>
              </w:rPr>
            </w:pPr>
          </w:p>
          <w:p w14:paraId="18F52394" w14:textId="77777777" w:rsidR="00286B71" w:rsidRPr="00052CCE" w:rsidRDefault="00286B71" w:rsidP="00823696">
            <w:pPr>
              <w:ind w:left="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6AF97C17" w14:textId="77777777" w:rsidTr="00823696">
        <w:trPr>
          <w:trHeight w:val="302"/>
        </w:trPr>
        <w:tc>
          <w:tcPr>
            <w:tcW w:w="1920" w:type="dxa"/>
            <w:tcBorders>
              <w:top w:val="single" w:sz="4" w:space="0" w:color="000000"/>
            </w:tcBorders>
            <w:shd w:val="clear" w:color="auto" w:fill="auto"/>
          </w:tcPr>
          <w:p w14:paraId="58B8C32E" w14:textId="77777777" w:rsidR="00286B71" w:rsidRPr="00052CCE" w:rsidRDefault="00286B71" w:rsidP="00823696">
            <w:pPr>
              <w:spacing w:before="13"/>
              <w:ind w:left="44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color w:val="444444"/>
              </w:rPr>
              <w:t>0.00</w:t>
            </w:r>
            <w:r w:rsidRPr="00052CCE">
              <w:rPr>
                <w:rFonts w:ascii="Calibri" w:eastAsia="Calibri" w:hAnsi="Calibri" w:cs="Calibri"/>
                <w:color w:val="444444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444444"/>
              </w:rPr>
              <w:t xml:space="preserve">- </w:t>
            </w:r>
            <w:r w:rsidRPr="00052CCE">
              <w:rPr>
                <w:rFonts w:ascii="Calibri" w:eastAsia="Calibri" w:hAnsi="Calibri" w:cs="Calibri"/>
                <w:color w:val="444444"/>
                <w:spacing w:val="-4"/>
              </w:rPr>
              <w:t>7.99</w:t>
            </w:r>
          </w:p>
        </w:tc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324A01D" w14:textId="77777777" w:rsidR="00286B71" w:rsidRPr="00052CCE" w:rsidRDefault="00286B71" w:rsidP="00823696">
            <w:pPr>
              <w:spacing w:before="13"/>
              <w:ind w:left="1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F61A8" w14:textId="77777777" w:rsidR="00286B71" w:rsidRPr="00052CCE" w:rsidRDefault="00286B71" w:rsidP="00823696">
            <w:pPr>
              <w:spacing w:before="13"/>
              <w:ind w:left="10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F2642B" w14:textId="77777777" w:rsidR="00286B71" w:rsidRPr="00052CCE" w:rsidRDefault="00286B71" w:rsidP="00823696">
            <w:pPr>
              <w:spacing w:before="13"/>
              <w:ind w:left="3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001A8096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13C3A248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1808"/>
        <w:gridCol w:w="2111"/>
        <w:gridCol w:w="2260"/>
      </w:tblGrid>
      <w:tr w:rsidR="00286B71" w:rsidRPr="00052CCE" w14:paraId="1BF7B109" w14:textId="77777777" w:rsidTr="00823696">
        <w:trPr>
          <w:trHeight w:val="323"/>
        </w:trPr>
        <w:tc>
          <w:tcPr>
            <w:tcW w:w="2873" w:type="dxa"/>
            <w:shd w:val="clear" w:color="auto" w:fill="FABF8F"/>
          </w:tcPr>
          <w:p w14:paraId="533568F1" w14:textId="77777777" w:rsidR="00286B71" w:rsidRPr="00052CCE" w:rsidRDefault="00286B71" w:rsidP="00823696">
            <w:pPr>
              <w:spacing w:before="23"/>
              <w:ind w:left="21" w:right="29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 xml:space="preserve">w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Hiszpanii</w:t>
            </w:r>
            <w:proofErr w:type="spellEnd"/>
          </w:p>
        </w:tc>
        <w:tc>
          <w:tcPr>
            <w:tcW w:w="6179" w:type="dxa"/>
            <w:gridSpan w:val="3"/>
            <w:shd w:val="clear" w:color="auto" w:fill="FABF8F"/>
          </w:tcPr>
          <w:p w14:paraId="4307C404" w14:textId="77777777" w:rsidR="00286B71" w:rsidRPr="00052CCE" w:rsidRDefault="00286B71" w:rsidP="00823696">
            <w:pPr>
              <w:spacing w:before="23"/>
              <w:ind w:left="1720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2464E35A" w14:textId="77777777" w:rsidTr="00823696">
        <w:trPr>
          <w:trHeight w:val="323"/>
        </w:trPr>
        <w:tc>
          <w:tcPr>
            <w:tcW w:w="2873" w:type="dxa"/>
            <w:shd w:val="clear" w:color="auto" w:fill="FABF8F"/>
          </w:tcPr>
          <w:p w14:paraId="084F691C" w14:textId="77777777" w:rsidR="00286B71" w:rsidRPr="00052CCE" w:rsidRDefault="00286B71" w:rsidP="00823696">
            <w:pPr>
              <w:spacing w:before="25"/>
              <w:ind w:left="29" w:right="8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1808" w:type="dxa"/>
            <w:shd w:val="clear" w:color="auto" w:fill="FABF8F"/>
          </w:tcPr>
          <w:p w14:paraId="69800B8B" w14:textId="77777777" w:rsidR="00286B71" w:rsidRPr="00052CCE" w:rsidRDefault="00286B71" w:rsidP="00823696">
            <w:pPr>
              <w:spacing w:before="25"/>
              <w:ind w:left="25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2111" w:type="dxa"/>
            <w:shd w:val="clear" w:color="auto" w:fill="FABF8F"/>
          </w:tcPr>
          <w:p w14:paraId="7047D26C" w14:textId="77777777" w:rsidR="00286B71" w:rsidRPr="00052CCE" w:rsidRDefault="00286B71" w:rsidP="00823696">
            <w:pPr>
              <w:spacing w:before="25"/>
              <w:ind w:left="26" w:right="7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2260" w:type="dxa"/>
            <w:shd w:val="clear" w:color="auto" w:fill="FABF8F"/>
          </w:tcPr>
          <w:p w14:paraId="0E606DE7" w14:textId="77777777" w:rsidR="00286B71" w:rsidRPr="00052CCE" w:rsidRDefault="00286B71" w:rsidP="00823696">
            <w:pPr>
              <w:spacing w:before="25"/>
              <w:ind w:left="23" w:right="3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0B048F4F" w14:textId="77777777" w:rsidTr="00823696">
        <w:trPr>
          <w:trHeight w:val="326"/>
        </w:trPr>
        <w:tc>
          <w:tcPr>
            <w:tcW w:w="2873" w:type="dxa"/>
            <w:shd w:val="clear" w:color="auto" w:fill="auto"/>
          </w:tcPr>
          <w:p w14:paraId="4D72C285" w14:textId="77777777" w:rsidR="00286B71" w:rsidRPr="00052CCE" w:rsidRDefault="00286B71" w:rsidP="00823696">
            <w:pPr>
              <w:spacing w:before="25"/>
              <w:ind w:left="27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10.00</w:t>
            </w:r>
          </w:p>
        </w:tc>
        <w:tc>
          <w:tcPr>
            <w:tcW w:w="1808" w:type="dxa"/>
            <w:shd w:val="clear" w:color="auto" w:fill="auto"/>
          </w:tcPr>
          <w:p w14:paraId="469D4574" w14:textId="77777777" w:rsidR="00286B71" w:rsidRPr="00052CCE" w:rsidRDefault="00286B71" w:rsidP="00823696">
            <w:pPr>
              <w:spacing w:before="25"/>
              <w:ind w:left="25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6+</w:t>
            </w:r>
          </w:p>
        </w:tc>
        <w:tc>
          <w:tcPr>
            <w:tcW w:w="2111" w:type="dxa"/>
            <w:shd w:val="clear" w:color="auto" w:fill="auto"/>
          </w:tcPr>
          <w:p w14:paraId="1A7E4484" w14:textId="77777777" w:rsidR="00286B71" w:rsidRPr="00052CCE" w:rsidRDefault="00286B71" w:rsidP="00823696">
            <w:pPr>
              <w:spacing w:before="25"/>
              <w:ind w:left="2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79173977" w14:textId="77777777" w:rsidR="00286B71" w:rsidRPr="00052CCE" w:rsidRDefault="00286B71" w:rsidP="00823696">
            <w:pPr>
              <w:spacing w:before="25"/>
              <w:ind w:left="2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0EA29EB0" w14:textId="77777777" w:rsidTr="00823696">
        <w:trPr>
          <w:trHeight w:val="323"/>
        </w:trPr>
        <w:tc>
          <w:tcPr>
            <w:tcW w:w="2873" w:type="dxa"/>
            <w:shd w:val="clear" w:color="auto" w:fill="auto"/>
          </w:tcPr>
          <w:p w14:paraId="48FA6D97" w14:textId="77777777" w:rsidR="00286B71" w:rsidRPr="00052CCE" w:rsidRDefault="00286B71" w:rsidP="00823696">
            <w:pPr>
              <w:spacing w:before="25"/>
              <w:ind w:left="97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9.00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9.99</w:t>
            </w:r>
          </w:p>
        </w:tc>
        <w:tc>
          <w:tcPr>
            <w:tcW w:w="1808" w:type="dxa"/>
            <w:shd w:val="clear" w:color="auto" w:fill="auto"/>
          </w:tcPr>
          <w:p w14:paraId="4A4B13EB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2111" w:type="dxa"/>
            <w:shd w:val="clear" w:color="auto" w:fill="auto"/>
          </w:tcPr>
          <w:p w14:paraId="3D4804F3" w14:textId="77777777" w:rsidR="00286B71" w:rsidRPr="00052CCE" w:rsidRDefault="00286B71" w:rsidP="00823696">
            <w:pPr>
              <w:spacing w:before="25"/>
              <w:ind w:left="2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0EF2AB4F" w14:textId="77777777" w:rsidR="00286B71" w:rsidRPr="00052CCE" w:rsidRDefault="00286B71" w:rsidP="00823696">
            <w:pPr>
              <w:spacing w:before="25"/>
              <w:ind w:left="2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90-99,9%</w:t>
            </w:r>
          </w:p>
        </w:tc>
      </w:tr>
      <w:tr w:rsidR="00286B71" w:rsidRPr="00052CCE" w14:paraId="2FD908D7" w14:textId="77777777" w:rsidTr="00823696">
        <w:trPr>
          <w:trHeight w:val="326"/>
        </w:trPr>
        <w:tc>
          <w:tcPr>
            <w:tcW w:w="2873" w:type="dxa"/>
            <w:shd w:val="clear" w:color="auto" w:fill="auto"/>
          </w:tcPr>
          <w:p w14:paraId="0FAE8721" w14:textId="77777777" w:rsidR="00286B71" w:rsidRPr="00052CCE" w:rsidRDefault="00286B71" w:rsidP="00823696">
            <w:pPr>
              <w:spacing w:before="25"/>
              <w:ind w:left="97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lastRenderedPageBreak/>
              <w:t>7.00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8.99</w:t>
            </w:r>
          </w:p>
        </w:tc>
        <w:tc>
          <w:tcPr>
            <w:tcW w:w="1808" w:type="dxa"/>
            <w:shd w:val="clear" w:color="auto" w:fill="auto"/>
          </w:tcPr>
          <w:p w14:paraId="3582B184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2111" w:type="dxa"/>
            <w:shd w:val="clear" w:color="auto" w:fill="auto"/>
          </w:tcPr>
          <w:p w14:paraId="71E0D517" w14:textId="77777777" w:rsidR="00286B71" w:rsidRPr="00052CCE" w:rsidRDefault="00286B71" w:rsidP="00823696">
            <w:pPr>
              <w:spacing w:before="25"/>
              <w:ind w:left="26" w:right="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595BBFC7" w14:textId="77777777" w:rsidR="00286B71" w:rsidRPr="00052CCE" w:rsidRDefault="00286B71" w:rsidP="00823696">
            <w:pPr>
              <w:spacing w:before="25"/>
              <w:ind w:left="2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70-89,9%</w:t>
            </w:r>
          </w:p>
        </w:tc>
      </w:tr>
      <w:tr w:rsidR="00286B71" w:rsidRPr="00052CCE" w14:paraId="39F9FB57" w14:textId="77777777" w:rsidTr="00823696">
        <w:trPr>
          <w:trHeight w:val="323"/>
        </w:trPr>
        <w:tc>
          <w:tcPr>
            <w:tcW w:w="2873" w:type="dxa"/>
            <w:shd w:val="clear" w:color="auto" w:fill="auto"/>
          </w:tcPr>
          <w:p w14:paraId="3434E7E3" w14:textId="77777777" w:rsidR="00286B71" w:rsidRPr="00052CCE" w:rsidRDefault="00286B71" w:rsidP="00823696">
            <w:pPr>
              <w:spacing w:before="23"/>
              <w:ind w:left="97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6.00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6.99</w:t>
            </w:r>
          </w:p>
        </w:tc>
        <w:tc>
          <w:tcPr>
            <w:tcW w:w="1808" w:type="dxa"/>
            <w:shd w:val="clear" w:color="auto" w:fill="auto"/>
          </w:tcPr>
          <w:p w14:paraId="6CB0C9C0" w14:textId="77777777" w:rsidR="00286B71" w:rsidRPr="00052CCE" w:rsidRDefault="00286B71" w:rsidP="00823696">
            <w:pPr>
              <w:spacing w:before="23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2111" w:type="dxa"/>
            <w:shd w:val="clear" w:color="auto" w:fill="auto"/>
          </w:tcPr>
          <w:p w14:paraId="5538C63B" w14:textId="77777777" w:rsidR="00286B71" w:rsidRPr="00052CCE" w:rsidRDefault="00286B71" w:rsidP="00823696">
            <w:pPr>
              <w:spacing w:before="23"/>
              <w:ind w:left="26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7E19AC75" w14:textId="77777777" w:rsidR="00286B71" w:rsidRPr="00052CCE" w:rsidRDefault="00286B71" w:rsidP="00823696">
            <w:pPr>
              <w:spacing w:before="23"/>
              <w:ind w:left="2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60-69,9%</w:t>
            </w:r>
          </w:p>
        </w:tc>
      </w:tr>
      <w:tr w:rsidR="00286B71" w:rsidRPr="00052CCE" w14:paraId="00A04002" w14:textId="77777777" w:rsidTr="00823696">
        <w:trPr>
          <w:trHeight w:val="324"/>
        </w:trPr>
        <w:tc>
          <w:tcPr>
            <w:tcW w:w="2873" w:type="dxa"/>
            <w:shd w:val="clear" w:color="auto" w:fill="auto"/>
          </w:tcPr>
          <w:p w14:paraId="462C15BE" w14:textId="77777777" w:rsidR="00286B71" w:rsidRPr="00052CCE" w:rsidRDefault="00286B71" w:rsidP="00823696">
            <w:pPr>
              <w:spacing w:before="25"/>
              <w:ind w:left="97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5.00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5.99</w:t>
            </w:r>
          </w:p>
        </w:tc>
        <w:tc>
          <w:tcPr>
            <w:tcW w:w="1808" w:type="dxa"/>
            <w:shd w:val="clear" w:color="auto" w:fill="auto"/>
          </w:tcPr>
          <w:p w14:paraId="244AEB66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14:paraId="69356592" w14:textId="77777777" w:rsidR="00286B71" w:rsidRPr="00052CCE" w:rsidRDefault="00286B71" w:rsidP="00823696">
            <w:pPr>
              <w:spacing w:before="25"/>
              <w:ind w:left="26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408670C0" w14:textId="77777777" w:rsidR="00286B71" w:rsidRPr="00052CCE" w:rsidRDefault="00286B71" w:rsidP="00823696">
            <w:pPr>
              <w:spacing w:before="25"/>
              <w:ind w:left="2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50-59,9%</w:t>
            </w:r>
          </w:p>
        </w:tc>
      </w:tr>
      <w:tr w:rsidR="00286B71" w:rsidRPr="00052CCE" w14:paraId="67FB398A" w14:textId="77777777" w:rsidTr="00823696">
        <w:trPr>
          <w:trHeight w:val="326"/>
        </w:trPr>
        <w:tc>
          <w:tcPr>
            <w:tcW w:w="2873" w:type="dxa"/>
            <w:shd w:val="clear" w:color="auto" w:fill="auto"/>
          </w:tcPr>
          <w:p w14:paraId="1EC4406E" w14:textId="77777777" w:rsidR="00286B71" w:rsidRPr="00052CCE" w:rsidRDefault="00286B71" w:rsidP="00823696">
            <w:pPr>
              <w:spacing w:before="25"/>
              <w:ind w:left="97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3.00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4.99</w:t>
            </w:r>
          </w:p>
        </w:tc>
        <w:tc>
          <w:tcPr>
            <w:tcW w:w="1808" w:type="dxa"/>
            <w:shd w:val="clear" w:color="auto" w:fill="auto"/>
          </w:tcPr>
          <w:p w14:paraId="69E87C2C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14:paraId="16F0A2E1" w14:textId="77777777" w:rsidR="00286B71" w:rsidRPr="00052CCE" w:rsidRDefault="00286B71" w:rsidP="00823696">
            <w:pPr>
              <w:spacing w:before="25"/>
              <w:ind w:left="26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dopuszczający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28A54956" w14:textId="77777777" w:rsidR="00286B71" w:rsidRPr="00052CCE" w:rsidRDefault="00286B71" w:rsidP="00823696">
            <w:pPr>
              <w:spacing w:before="25"/>
              <w:ind w:left="23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30-49,9%</w:t>
            </w:r>
          </w:p>
        </w:tc>
      </w:tr>
      <w:tr w:rsidR="00286B71" w:rsidRPr="00052CCE" w14:paraId="273BC31D" w14:textId="77777777" w:rsidTr="00823696">
        <w:trPr>
          <w:trHeight w:val="323"/>
        </w:trPr>
        <w:tc>
          <w:tcPr>
            <w:tcW w:w="2873" w:type="dxa"/>
            <w:shd w:val="clear" w:color="auto" w:fill="auto"/>
          </w:tcPr>
          <w:p w14:paraId="2BDB400C" w14:textId="77777777" w:rsidR="00286B71" w:rsidRPr="00052CCE" w:rsidRDefault="00286B71" w:rsidP="00823696">
            <w:pPr>
              <w:spacing w:before="25"/>
              <w:ind w:left="97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4"/>
              </w:rPr>
              <w:t>2.99</w:t>
            </w:r>
          </w:p>
        </w:tc>
        <w:tc>
          <w:tcPr>
            <w:tcW w:w="1808" w:type="dxa"/>
            <w:shd w:val="clear" w:color="auto" w:fill="auto"/>
          </w:tcPr>
          <w:p w14:paraId="1534C8D4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14:paraId="250936E6" w14:textId="77777777" w:rsidR="00286B71" w:rsidRPr="00052CCE" w:rsidRDefault="00286B71" w:rsidP="00823696">
            <w:pPr>
              <w:spacing w:before="25"/>
              <w:ind w:left="26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6D8BCCC6" w14:textId="77777777" w:rsidR="00286B71" w:rsidRPr="00052CCE" w:rsidRDefault="00286B71" w:rsidP="00823696">
            <w:pPr>
              <w:spacing w:before="25"/>
              <w:ind w:lef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0-29,9%</w:t>
            </w:r>
          </w:p>
        </w:tc>
      </w:tr>
    </w:tbl>
    <w:p w14:paraId="3AB8FAB0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657612E5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341"/>
        <w:gridCol w:w="2821"/>
        <w:gridCol w:w="2022"/>
      </w:tblGrid>
      <w:tr w:rsidR="00286B71" w:rsidRPr="00052CCE" w14:paraId="4D05B1C0" w14:textId="77777777" w:rsidTr="00823696">
        <w:trPr>
          <w:trHeight w:val="323"/>
        </w:trPr>
        <w:tc>
          <w:tcPr>
            <w:tcW w:w="4211" w:type="dxa"/>
            <w:gridSpan w:val="2"/>
            <w:shd w:val="clear" w:color="auto" w:fill="FABF8F"/>
          </w:tcPr>
          <w:p w14:paraId="7DBFB6AD" w14:textId="77777777" w:rsidR="00286B71" w:rsidRPr="00052CCE" w:rsidRDefault="00286B71" w:rsidP="00823696">
            <w:pPr>
              <w:spacing w:before="25"/>
              <w:ind w:left="1490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w</w:t>
            </w:r>
            <w:r w:rsidRPr="00052CC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Irlandii</w:t>
            </w:r>
            <w:proofErr w:type="spellEnd"/>
          </w:p>
        </w:tc>
        <w:tc>
          <w:tcPr>
            <w:tcW w:w="4843" w:type="dxa"/>
            <w:gridSpan w:val="2"/>
            <w:shd w:val="clear" w:color="auto" w:fill="FABF8F"/>
          </w:tcPr>
          <w:p w14:paraId="3ED002BC" w14:textId="77777777" w:rsidR="00286B71" w:rsidRPr="00052CCE" w:rsidRDefault="00286B71" w:rsidP="00823696">
            <w:pPr>
              <w:spacing w:before="25"/>
              <w:ind w:left="1256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0126C544" w14:textId="77777777" w:rsidTr="00823696">
        <w:trPr>
          <w:trHeight w:val="325"/>
        </w:trPr>
        <w:tc>
          <w:tcPr>
            <w:tcW w:w="1870" w:type="dxa"/>
            <w:shd w:val="clear" w:color="auto" w:fill="FABF8F"/>
          </w:tcPr>
          <w:p w14:paraId="6E80E937" w14:textId="77777777" w:rsidR="00286B71" w:rsidRPr="00052CCE" w:rsidRDefault="00286B71" w:rsidP="00823696">
            <w:pPr>
              <w:spacing w:before="25"/>
              <w:ind w:left="17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H1-</w:t>
            </w:r>
            <w:r w:rsidRPr="00052CCE">
              <w:rPr>
                <w:rFonts w:ascii="Calibri" w:eastAsia="Calibri" w:hAnsi="Calibri" w:cs="Calibri"/>
                <w:b/>
                <w:spacing w:val="-5"/>
              </w:rPr>
              <w:t>H8</w:t>
            </w:r>
          </w:p>
        </w:tc>
        <w:tc>
          <w:tcPr>
            <w:tcW w:w="2341" w:type="dxa"/>
            <w:shd w:val="clear" w:color="auto" w:fill="FABF8F"/>
          </w:tcPr>
          <w:p w14:paraId="627FD458" w14:textId="77777777" w:rsidR="00286B71" w:rsidRPr="00052CCE" w:rsidRDefault="00286B71" w:rsidP="00823696">
            <w:pPr>
              <w:spacing w:before="25"/>
              <w:ind w:left="21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Punkty</w:t>
            </w:r>
            <w:proofErr w:type="spellEnd"/>
          </w:p>
        </w:tc>
        <w:tc>
          <w:tcPr>
            <w:tcW w:w="2821" w:type="dxa"/>
            <w:shd w:val="clear" w:color="auto" w:fill="FABF8F"/>
          </w:tcPr>
          <w:p w14:paraId="5D022D6D" w14:textId="77777777" w:rsidR="00286B71" w:rsidRPr="00052CCE" w:rsidRDefault="00286B71" w:rsidP="00823696">
            <w:pPr>
              <w:spacing w:before="25"/>
              <w:ind w:left="25" w:right="2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2022" w:type="dxa"/>
            <w:shd w:val="clear" w:color="auto" w:fill="FABF8F"/>
          </w:tcPr>
          <w:p w14:paraId="3795994C" w14:textId="77777777" w:rsidR="00286B71" w:rsidRPr="00052CCE" w:rsidRDefault="00286B71" w:rsidP="00823696">
            <w:pPr>
              <w:spacing w:before="25"/>
              <w:ind w:left="90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4FCA8735" w14:textId="77777777" w:rsidTr="00823696">
        <w:trPr>
          <w:trHeight w:val="323"/>
        </w:trPr>
        <w:tc>
          <w:tcPr>
            <w:tcW w:w="1870" w:type="dxa"/>
            <w:shd w:val="clear" w:color="auto" w:fill="auto"/>
          </w:tcPr>
          <w:p w14:paraId="476A6E36" w14:textId="77777777" w:rsidR="00286B71" w:rsidRPr="00052CCE" w:rsidRDefault="00286B71" w:rsidP="00823696">
            <w:pPr>
              <w:spacing w:before="25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H1</w:t>
            </w:r>
          </w:p>
        </w:tc>
        <w:tc>
          <w:tcPr>
            <w:tcW w:w="2341" w:type="dxa"/>
            <w:shd w:val="clear" w:color="auto" w:fill="auto"/>
          </w:tcPr>
          <w:p w14:paraId="5912E369" w14:textId="77777777" w:rsidR="00286B71" w:rsidRPr="00052CCE" w:rsidRDefault="00286B71" w:rsidP="00823696">
            <w:pPr>
              <w:spacing w:before="25"/>
              <w:ind w:left="534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90.00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100.00</w:t>
            </w:r>
          </w:p>
        </w:tc>
        <w:tc>
          <w:tcPr>
            <w:tcW w:w="2821" w:type="dxa"/>
            <w:shd w:val="clear" w:color="auto" w:fill="auto"/>
          </w:tcPr>
          <w:p w14:paraId="44AB17A0" w14:textId="77777777" w:rsidR="00286B71" w:rsidRPr="00052CCE" w:rsidRDefault="00286B71" w:rsidP="00823696">
            <w:pPr>
              <w:spacing w:before="25"/>
              <w:ind w:left="2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celujący</w:t>
            </w:r>
            <w:proofErr w:type="spellEnd"/>
            <w:r w:rsidRPr="00052CCE">
              <w:rPr>
                <w:rFonts w:ascii="Calibri" w:eastAsia="Calibri" w:hAnsi="Calibri" w:cs="Calibri"/>
                <w:spacing w:val="-2"/>
              </w:rPr>
              <w:t xml:space="preserve"> (6,0)</w:t>
            </w:r>
          </w:p>
        </w:tc>
        <w:tc>
          <w:tcPr>
            <w:tcW w:w="2022" w:type="dxa"/>
            <w:shd w:val="clear" w:color="auto" w:fill="auto"/>
          </w:tcPr>
          <w:p w14:paraId="72B61EDA" w14:textId="77777777" w:rsidR="00286B71" w:rsidRPr="00052CCE" w:rsidRDefault="00286B71" w:rsidP="00823696">
            <w:pPr>
              <w:spacing w:before="25"/>
              <w:ind w:left="90" w:right="6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484FA479" w14:textId="77777777" w:rsidTr="00823696">
        <w:trPr>
          <w:trHeight w:val="325"/>
        </w:trPr>
        <w:tc>
          <w:tcPr>
            <w:tcW w:w="1870" w:type="dxa"/>
            <w:shd w:val="clear" w:color="auto" w:fill="auto"/>
          </w:tcPr>
          <w:p w14:paraId="27B1D964" w14:textId="77777777" w:rsidR="00286B71" w:rsidRPr="00052CCE" w:rsidRDefault="00286B71" w:rsidP="00823696">
            <w:pPr>
              <w:spacing w:before="25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H2</w:t>
            </w:r>
          </w:p>
        </w:tc>
        <w:tc>
          <w:tcPr>
            <w:tcW w:w="2341" w:type="dxa"/>
            <w:shd w:val="clear" w:color="auto" w:fill="auto"/>
          </w:tcPr>
          <w:p w14:paraId="6CEDA2B3" w14:textId="77777777" w:rsidR="00286B71" w:rsidRPr="00052CCE" w:rsidRDefault="00286B71" w:rsidP="00823696">
            <w:pPr>
              <w:spacing w:before="25"/>
              <w:ind w:left="589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80.00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89.00</w:t>
            </w:r>
          </w:p>
        </w:tc>
        <w:tc>
          <w:tcPr>
            <w:tcW w:w="2821" w:type="dxa"/>
            <w:shd w:val="clear" w:color="auto" w:fill="auto"/>
          </w:tcPr>
          <w:p w14:paraId="738790E7" w14:textId="77777777" w:rsidR="00286B71" w:rsidRPr="00052CCE" w:rsidRDefault="00286B71" w:rsidP="00823696">
            <w:pPr>
              <w:spacing w:before="25"/>
              <w:ind w:left="25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4"/>
              </w:rPr>
              <w:t xml:space="preserve"> (5,5)</w:t>
            </w:r>
          </w:p>
        </w:tc>
        <w:tc>
          <w:tcPr>
            <w:tcW w:w="2022" w:type="dxa"/>
            <w:shd w:val="clear" w:color="auto" w:fill="auto"/>
          </w:tcPr>
          <w:p w14:paraId="32CEF311" w14:textId="77777777" w:rsidR="00286B71" w:rsidRPr="00052CCE" w:rsidRDefault="00286B71" w:rsidP="00823696">
            <w:pPr>
              <w:spacing w:before="25"/>
              <w:ind w:left="90" w:right="6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90%</w:t>
            </w:r>
          </w:p>
        </w:tc>
      </w:tr>
      <w:tr w:rsidR="00286B71" w:rsidRPr="00052CCE" w14:paraId="3162061E" w14:textId="77777777" w:rsidTr="00823696">
        <w:trPr>
          <w:trHeight w:val="324"/>
        </w:trPr>
        <w:tc>
          <w:tcPr>
            <w:tcW w:w="1870" w:type="dxa"/>
            <w:shd w:val="clear" w:color="auto" w:fill="auto"/>
          </w:tcPr>
          <w:p w14:paraId="326592DF" w14:textId="77777777" w:rsidR="00286B71" w:rsidRPr="00052CCE" w:rsidRDefault="00286B71" w:rsidP="00823696">
            <w:pPr>
              <w:spacing w:before="26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H3</w:t>
            </w:r>
          </w:p>
        </w:tc>
        <w:tc>
          <w:tcPr>
            <w:tcW w:w="2341" w:type="dxa"/>
            <w:shd w:val="clear" w:color="auto" w:fill="auto"/>
          </w:tcPr>
          <w:p w14:paraId="7DC0317A" w14:textId="77777777" w:rsidR="00286B71" w:rsidRPr="00052CCE" w:rsidRDefault="00286B71" w:rsidP="00823696">
            <w:pPr>
              <w:spacing w:before="26"/>
              <w:ind w:left="589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70.00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79.00</w:t>
            </w:r>
          </w:p>
        </w:tc>
        <w:tc>
          <w:tcPr>
            <w:tcW w:w="2821" w:type="dxa"/>
            <w:shd w:val="clear" w:color="auto" w:fill="auto"/>
          </w:tcPr>
          <w:p w14:paraId="51370590" w14:textId="77777777" w:rsidR="00286B71" w:rsidRPr="00052CCE" w:rsidRDefault="00286B71" w:rsidP="00823696">
            <w:pPr>
              <w:spacing w:before="26"/>
              <w:ind w:left="25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(5,0)</w:t>
            </w:r>
          </w:p>
        </w:tc>
        <w:tc>
          <w:tcPr>
            <w:tcW w:w="2022" w:type="dxa"/>
            <w:shd w:val="clear" w:color="auto" w:fill="auto"/>
          </w:tcPr>
          <w:p w14:paraId="46DD430C" w14:textId="77777777" w:rsidR="00286B71" w:rsidRPr="00052CCE" w:rsidRDefault="00286B71" w:rsidP="00823696">
            <w:pPr>
              <w:spacing w:before="26"/>
              <w:ind w:left="90" w:right="6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3E37EB3C" w14:textId="77777777" w:rsidTr="00823696">
        <w:trPr>
          <w:trHeight w:val="323"/>
        </w:trPr>
        <w:tc>
          <w:tcPr>
            <w:tcW w:w="1870" w:type="dxa"/>
            <w:shd w:val="clear" w:color="auto" w:fill="auto"/>
          </w:tcPr>
          <w:p w14:paraId="18916FD0" w14:textId="77777777" w:rsidR="00286B71" w:rsidRPr="00052CCE" w:rsidRDefault="00286B71" w:rsidP="00823696">
            <w:pPr>
              <w:spacing w:before="25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H4</w:t>
            </w:r>
          </w:p>
        </w:tc>
        <w:tc>
          <w:tcPr>
            <w:tcW w:w="2341" w:type="dxa"/>
            <w:shd w:val="clear" w:color="auto" w:fill="auto"/>
          </w:tcPr>
          <w:p w14:paraId="1E7B39E8" w14:textId="77777777" w:rsidR="00286B71" w:rsidRPr="00052CCE" w:rsidRDefault="00286B71" w:rsidP="00823696">
            <w:pPr>
              <w:spacing w:before="25"/>
              <w:ind w:left="589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60.00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69.00</w:t>
            </w:r>
          </w:p>
        </w:tc>
        <w:tc>
          <w:tcPr>
            <w:tcW w:w="2821" w:type="dxa"/>
            <w:shd w:val="clear" w:color="auto" w:fill="auto"/>
          </w:tcPr>
          <w:p w14:paraId="78694DB9" w14:textId="77777777" w:rsidR="00286B71" w:rsidRPr="00052CCE" w:rsidRDefault="00286B71" w:rsidP="00823696">
            <w:pPr>
              <w:spacing w:before="25"/>
              <w:ind w:left="25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(4,0)</w:t>
            </w:r>
          </w:p>
        </w:tc>
        <w:tc>
          <w:tcPr>
            <w:tcW w:w="2022" w:type="dxa"/>
            <w:shd w:val="clear" w:color="auto" w:fill="auto"/>
          </w:tcPr>
          <w:p w14:paraId="7AD7A73E" w14:textId="77777777" w:rsidR="00286B71" w:rsidRPr="00052CCE" w:rsidRDefault="00286B71" w:rsidP="00823696">
            <w:pPr>
              <w:spacing w:before="25"/>
              <w:ind w:left="90" w:right="69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4031C2F7" w14:textId="77777777" w:rsidTr="00823696">
        <w:trPr>
          <w:trHeight w:val="326"/>
        </w:trPr>
        <w:tc>
          <w:tcPr>
            <w:tcW w:w="1870" w:type="dxa"/>
            <w:shd w:val="clear" w:color="auto" w:fill="auto"/>
          </w:tcPr>
          <w:p w14:paraId="0248446D" w14:textId="77777777" w:rsidR="00286B71" w:rsidRPr="00052CCE" w:rsidRDefault="00286B71" w:rsidP="00823696">
            <w:pPr>
              <w:spacing w:before="25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H5</w:t>
            </w:r>
          </w:p>
        </w:tc>
        <w:tc>
          <w:tcPr>
            <w:tcW w:w="2341" w:type="dxa"/>
            <w:shd w:val="clear" w:color="auto" w:fill="auto"/>
          </w:tcPr>
          <w:p w14:paraId="2975C518" w14:textId="77777777" w:rsidR="00286B71" w:rsidRPr="00052CCE" w:rsidRDefault="00286B71" w:rsidP="00823696">
            <w:pPr>
              <w:spacing w:before="25"/>
              <w:ind w:left="589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50.00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59.00</w:t>
            </w:r>
          </w:p>
        </w:tc>
        <w:tc>
          <w:tcPr>
            <w:tcW w:w="2821" w:type="dxa"/>
            <w:shd w:val="clear" w:color="auto" w:fill="auto"/>
          </w:tcPr>
          <w:p w14:paraId="2616E5BE" w14:textId="77777777" w:rsidR="00286B71" w:rsidRPr="00052CCE" w:rsidRDefault="00286B71" w:rsidP="00823696">
            <w:pPr>
              <w:spacing w:before="25"/>
              <w:ind w:left="25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(3,0)</w:t>
            </w:r>
          </w:p>
        </w:tc>
        <w:tc>
          <w:tcPr>
            <w:tcW w:w="2022" w:type="dxa"/>
            <w:shd w:val="clear" w:color="auto" w:fill="auto"/>
          </w:tcPr>
          <w:p w14:paraId="57786118" w14:textId="77777777" w:rsidR="00286B71" w:rsidRPr="00052CCE" w:rsidRDefault="00286B71" w:rsidP="00823696">
            <w:pPr>
              <w:spacing w:before="25"/>
              <w:ind w:left="90" w:right="6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29F03129" w14:textId="77777777" w:rsidTr="00823696">
        <w:trPr>
          <w:trHeight w:val="323"/>
        </w:trPr>
        <w:tc>
          <w:tcPr>
            <w:tcW w:w="1870" w:type="dxa"/>
            <w:shd w:val="clear" w:color="auto" w:fill="auto"/>
          </w:tcPr>
          <w:p w14:paraId="50115120" w14:textId="77777777" w:rsidR="00286B71" w:rsidRPr="00052CCE" w:rsidRDefault="00286B71" w:rsidP="00823696">
            <w:pPr>
              <w:spacing w:before="25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H6</w:t>
            </w:r>
          </w:p>
        </w:tc>
        <w:tc>
          <w:tcPr>
            <w:tcW w:w="2341" w:type="dxa"/>
            <w:shd w:val="clear" w:color="auto" w:fill="auto"/>
          </w:tcPr>
          <w:p w14:paraId="436218D5" w14:textId="77777777" w:rsidR="00286B71" w:rsidRPr="00052CCE" w:rsidRDefault="00286B71" w:rsidP="00823696">
            <w:pPr>
              <w:spacing w:before="25"/>
              <w:ind w:left="589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40.00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49.00</w:t>
            </w:r>
          </w:p>
        </w:tc>
        <w:tc>
          <w:tcPr>
            <w:tcW w:w="2821" w:type="dxa"/>
            <w:shd w:val="clear" w:color="auto" w:fill="auto"/>
          </w:tcPr>
          <w:p w14:paraId="255F85E9" w14:textId="77777777" w:rsidR="00286B71" w:rsidRPr="00052CCE" w:rsidRDefault="00286B71" w:rsidP="00823696">
            <w:pPr>
              <w:spacing w:before="25"/>
              <w:ind w:left="25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dopuszczający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(2,0)</w:t>
            </w:r>
          </w:p>
        </w:tc>
        <w:tc>
          <w:tcPr>
            <w:tcW w:w="2022" w:type="dxa"/>
            <w:shd w:val="clear" w:color="auto" w:fill="auto"/>
          </w:tcPr>
          <w:p w14:paraId="5CA11003" w14:textId="77777777" w:rsidR="00286B71" w:rsidRPr="00052CCE" w:rsidRDefault="00286B71" w:rsidP="00823696">
            <w:pPr>
              <w:spacing w:before="25"/>
              <w:ind w:left="90" w:right="6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67CA7FF8" w14:textId="77777777" w:rsidTr="00823696">
        <w:trPr>
          <w:trHeight w:val="325"/>
        </w:trPr>
        <w:tc>
          <w:tcPr>
            <w:tcW w:w="1870" w:type="dxa"/>
            <w:shd w:val="clear" w:color="auto" w:fill="auto"/>
          </w:tcPr>
          <w:p w14:paraId="7E9AC536" w14:textId="77777777" w:rsidR="00286B71" w:rsidRPr="00052CCE" w:rsidRDefault="00286B71" w:rsidP="00823696">
            <w:pPr>
              <w:spacing w:before="25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H7</w:t>
            </w:r>
          </w:p>
        </w:tc>
        <w:tc>
          <w:tcPr>
            <w:tcW w:w="2341" w:type="dxa"/>
            <w:shd w:val="clear" w:color="auto" w:fill="auto"/>
          </w:tcPr>
          <w:p w14:paraId="128CA839" w14:textId="77777777" w:rsidR="00286B71" w:rsidRPr="00052CCE" w:rsidRDefault="00286B71" w:rsidP="00823696">
            <w:pPr>
              <w:spacing w:before="25"/>
              <w:ind w:left="589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30.00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39.00</w:t>
            </w:r>
          </w:p>
        </w:tc>
        <w:tc>
          <w:tcPr>
            <w:tcW w:w="2821" w:type="dxa"/>
            <w:shd w:val="clear" w:color="auto" w:fill="auto"/>
          </w:tcPr>
          <w:p w14:paraId="391E5312" w14:textId="77777777" w:rsidR="00286B71" w:rsidRPr="00052CCE" w:rsidRDefault="00286B71" w:rsidP="00823696">
            <w:pPr>
              <w:spacing w:before="25"/>
              <w:ind w:left="25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niedostateczny</w:t>
            </w:r>
            <w:proofErr w:type="spellEnd"/>
            <w:r w:rsidRPr="00052CCE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(-</w:t>
            </w:r>
            <w:r w:rsidRPr="00052CCE">
              <w:rPr>
                <w:rFonts w:ascii="Calibri" w:eastAsia="Calibri" w:hAnsi="Calibri" w:cs="Calibri"/>
                <w:spacing w:val="-10"/>
              </w:rPr>
              <w:t>)</w:t>
            </w:r>
          </w:p>
        </w:tc>
        <w:tc>
          <w:tcPr>
            <w:tcW w:w="2022" w:type="dxa"/>
            <w:shd w:val="clear" w:color="auto" w:fill="auto"/>
          </w:tcPr>
          <w:p w14:paraId="5B65B480" w14:textId="77777777" w:rsidR="00286B71" w:rsidRPr="00052CCE" w:rsidRDefault="00286B71" w:rsidP="00823696">
            <w:pPr>
              <w:spacing w:before="25"/>
              <w:ind w:left="90" w:right="6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  <w:tr w:rsidR="00286B71" w:rsidRPr="00052CCE" w14:paraId="6E1C9F08" w14:textId="77777777" w:rsidTr="00823696">
        <w:trPr>
          <w:trHeight w:val="323"/>
        </w:trPr>
        <w:tc>
          <w:tcPr>
            <w:tcW w:w="1870" w:type="dxa"/>
            <w:shd w:val="clear" w:color="auto" w:fill="auto"/>
          </w:tcPr>
          <w:p w14:paraId="5E9C3564" w14:textId="77777777" w:rsidR="00286B71" w:rsidRPr="00052CCE" w:rsidRDefault="00286B71" w:rsidP="00823696">
            <w:pPr>
              <w:spacing w:before="23"/>
              <w:ind w:left="17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H8</w:t>
            </w:r>
          </w:p>
        </w:tc>
        <w:tc>
          <w:tcPr>
            <w:tcW w:w="2341" w:type="dxa"/>
            <w:shd w:val="clear" w:color="auto" w:fill="auto"/>
          </w:tcPr>
          <w:p w14:paraId="29B9378A" w14:textId="77777777" w:rsidR="00286B71" w:rsidRPr="00052CCE" w:rsidRDefault="00286B71" w:rsidP="00823696">
            <w:pPr>
              <w:spacing w:before="23"/>
              <w:ind w:left="647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2"/>
              </w:rPr>
              <w:t>29.00</w:t>
            </w:r>
          </w:p>
        </w:tc>
        <w:tc>
          <w:tcPr>
            <w:tcW w:w="2821" w:type="dxa"/>
            <w:shd w:val="clear" w:color="auto" w:fill="auto"/>
          </w:tcPr>
          <w:p w14:paraId="4194666D" w14:textId="77777777" w:rsidR="00286B71" w:rsidRPr="00052CCE" w:rsidRDefault="00286B71" w:rsidP="00823696">
            <w:pPr>
              <w:spacing w:before="23"/>
              <w:ind w:left="25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niedostateczny</w:t>
            </w:r>
            <w:proofErr w:type="spellEnd"/>
            <w:r w:rsidRPr="00052CCE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(-</w:t>
            </w:r>
            <w:r w:rsidRPr="00052CCE">
              <w:rPr>
                <w:rFonts w:ascii="Calibri" w:eastAsia="Calibri" w:hAnsi="Calibri" w:cs="Calibri"/>
                <w:spacing w:val="-10"/>
              </w:rPr>
              <w:t>)</w:t>
            </w:r>
          </w:p>
        </w:tc>
        <w:tc>
          <w:tcPr>
            <w:tcW w:w="2022" w:type="dxa"/>
            <w:shd w:val="clear" w:color="auto" w:fill="auto"/>
          </w:tcPr>
          <w:p w14:paraId="752A2D66" w14:textId="77777777" w:rsidR="00286B71" w:rsidRPr="00052CCE" w:rsidRDefault="00286B71" w:rsidP="00823696">
            <w:pPr>
              <w:spacing w:before="23"/>
              <w:ind w:left="90" w:right="6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5B0DF535" w14:textId="77777777" w:rsidR="00286B71" w:rsidRDefault="00286B71" w:rsidP="00286B71">
      <w:pPr>
        <w:spacing w:before="30"/>
        <w:rPr>
          <w:sz w:val="24"/>
          <w:szCs w:val="24"/>
        </w:rPr>
      </w:pPr>
    </w:p>
    <w:p w14:paraId="4184E379" w14:textId="77777777" w:rsidR="00286B71" w:rsidRDefault="00286B71" w:rsidP="00286B71">
      <w:pPr>
        <w:spacing w:before="30"/>
        <w:rPr>
          <w:sz w:val="24"/>
          <w:szCs w:val="24"/>
        </w:rPr>
      </w:pPr>
    </w:p>
    <w:p w14:paraId="22175E0B" w14:textId="77777777" w:rsidR="00072E60" w:rsidRDefault="00072E60" w:rsidP="00286B71">
      <w:pPr>
        <w:spacing w:before="30"/>
        <w:rPr>
          <w:sz w:val="24"/>
          <w:szCs w:val="24"/>
        </w:rPr>
      </w:pPr>
    </w:p>
    <w:p w14:paraId="757F919A" w14:textId="77777777" w:rsidR="00072E60" w:rsidRDefault="00072E60" w:rsidP="00286B71">
      <w:pPr>
        <w:spacing w:before="30"/>
        <w:rPr>
          <w:sz w:val="24"/>
          <w:szCs w:val="24"/>
        </w:rPr>
      </w:pPr>
    </w:p>
    <w:p w14:paraId="3A01B755" w14:textId="77777777" w:rsidR="00072E60" w:rsidRDefault="00072E60" w:rsidP="00286B71">
      <w:pPr>
        <w:spacing w:before="30"/>
        <w:rPr>
          <w:sz w:val="24"/>
          <w:szCs w:val="24"/>
        </w:rPr>
      </w:pPr>
    </w:p>
    <w:p w14:paraId="6EE3116A" w14:textId="77777777" w:rsidR="00286B71" w:rsidRDefault="00286B71" w:rsidP="00286B71">
      <w:pPr>
        <w:spacing w:before="30"/>
        <w:rPr>
          <w:sz w:val="24"/>
          <w:szCs w:val="24"/>
        </w:rPr>
      </w:pPr>
    </w:p>
    <w:tbl>
      <w:tblPr>
        <w:tblW w:w="4854" w:type="pct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1437"/>
        <w:gridCol w:w="2166"/>
        <w:gridCol w:w="2372"/>
      </w:tblGrid>
      <w:tr w:rsidR="00072E60" w:rsidRPr="00072E60" w14:paraId="13F0D321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8201209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Skala w Holandii</w:t>
            </w:r>
          </w:p>
        </w:tc>
        <w:tc>
          <w:tcPr>
            <w:tcW w:w="6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160A6EF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Przelicznik na skalę polską</w:t>
            </w:r>
          </w:p>
        </w:tc>
      </w:tr>
      <w:tr w:rsidR="00072E60" w:rsidRPr="00072E60" w14:paraId="477CF235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8E0443A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Skala 1-10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EA61120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Skala liczbowa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EBF155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Skala słowna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D963BB2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Skala procentowa</w:t>
            </w:r>
          </w:p>
        </w:tc>
      </w:tr>
      <w:tr w:rsidR="00072E60" w:rsidRPr="00072E60" w14:paraId="7D70798B" w14:textId="77777777" w:rsidTr="00072E60"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4AD3A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9,5 – 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658F8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00633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celujący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A9FC8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95-100%</w:t>
            </w:r>
          </w:p>
        </w:tc>
      </w:tr>
      <w:tr w:rsidR="00072E60" w:rsidRPr="00072E60" w14:paraId="0DFE73AF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3CB0C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8,5 – 9,4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16772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A6352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bardzo dobry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111A2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85-94%</w:t>
            </w:r>
          </w:p>
        </w:tc>
      </w:tr>
      <w:tr w:rsidR="00072E60" w:rsidRPr="00072E60" w14:paraId="1E7AE1F5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8AF8D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7,5 – 8,4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3B027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9B2CC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dobry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CDB6E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75-84%</w:t>
            </w:r>
          </w:p>
        </w:tc>
      </w:tr>
      <w:tr w:rsidR="00072E60" w:rsidRPr="00072E60" w14:paraId="75BF7E68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B3A0F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7 – 7,4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F4B48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3+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7F07B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dostateczny plus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18B08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70-74%</w:t>
            </w:r>
          </w:p>
        </w:tc>
      </w:tr>
      <w:tr w:rsidR="00072E60" w:rsidRPr="00072E60" w14:paraId="2E08137C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14714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6 – 6,9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0A84E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56A3E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dostateczny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97EF2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60-69%</w:t>
            </w:r>
          </w:p>
        </w:tc>
      </w:tr>
      <w:tr w:rsidR="00072E60" w:rsidRPr="00072E60" w14:paraId="3A8E0615" w14:textId="77777777" w:rsidTr="00072E60">
        <w:trPr>
          <w:trHeight w:val="315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04269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1 – 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058C2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A0788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niedostateczny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FCC50" w14:textId="77777777" w:rsidR="00072E60" w:rsidRPr="00072E60" w:rsidRDefault="00072E60" w:rsidP="00072E60">
            <w:pPr>
              <w:widowControl/>
              <w:autoSpaceDE/>
              <w:autoSpaceDN/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72E60">
              <w:rPr>
                <w:rFonts w:asciiTheme="minorHAnsi" w:hAnsiTheme="minorHAnsi" w:cstheme="minorHAnsi"/>
                <w:color w:val="000000"/>
                <w:lang w:eastAsia="pl-PL"/>
              </w:rPr>
              <w:t>0%</w:t>
            </w:r>
          </w:p>
        </w:tc>
      </w:tr>
    </w:tbl>
    <w:p w14:paraId="758C387B" w14:textId="77777777" w:rsidR="00286B71" w:rsidRDefault="00286B71" w:rsidP="00286B71">
      <w:pPr>
        <w:spacing w:before="30"/>
        <w:rPr>
          <w:sz w:val="24"/>
          <w:szCs w:val="24"/>
        </w:rPr>
      </w:pPr>
    </w:p>
    <w:p w14:paraId="1F5FB342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356CA619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551"/>
        <w:gridCol w:w="2246"/>
      </w:tblGrid>
      <w:tr w:rsidR="00286B71" w:rsidRPr="00052CCE" w14:paraId="171AE88D" w14:textId="77777777" w:rsidTr="00823696">
        <w:trPr>
          <w:trHeight w:val="323"/>
        </w:trPr>
        <w:tc>
          <w:tcPr>
            <w:tcW w:w="4253" w:type="dxa"/>
            <w:shd w:val="clear" w:color="auto" w:fill="FABF8F"/>
          </w:tcPr>
          <w:p w14:paraId="242CCCA0" w14:textId="77777777" w:rsidR="00286B71" w:rsidRPr="00052CCE" w:rsidRDefault="00286B71" w:rsidP="00823696">
            <w:pPr>
              <w:spacing w:before="23"/>
              <w:ind w:left="25" w:right="2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052CCE">
              <w:rPr>
                <w:rFonts w:ascii="Calibri" w:eastAsia="Calibri" w:hAnsi="Calibri" w:cs="Calibri"/>
                <w:b/>
                <w:lang w:val="pl-PL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5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lang w:val="pl-PL"/>
              </w:rPr>
              <w:t>egzaminu</w:t>
            </w:r>
            <w:r w:rsidRPr="00052CCE">
              <w:rPr>
                <w:rFonts w:ascii="Calibri" w:eastAsia="Calibri" w:hAnsi="Calibri" w:cs="Calibri"/>
                <w:b/>
                <w:spacing w:val="-4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lang w:val="pl-PL"/>
              </w:rPr>
              <w:t>ENT</w:t>
            </w:r>
            <w:r w:rsidRPr="00052CCE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lang w:val="pl-PL"/>
              </w:rPr>
              <w:t>w</w:t>
            </w:r>
            <w:r w:rsidRPr="00052CCE">
              <w:rPr>
                <w:rFonts w:ascii="Calibri" w:eastAsia="Calibri" w:hAnsi="Calibri" w:cs="Calibri"/>
                <w:b/>
                <w:spacing w:val="-2"/>
                <w:lang w:val="pl-PL"/>
              </w:rPr>
              <w:t xml:space="preserve"> Kazachstanie</w:t>
            </w:r>
          </w:p>
        </w:tc>
        <w:tc>
          <w:tcPr>
            <w:tcW w:w="4797" w:type="dxa"/>
            <w:gridSpan w:val="2"/>
            <w:shd w:val="clear" w:color="auto" w:fill="FABF8F"/>
          </w:tcPr>
          <w:p w14:paraId="65B2CACC" w14:textId="77777777" w:rsidR="00286B71" w:rsidRPr="00052CCE" w:rsidRDefault="00286B71" w:rsidP="00823696">
            <w:pPr>
              <w:spacing w:before="23"/>
              <w:ind w:left="1394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76FDDF13" w14:textId="77777777" w:rsidTr="00823696">
        <w:trPr>
          <w:trHeight w:val="323"/>
        </w:trPr>
        <w:tc>
          <w:tcPr>
            <w:tcW w:w="4253" w:type="dxa"/>
            <w:shd w:val="clear" w:color="auto" w:fill="FABF8F"/>
          </w:tcPr>
          <w:p w14:paraId="7E582709" w14:textId="77777777" w:rsidR="00286B71" w:rsidRPr="00052CCE" w:rsidRDefault="00286B71" w:rsidP="00823696">
            <w:pPr>
              <w:spacing w:before="25"/>
              <w:ind w:left="25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0</w:t>
            </w:r>
            <w:r w:rsidRPr="00052CC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–</w:t>
            </w:r>
            <w:r w:rsidRPr="00052CCE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pacing w:val="-5"/>
              </w:rPr>
              <w:t>140</w:t>
            </w:r>
          </w:p>
        </w:tc>
        <w:tc>
          <w:tcPr>
            <w:tcW w:w="2551" w:type="dxa"/>
            <w:shd w:val="clear" w:color="auto" w:fill="FABF8F"/>
          </w:tcPr>
          <w:p w14:paraId="16DE7EDB" w14:textId="77777777" w:rsidR="00286B71" w:rsidRPr="00052CCE" w:rsidRDefault="00286B71" w:rsidP="00823696">
            <w:pPr>
              <w:spacing w:before="25"/>
              <w:ind w:left="29" w:right="7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2246" w:type="dxa"/>
            <w:shd w:val="clear" w:color="auto" w:fill="FABF8F"/>
          </w:tcPr>
          <w:p w14:paraId="70B55153" w14:textId="77777777" w:rsidR="00286B71" w:rsidRPr="00052CCE" w:rsidRDefault="00286B71" w:rsidP="00823696">
            <w:pPr>
              <w:spacing w:before="25"/>
              <w:ind w:left="63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57D806C6" w14:textId="77777777" w:rsidTr="00823696">
        <w:trPr>
          <w:trHeight w:val="326"/>
        </w:trPr>
        <w:tc>
          <w:tcPr>
            <w:tcW w:w="4253" w:type="dxa"/>
            <w:shd w:val="clear" w:color="auto" w:fill="auto"/>
          </w:tcPr>
          <w:p w14:paraId="0463DAE9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131-</w:t>
            </w:r>
            <w:r w:rsidRPr="00052CCE">
              <w:rPr>
                <w:rFonts w:ascii="Calibri" w:eastAsia="Calibri" w:hAnsi="Calibri" w:cs="Calibri"/>
                <w:spacing w:val="-5"/>
              </w:rPr>
              <w:t>140</w:t>
            </w:r>
          </w:p>
        </w:tc>
        <w:tc>
          <w:tcPr>
            <w:tcW w:w="2551" w:type="dxa"/>
            <w:shd w:val="clear" w:color="auto" w:fill="auto"/>
          </w:tcPr>
          <w:p w14:paraId="05D1CBA1" w14:textId="77777777" w:rsidR="00286B71" w:rsidRPr="00052CCE" w:rsidRDefault="00286B71" w:rsidP="00823696">
            <w:pPr>
              <w:spacing w:before="25"/>
              <w:ind w:left="29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celujący</w:t>
            </w:r>
            <w:proofErr w:type="spellEnd"/>
            <w:r w:rsidRPr="00052CCE">
              <w:rPr>
                <w:rFonts w:ascii="Calibri" w:eastAsia="Calibri" w:hAnsi="Calibri" w:cs="Calibri"/>
                <w:spacing w:val="-2"/>
              </w:rPr>
              <w:t xml:space="preserve"> (6,0)</w:t>
            </w:r>
          </w:p>
        </w:tc>
        <w:tc>
          <w:tcPr>
            <w:tcW w:w="2246" w:type="dxa"/>
            <w:shd w:val="clear" w:color="auto" w:fill="auto"/>
          </w:tcPr>
          <w:p w14:paraId="5C7D8EB1" w14:textId="77777777" w:rsidR="00286B71" w:rsidRPr="00052CCE" w:rsidRDefault="00286B71" w:rsidP="00823696">
            <w:pPr>
              <w:spacing w:before="25"/>
              <w:ind w:left="63" w:right="2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91-</w:t>
            </w: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31A78202" w14:textId="77777777" w:rsidTr="00823696">
        <w:trPr>
          <w:trHeight w:val="323"/>
        </w:trPr>
        <w:tc>
          <w:tcPr>
            <w:tcW w:w="4253" w:type="dxa"/>
            <w:shd w:val="clear" w:color="auto" w:fill="auto"/>
          </w:tcPr>
          <w:p w14:paraId="1588B80B" w14:textId="77777777" w:rsidR="00286B71" w:rsidRPr="00052CCE" w:rsidRDefault="00286B71" w:rsidP="00823696">
            <w:pPr>
              <w:spacing w:before="25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121-</w:t>
            </w:r>
            <w:r w:rsidRPr="00052CCE">
              <w:rPr>
                <w:rFonts w:ascii="Calibri" w:eastAsia="Calibri" w:hAnsi="Calibri" w:cs="Calibri"/>
                <w:spacing w:val="-5"/>
              </w:rPr>
              <w:t>130</w:t>
            </w:r>
          </w:p>
        </w:tc>
        <w:tc>
          <w:tcPr>
            <w:tcW w:w="2551" w:type="dxa"/>
            <w:shd w:val="clear" w:color="auto" w:fill="auto"/>
          </w:tcPr>
          <w:p w14:paraId="390936DE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4"/>
              </w:rPr>
              <w:t xml:space="preserve"> (5,5)</w:t>
            </w:r>
          </w:p>
        </w:tc>
        <w:tc>
          <w:tcPr>
            <w:tcW w:w="2246" w:type="dxa"/>
            <w:shd w:val="clear" w:color="auto" w:fill="auto"/>
          </w:tcPr>
          <w:p w14:paraId="318AB752" w14:textId="77777777" w:rsidR="00286B71" w:rsidRPr="00052CCE" w:rsidRDefault="00286B71" w:rsidP="00823696">
            <w:pPr>
              <w:spacing w:before="25"/>
              <w:ind w:left="63" w:righ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81-</w:t>
            </w:r>
            <w:r w:rsidRPr="00052CCE">
              <w:rPr>
                <w:rFonts w:ascii="Calibri" w:eastAsia="Calibri" w:hAnsi="Calibri" w:cs="Calibri"/>
                <w:spacing w:val="-5"/>
              </w:rPr>
              <w:t>90%</w:t>
            </w:r>
          </w:p>
        </w:tc>
      </w:tr>
      <w:tr w:rsidR="00286B71" w:rsidRPr="00052CCE" w14:paraId="739E4F2C" w14:textId="77777777" w:rsidTr="00823696">
        <w:trPr>
          <w:trHeight w:val="325"/>
        </w:trPr>
        <w:tc>
          <w:tcPr>
            <w:tcW w:w="4253" w:type="dxa"/>
            <w:shd w:val="clear" w:color="auto" w:fill="auto"/>
          </w:tcPr>
          <w:p w14:paraId="02334991" w14:textId="77777777" w:rsidR="00286B71" w:rsidRPr="00052CCE" w:rsidRDefault="00286B71" w:rsidP="00823696">
            <w:pPr>
              <w:spacing w:before="25"/>
              <w:ind w:left="25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111-</w:t>
            </w:r>
            <w:r w:rsidRPr="00052CCE">
              <w:rPr>
                <w:rFonts w:ascii="Calibri" w:eastAsia="Calibri" w:hAnsi="Calibri" w:cs="Calibri"/>
                <w:spacing w:val="-5"/>
              </w:rPr>
              <w:t>120</w:t>
            </w:r>
          </w:p>
        </w:tc>
        <w:tc>
          <w:tcPr>
            <w:tcW w:w="2551" w:type="dxa"/>
            <w:shd w:val="clear" w:color="auto" w:fill="auto"/>
          </w:tcPr>
          <w:p w14:paraId="0499F40E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(5,0)</w:t>
            </w:r>
          </w:p>
        </w:tc>
        <w:tc>
          <w:tcPr>
            <w:tcW w:w="2246" w:type="dxa"/>
            <w:shd w:val="clear" w:color="auto" w:fill="auto"/>
          </w:tcPr>
          <w:p w14:paraId="21346F4B" w14:textId="77777777" w:rsidR="00286B71" w:rsidRPr="00052CCE" w:rsidRDefault="00286B71" w:rsidP="00823696">
            <w:pPr>
              <w:spacing w:before="25"/>
              <w:ind w:left="63" w:righ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71-</w:t>
            </w: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7A42633C" w14:textId="77777777" w:rsidTr="00823696">
        <w:trPr>
          <w:trHeight w:val="323"/>
        </w:trPr>
        <w:tc>
          <w:tcPr>
            <w:tcW w:w="4253" w:type="dxa"/>
            <w:shd w:val="clear" w:color="auto" w:fill="auto"/>
          </w:tcPr>
          <w:p w14:paraId="1B50521F" w14:textId="77777777" w:rsidR="00286B71" w:rsidRPr="00052CCE" w:rsidRDefault="00286B71" w:rsidP="00823696">
            <w:pPr>
              <w:spacing w:before="23"/>
              <w:ind w:left="25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101-</w:t>
            </w:r>
            <w:r w:rsidRPr="00052CCE">
              <w:rPr>
                <w:rFonts w:ascii="Calibri" w:eastAsia="Calibri" w:hAnsi="Calibri" w:cs="Calibri"/>
                <w:spacing w:val="-5"/>
              </w:rPr>
              <w:t>110</w:t>
            </w:r>
          </w:p>
        </w:tc>
        <w:tc>
          <w:tcPr>
            <w:tcW w:w="2551" w:type="dxa"/>
            <w:shd w:val="clear" w:color="auto" w:fill="auto"/>
          </w:tcPr>
          <w:p w14:paraId="736B262E" w14:textId="77777777" w:rsidR="00286B71" w:rsidRPr="00052CCE" w:rsidRDefault="00286B71" w:rsidP="00823696">
            <w:pPr>
              <w:spacing w:before="23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4"/>
              </w:rPr>
              <w:t>(4,5)</w:t>
            </w:r>
          </w:p>
        </w:tc>
        <w:tc>
          <w:tcPr>
            <w:tcW w:w="2246" w:type="dxa"/>
            <w:shd w:val="clear" w:color="auto" w:fill="auto"/>
          </w:tcPr>
          <w:p w14:paraId="70A4B861" w14:textId="77777777" w:rsidR="00286B71" w:rsidRPr="00052CCE" w:rsidRDefault="00286B71" w:rsidP="00823696">
            <w:pPr>
              <w:spacing w:before="23"/>
              <w:ind w:left="63" w:righ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61-</w:t>
            </w: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35013DE7" w14:textId="77777777" w:rsidTr="00823696">
        <w:trPr>
          <w:trHeight w:val="323"/>
        </w:trPr>
        <w:tc>
          <w:tcPr>
            <w:tcW w:w="4253" w:type="dxa"/>
            <w:shd w:val="clear" w:color="auto" w:fill="auto"/>
          </w:tcPr>
          <w:p w14:paraId="5FE5FAB1" w14:textId="77777777" w:rsidR="00286B71" w:rsidRPr="00052CCE" w:rsidRDefault="00286B71" w:rsidP="00823696">
            <w:pPr>
              <w:spacing w:before="25"/>
              <w:ind w:left="25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91-</w:t>
            </w:r>
            <w:r w:rsidRPr="00052CCE">
              <w:rPr>
                <w:rFonts w:ascii="Calibri" w:eastAsia="Calibri" w:hAnsi="Calibri" w:cs="Calibri"/>
                <w:spacing w:val="-5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14:paraId="14CF48EC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(4,0)</w:t>
            </w:r>
          </w:p>
        </w:tc>
        <w:tc>
          <w:tcPr>
            <w:tcW w:w="2246" w:type="dxa"/>
            <w:shd w:val="clear" w:color="auto" w:fill="auto"/>
          </w:tcPr>
          <w:p w14:paraId="6F2D396F" w14:textId="77777777" w:rsidR="00286B71" w:rsidRPr="00052CCE" w:rsidRDefault="00286B71" w:rsidP="00823696">
            <w:pPr>
              <w:spacing w:before="25"/>
              <w:ind w:left="63" w:righ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51-</w:t>
            </w:r>
            <w:r w:rsidRPr="00052CCE">
              <w:rPr>
                <w:rFonts w:ascii="Calibri" w:eastAsia="Calibri" w:hAnsi="Calibri" w:cs="Calibri"/>
                <w:spacing w:val="-5"/>
              </w:rPr>
              <w:t>60%</w:t>
            </w:r>
          </w:p>
        </w:tc>
      </w:tr>
      <w:tr w:rsidR="00286B71" w:rsidRPr="00052CCE" w14:paraId="7570ACEA" w14:textId="77777777" w:rsidTr="00823696">
        <w:trPr>
          <w:trHeight w:val="326"/>
        </w:trPr>
        <w:tc>
          <w:tcPr>
            <w:tcW w:w="4253" w:type="dxa"/>
            <w:shd w:val="clear" w:color="auto" w:fill="auto"/>
          </w:tcPr>
          <w:p w14:paraId="0BB09406" w14:textId="77777777" w:rsidR="00286B71" w:rsidRPr="00052CCE" w:rsidRDefault="00286B71" w:rsidP="00823696">
            <w:pPr>
              <w:spacing w:before="25"/>
              <w:ind w:left="25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81-</w:t>
            </w:r>
            <w:r w:rsidRPr="00052CCE">
              <w:rPr>
                <w:rFonts w:ascii="Calibri" w:eastAsia="Calibri" w:hAnsi="Calibri" w:cs="Calibri"/>
                <w:spacing w:val="-5"/>
              </w:rPr>
              <w:t>90</w:t>
            </w:r>
          </w:p>
        </w:tc>
        <w:tc>
          <w:tcPr>
            <w:tcW w:w="2551" w:type="dxa"/>
            <w:shd w:val="clear" w:color="auto" w:fill="auto"/>
          </w:tcPr>
          <w:p w14:paraId="102B5A23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plus</w:t>
            </w:r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(3,5)</w:t>
            </w:r>
          </w:p>
        </w:tc>
        <w:tc>
          <w:tcPr>
            <w:tcW w:w="2246" w:type="dxa"/>
            <w:shd w:val="clear" w:color="auto" w:fill="auto"/>
          </w:tcPr>
          <w:p w14:paraId="6A2DADC7" w14:textId="77777777" w:rsidR="00286B71" w:rsidRPr="00052CCE" w:rsidRDefault="00286B71" w:rsidP="00823696">
            <w:pPr>
              <w:spacing w:before="25"/>
              <w:ind w:left="63" w:righ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41-</w:t>
            </w: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59E9B027" w14:textId="77777777" w:rsidTr="00823696">
        <w:trPr>
          <w:trHeight w:val="323"/>
        </w:trPr>
        <w:tc>
          <w:tcPr>
            <w:tcW w:w="4253" w:type="dxa"/>
            <w:shd w:val="clear" w:color="auto" w:fill="auto"/>
          </w:tcPr>
          <w:p w14:paraId="7EA69659" w14:textId="77777777" w:rsidR="00286B71" w:rsidRPr="00052CCE" w:rsidRDefault="00286B71" w:rsidP="00823696">
            <w:pPr>
              <w:spacing w:before="25"/>
              <w:ind w:left="25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71-</w:t>
            </w:r>
            <w:r w:rsidRPr="00052CCE">
              <w:rPr>
                <w:rFonts w:ascii="Calibri" w:eastAsia="Calibri" w:hAnsi="Calibri" w:cs="Calibri"/>
                <w:spacing w:val="-5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14:paraId="57E2D296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(3,0)</w:t>
            </w:r>
          </w:p>
        </w:tc>
        <w:tc>
          <w:tcPr>
            <w:tcW w:w="2246" w:type="dxa"/>
            <w:shd w:val="clear" w:color="auto" w:fill="auto"/>
          </w:tcPr>
          <w:p w14:paraId="33B5A0E1" w14:textId="77777777" w:rsidR="00286B71" w:rsidRPr="00052CCE" w:rsidRDefault="00286B71" w:rsidP="00823696">
            <w:pPr>
              <w:spacing w:before="25"/>
              <w:ind w:left="63" w:right="2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31-</w:t>
            </w:r>
            <w:r w:rsidRPr="00052CCE">
              <w:rPr>
                <w:rFonts w:ascii="Calibri" w:eastAsia="Calibri" w:hAnsi="Calibri" w:cs="Calibri"/>
                <w:spacing w:val="-5"/>
              </w:rPr>
              <w:t>40%</w:t>
            </w:r>
          </w:p>
        </w:tc>
      </w:tr>
      <w:tr w:rsidR="00286B71" w:rsidRPr="00052CCE" w14:paraId="6D269841" w14:textId="77777777" w:rsidTr="00823696">
        <w:trPr>
          <w:trHeight w:val="325"/>
        </w:trPr>
        <w:tc>
          <w:tcPr>
            <w:tcW w:w="4253" w:type="dxa"/>
            <w:shd w:val="clear" w:color="auto" w:fill="auto"/>
          </w:tcPr>
          <w:p w14:paraId="7517AEE4" w14:textId="77777777" w:rsidR="00286B71" w:rsidRPr="00052CCE" w:rsidRDefault="00286B71" w:rsidP="00823696">
            <w:pPr>
              <w:spacing w:before="25"/>
              <w:ind w:left="25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2"/>
              </w:rPr>
              <w:t>65-</w:t>
            </w:r>
            <w:r w:rsidRPr="00052CCE">
              <w:rPr>
                <w:rFonts w:ascii="Calibri" w:eastAsia="Calibri" w:hAnsi="Calibri" w:cs="Calibri"/>
                <w:spacing w:val="-5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14:paraId="289D6228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Dopuszczający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4"/>
              </w:rPr>
              <w:t>(2,0)</w:t>
            </w:r>
          </w:p>
        </w:tc>
        <w:tc>
          <w:tcPr>
            <w:tcW w:w="2246" w:type="dxa"/>
            <w:shd w:val="clear" w:color="auto" w:fill="auto"/>
          </w:tcPr>
          <w:p w14:paraId="38CB5FCA" w14:textId="77777777" w:rsidR="00286B71" w:rsidRPr="00052CCE" w:rsidRDefault="00286B71" w:rsidP="00823696">
            <w:pPr>
              <w:spacing w:before="25"/>
              <w:ind w:left="63" w:right="2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007D13EC" w14:textId="77777777" w:rsidTr="00823696">
        <w:trPr>
          <w:trHeight w:val="323"/>
        </w:trPr>
        <w:tc>
          <w:tcPr>
            <w:tcW w:w="4253" w:type="dxa"/>
            <w:shd w:val="clear" w:color="auto" w:fill="auto"/>
          </w:tcPr>
          <w:p w14:paraId="7CABE793" w14:textId="77777777" w:rsidR="00286B71" w:rsidRPr="00052CCE" w:rsidRDefault="00286B71" w:rsidP="00823696">
            <w:pPr>
              <w:spacing w:before="23"/>
              <w:ind w:left="25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poniżej</w:t>
            </w:r>
            <w:proofErr w:type="spellEnd"/>
            <w:r w:rsidRPr="00052CC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14:paraId="69DFFD3E" w14:textId="77777777" w:rsidR="00286B71" w:rsidRPr="00052CCE" w:rsidRDefault="00286B71" w:rsidP="00823696">
            <w:pPr>
              <w:spacing w:before="23"/>
              <w:ind w:left="29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niedostateczny</w:t>
            </w:r>
            <w:proofErr w:type="spellEnd"/>
            <w:r w:rsidRPr="00052CCE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(-</w:t>
            </w:r>
            <w:r w:rsidRPr="00052CCE">
              <w:rPr>
                <w:rFonts w:ascii="Calibri" w:eastAsia="Calibri" w:hAnsi="Calibri" w:cs="Calibri"/>
                <w:spacing w:val="-10"/>
              </w:rPr>
              <w:t>)</w:t>
            </w:r>
          </w:p>
        </w:tc>
        <w:tc>
          <w:tcPr>
            <w:tcW w:w="2246" w:type="dxa"/>
            <w:shd w:val="clear" w:color="auto" w:fill="auto"/>
          </w:tcPr>
          <w:p w14:paraId="510323B1" w14:textId="77777777" w:rsidR="00286B71" w:rsidRPr="00052CCE" w:rsidRDefault="00286B71" w:rsidP="00823696">
            <w:pPr>
              <w:spacing w:before="23"/>
              <w:ind w:left="63" w:right="2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5971F74F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042982D9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976"/>
        <w:gridCol w:w="2259"/>
        <w:gridCol w:w="1878"/>
      </w:tblGrid>
      <w:tr w:rsidR="00286B71" w:rsidRPr="00052CCE" w14:paraId="4B88DDA0" w14:textId="77777777" w:rsidTr="00823696">
        <w:trPr>
          <w:trHeight w:val="357"/>
        </w:trPr>
        <w:tc>
          <w:tcPr>
            <w:tcW w:w="2969" w:type="dxa"/>
            <w:shd w:val="clear" w:color="auto" w:fill="FABF8F"/>
          </w:tcPr>
          <w:p w14:paraId="478D620C" w14:textId="77777777" w:rsidR="00286B71" w:rsidRPr="00052CCE" w:rsidRDefault="00286B71" w:rsidP="00823696">
            <w:pPr>
              <w:spacing w:before="40"/>
              <w:ind w:left="32" w:right="8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Republika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Litewska</w:t>
            </w:r>
            <w:proofErr w:type="spellEnd"/>
          </w:p>
        </w:tc>
        <w:tc>
          <w:tcPr>
            <w:tcW w:w="6113" w:type="dxa"/>
            <w:gridSpan w:val="3"/>
            <w:shd w:val="clear" w:color="auto" w:fill="FABF8F"/>
          </w:tcPr>
          <w:p w14:paraId="15F74E70" w14:textId="77777777" w:rsidR="00286B71" w:rsidRPr="00052CCE" w:rsidRDefault="00286B71" w:rsidP="00823696">
            <w:pPr>
              <w:spacing w:before="40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 xml:space="preserve">                               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0D075A94" w14:textId="77777777" w:rsidTr="00823696">
        <w:trPr>
          <w:trHeight w:val="376"/>
        </w:trPr>
        <w:tc>
          <w:tcPr>
            <w:tcW w:w="2969" w:type="dxa"/>
            <w:shd w:val="clear" w:color="auto" w:fill="FABF8F"/>
          </w:tcPr>
          <w:p w14:paraId="5CAB3324" w14:textId="77777777" w:rsidR="00286B71" w:rsidRPr="00052CCE" w:rsidRDefault="00286B71" w:rsidP="00823696">
            <w:pPr>
              <w:spacing w:before="49"/>
              <w:ind w:left="32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1976" w:type="dxa"/>
            <w:shd w:val="clear" w:color="auto" w:fill="FABF8F"/>
          </w:tcPr>
          <w:p w14:paraId="2ED5DB20" w14:textId="77777777" w:rsidR="00286B71" w:rsidRPr="00052CCE" w:rsidRDefault="00286B71" w:rsidP="00823696">
            <w:pPr>
              <w:spacing w:before="49"/>
              <w:ind w:left="30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2259" w:type="dxa"/>
            <w:shd w:val="clear" w:color="auto" w:fill="FABF8F"/>
          </w:tcPr>
          <w:p w14:paraId="5D441571" w14:textId="77777777" w:rsidR="00286B71" w:rsidRPr="00052CCE" w:rsidRDefault="00286B71" w:rsidP="00823696">
            <w:pPr>
              <w:spacing w:before="49"/>
              <w:ind w:left="26" w:right="6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1878" w:type="dxa"/>
            <w:shd w:val="clear" w:color="auto" w:fill="FABF8F"/>
          </w:tcPr>
          <w:p w14:paraId="17F78072" w14:textId="77777777" w:rsidR="00286B71" w:rsidRPr="00052CCE" w:rsidRDefault="00286B71" w:rsidP="00823696">
            <w:pPr>
              <w:spacing w:before="49"/>
              <w:ind w:left="30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6228D7C3" w14:textId="77777777" w:rsidTr="00823696">
        <w:trPr>
          <w:trHeight w:val="357"/>
        </w:trPr>
        <w:tc>
          <w:tcPr>
            <w:tcW w:w="2969" w:type="dxa"/>
            <w:shd w:val="clear" w:color="auto" w:fill="auto"/>
          </w:tcPr>
          <w:p w14:paraId="6E2A85FA" w14:textId="77777777" w:rsidR="00286B71" w:rsidRPr="00052CCE" w:rsidRDefault="00286B71" w:rsidP="00823696">
            <w:pPr>
              <w:spacing w:before="43"/>
              <w:ind w:left="851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92.00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100.00</w:t>
            </w:r>
          </w:p>
        </w:tc>
        <w:tc>
          <w:tcPr>
            <w:tcW w:w="1976" w:type="dxa"/>
            <w:shd w:val="clear" w:color="auto" w:fill="auto"/>
          </w:tcPr>
          <w:p w14:paraId="7062BA15" w14:textId="77777777" w:rsidR="00286B71" w:rsidRPr="00052CCE" w:rsidRDefault="00286B71" w:rsidP="00823696">
            <w:pPr>
              <w:spacing w:before="43"/>
              <w:ind w:left="30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2259" w:type="dxa"/>
            <w:shd w:val="clear" w:color="auto" w:fill="auto"/>
          </w:tcPr>
          <w:p w14:paraId="1689B7FC" w14:textId="77777777" w:rsidR="00286B71" w:rsidRPr="00052CCE" w:rsidRDefault="00286B71" w:rsidP="00823696">
            <w:pPr>
              <w:spacing w:before="43"/>
              <w:ind w:left="26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3C63F7DE" w14:textId="77777777" w:rsidR="00286B71" w:rsidRPr="00052CCE" w:rsidRDefault="00286B71" w:rsidP="00823696">
            <w:pPr>
              <w:spacing w:before="43"/>
              <w:ind w:left="30" w:right="9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4BAB16E1" w14:textId="77777777" w:rsidTr="00823696">
        <w:trPr>
          <w:trHeight w:val="357"/>
        </w:trPr>
        <w:tc>
          <w:tcPr>
            <w:tcW w:w="2969" w:type="dxa"/>
            <w:shd w:val="clear" w:color="auto" w:fill="auto"/>
          </w:tcPr>
          <w:p w14:paraId="53EA450E" w14:textId="77777777" w:rsidR="00286B71" w:rsidRPr="00052CCE" w:rsidRDefault="00286B71" w:rsidP="00823696">
            <w:pPr>
              <w:spacing w:before="40"/>
              <w:ind w:left="90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84.00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91.99</w:t>
            </w:r>
          </w:p>
        </w:tc>
        <w:tc>
          <w:tcPr>
            <w:tcW w:w="1976" w:type="dxa"/>
            <w:shd w:val="clear" w:color="auto" w:fill="auto"/>
          </w:tcPr>
          <w:p w14:paraId="5D681588" w14:textId="77777777" w:rsidR="00286B71" w:rsidRPr="00052CCE" w:rsidRDefault="00286B71" w:rsidP="00823696">
            <w:pPr>
              <w:spacing w:before="40"/>
              <w:ind w:left="30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2259" w:type="dxa"/>
            <w:shd w:val="clear" w:color="auto" w:fill="auto"/>
          </w:tcPr>
          <w:p w14:paraId="7D0EEE60" w14:textId="77777777" w:rsidR="00286B71" w:rsidRPr="00052CCE" w:rsidRDefault="00286B71" w:rsidP="00823696">
            <w:pPr>
              <w:spacing w:before="40"/>
              <w:ind w:left="26" w:right="1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40DBCF43" w14:textId="77777777" w:rsidR="00286B71" w:rsidRPr="00052CCE" w:rsidRDefault="00286B71" w:rsidP="00823696">
            <w:pPr>
              <w:spacing w:before="40"/>
              <w:ind w:left="30" w:right="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4BB790DB" w14:textId="77777777" w:rsidTr="00823696">
        <w:trPr>
          <w:trHeight w:val="357"/>
        </w:trPr>
        <w:tc>
          <w:tcPr>
            <w:tcW w:w="2969" w:type="dxa"/>
            <w:shd w:val="clear" w:color="auto" w:fill="auto"/>
          </w:tcPr>
          <w:p w14:paraId="7D9991E6" w14:textId="77777777" w:rsidR="00286B71" w:rsidRPr="00052CCE" w:rsidRDefault="00286B71" w:rsidP="00823696">
            <w:pPr>
              <w:spacing w:before="40"/>
              <w:ind w:left="90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75.00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83.99</w:t>
            </w:r>
          </w:p>
        </w:tc>
        <w:tc>
          <w:tcPr>
            <w:tcW w:w="1976" w:type="dxa"/>
            <w:shd w:val="clear" w:color="auto" w:fill="auto"/>
          </w:tcPr>
          <w:p w14:paraId="077F0E6F" w14:textId="77777777" w:rsidR="00286B71" w:rsidRPr="00052CCE" w:rsidRDefault="00286B71" w:rsidP="00823696">
            <w:pPr>
              <w:spacing w:before="40"/>
              <w:ind w:left="30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2259" w:type="dxa"/>
            <w:shd w:val="clear" w:color="auto" w:fill="auto"/>
          </w:tcPr>
          <w:p w14:paraId="30595EC4" w14:textId="77777777" w:rsidR="00286B71" w:rsidRPr="00052CCE" w:rsidRDefault="00286B71" w:rsidP="00823696">
            <w:pPr>
              <w:spacing w:before="40"/>
              <w:ind w:left="26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6F953FA5" w14:textId="77777777" w:rsidR="00286B71" w:rsidRPr="00052CCE" w:rsidRDefault="00286B71" w:rsidP="00823696">
            <w:pPr>
              <w:spacing w:before="40"/>
              <w:ind w:left="30" w:right="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75%</w:t>
            </w:r>
          </w:p>
        </w:tc>
      </w:tr>
      <w:tr w:rsidR="00286B71" w:rsidRPr="00052CCE" w14:paraId="270396F9" w14:textId="77777777" w:rsidTr="00823696">
        <w:trPr>
          <w:trHeight w:val="357"/>
        </w:trPr>
        <w:tc>
          <w:tcPr>
            <w:tcW w:w="2969" w:type="dxa"/>
            <w:shd w:val="clear" w:color="auto" w:fill="auto"/>
          </w:tcPr>
          <w:p w14:paraId="5C3CFB65" w14:textId="77777777" w:rsidR="00286B71" w:rsidRPr="00052CCE" w:rsidRDefault="00286B71" w:rsidP="00823696">
            <w:pPr>
              <w:spacing w:before="40"/>
              <w:ind w:left="90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67.00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74.99</w:t>
            </w:r>
          </w:p>
        </w:tc>
        <w:tc>
          <w:tcPr>
            <w:tcW w:w="1976" w:type="dxa"/>
            <w:shd w:val="clear" w:color="auto" w:fill="auto"/>
          </w:tcPr>
          <w:p w14:paraId="2A8549BA" w14:textId="77777777" w:rsidR="00286B71" w:rsidRPr="00052CCE" w:rsidRDefault="00286B71" w:rsidP="00823696">
            <w:pPr>
              <w:spacing w:before="40"/>
              <w:ind w:left="30" w:right="7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4-</w:t>
            </w:r>
          </w:p>
        </w:tc>
        <w:tc>
          <w:tcPr>
            <w:tcW w:w="2259" w:type="dxa"/>
            <w:shd w:val="clear" w:color="auto" w:fill="auto"/>
          </w:tcPr>
          <w:p w14:paraId="566A3DF5" w14:textId="77777777" w:rsidR="00286B71" w:rsidRPr="00052CCE" w:rsidRDefault="00286B71" w:rsidP="00823696">
            <w:pPr>
              <w:spacing w:before="40"/>
              <w:ind w:left="26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dobry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minus</w:t>
            </w:r>
          </w:p>
        </w:tc>
        <w:tc>
          <w:tcPr>
            <w:tcW w:w="1878" w:type="dxa"/>
            <w:shd w:val="clear" w:color="auto" w:fill="auto"/>
          </w:tcPr>
          <w:p w14:paraId="44D7D498" w14:textId="77777777" w:rsidR="00286B71" w:rsidRPr="00052CCE" w:rsidRDefault="00286B71" w:rsidP="00823696">
            <w:pPr>
              <w:spacing w:before="40"/>
              <w:ind w:left="30" w:right="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7D0BA57A" w14:textId="77777777" w:rsidTr="00823696">
        <w:trPr>
          <w:trHeight w:val="357"/>
        </w:trPr>
        <w:tc>
          <w:tcPr>
            <w:tcW w:w="2969" w:type="dxa"/>
            <w:shd w:val="clear" w:color="auto" w:fill="auto"/>
          </w:tcPr>
          <w:p w14:paraId="4FC39A6F" w14:textId="77777777" w:rsidR="00286B71" w:rsidRPr="00052CCE" w:rsidRDefault="00286B71" w:rsidP="00823696">
            <w:pPr>
              <w:spacing w:before="40"/>
              <w:ind w:left="90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58.00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66.99</w:t>
            </w:r>
          </w:p>
        </w:tc>
        <w:tc>
          <w:tcPr>
            <w:tcW w:w="1976" w:type="dxa"/>
            <w:shd w:val="clear" w:color="auto" w:fill="auto"/>
          </w:tcPr>
          <w:p w14:paraId="1E087535" w14:textId="77777777" w:rsidR="00286B71" w:rsidRPr="00052CCE" w:rsidRDefault="00286B71" w:rsidP="00823696">
            <w:pPr>
              <w:spacing w:before="40"/>
              <w:ind w:left="30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3+</w:t>
            </w:r>
          </w:p>
        </w:tc>
        <w:tc>
          <w:tcPr>
            <w:tcW w:w="2259" w:type="dxa"/>
            <w:shd w:val="clear" w:color="auto" w:fill="auto"/>
          </w:tcPr>
          <w:p w14:paraId="458546C6" w14:textId="77777777" w:rsidR="00286B71" w:rsidRPr="00052CCE" w:rsidRDefault="00286B71" w:rsidP="00823696">
            <w:pPr>
              <w:spacing w:before="40"/>
              <w:ind w:left="2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4"/>
              </w:rPr>
              <w:t>plus</w:t>
            </w:r>
          </w:p>
        </w:tc>
        <w:tc>
          <w:tcPr>
            <w:tcW w:w="1878" w:type="dxa"/>
            <w:shd w:val="clear" w:color="auto" w:fill="auto"/>
          </w:tcPr>
          <w:p w14:paraId="24F8EF93" w14:textId="77777777" w:rsidR="00286B71" w:rsidRPr="00052CCE" w:rsidRDefault="00286B71" w:rsidP="00823696">
            <w:pPr>
              <w:spacing w:before="40"/>
              <w:ind w:left="30" w:right="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60%</w:t>
            </w:r>
          </w:p>
        </w:tc>
      </w:tr>
      <w:tr w:rsidR="00286B71" w:rsidRPr="00052CCE" w14:paraId="464E2E09" w14:textId="77777777" w:rsidTr="00823696">
        <w:trPr>
          <w:trHeight w:val="354"/>
        </w:trPr>
        <w:tc>
          <w:tcPr>
            <w:tcW w:w="2969" w:type="dxa"/>
            <w:shd w:val="clear" w:color="auto" w:fill="auto"/>
          </w:tcPr>
          <w:p w14:paraId="42D839AC" w14:textId="77777777" w:rsidR="00286B71" w:rsidRPr="00052CCE" w:rsidRDefault="00286B71" w:rsidP="00823696">
            <w:pPr>
              <w:spacing w:before="40"/>
              <w:ind w:left="906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50.00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-</w:t>
            </w:r>
            <w:r w:rsidRPr="00052CC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2"/>
              </w:rPr>
              <w:t>57.99</w:t>
            </w:r>
          </w:p>
        </w:tc>
        <w:tc>
          <w:tcPr>
            <w:tcW w:w="1976" w:type="dxa"/>
            <w:shd w:val="clear" w:color="auto" w:fill="auto"/>
          </w:tcPr>
          <w:p w14:paraId="7C295B2A" w14:textId="77777777" w:rsidR="00286B71" w:rsidRPr="00052CCE" w:rsidRDefault="00286B71" w:rsidP="00823696">
            <w:pPr>
              <w:spacing w:before="40"/>
              <w:ind w:left="30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2259" w:type="dxa"/>
            <w:shd w:val="clear" w:color="auto" w:fill="auto"/>
          </w:tcPr>
          <w:p w14:paraId="599B58BC" w14:textId="77777777" w:rsidR="00286B71" w:rsidRPr="00052CCE" w:rsidRDefault="00286B71" w:rsidP="00823696">
            <w:pPr>
              <w:spacing w:before="40"/>
              <w:ind w:left="26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37A81584" w14:textId="77777777" w:rsidR="00286B71" w:rsidRPr="00052CCE" w:rsidRDefault="00286B71" w:rsidP="00823696">
            <w:pPr>
              <w:spacing w:before="40"/>
              <w:ind w:left="30" w:right="6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073079DC" w14:textId="77777777" w:rsidTr="00823696">
        <w:trPr>
          <w:trHeight w:val="359"/>
        </w:trPr>
        <w:tc>
          <w:tcPr>
            <w:tcW w:w="2969" w:type="dxa"/>
            <w:shd w:val="clear" w:color="auto" w:fill="auto"/>
          </w:tcPr>
          <w:p w14:paraId="4048FB3E" w14:textId="77777777" w:rsidR="00286B71" w:rsidRPr="00052CCE" w:rsidRDefault="00286B71" w:rsidP="00823696">
            <w:pPr>
              <w:spacing w:before="42"/>
              <w:ind w:left="964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0.00</w:t>
            </w:r>
            <w:r w:rsidRPr="00052CC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 xml:space="preserve">- </w:t>
            </w:r>
            <w:r w:rsidRPr="00052CCE">
              <w:rPr>
                <w:rFonts w:ascii="Calibri" w:eastAsia="Calibri" w:hAnsi="Calibri" w:cs="Calibri"/>
                <w:spacing w:val="-2"/>
              </w:rPr>
              <w:t>49.99</w:t>
            </w:r>
          </w:p>
        </w:tc>
        <w:tc>
          <w:tcPr>
            <w:tcW w:w="1976" w:type="dxa"/>
            <w:shd w:val="clear" w:color="auto" w:fill="auto"/>
          </w:tcPr>
          <w:p w14:paraId="4ADB498C" w14:textId="77777777" w:rsidR="00286B71" w:rsidRPr="00052CCE" w:rsidRDefault="00286B71" w:rsidP="00823696">
            <w:pPr>
              <w:spacing w:before="42"/>
              <w:ind w:left="30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59A15966" w14:textId="77777777" w:rsidR="00286B71" w:rsidRPr="00052CCE" w:rsidRDefault="00286B71" w:rsidP="00823696">
            <w:pPr>
              <w:spacing w:before="42"/>
              <w:ind w:left="26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1878" w:type="dxa"/>
            <w:shd w:val="clear" w:color="auto" w:fill="auto"/>
          </w:tcPr>
          <w:p w14:paraId="1DEF7A38" w14:textId="77777777" w:rsidR="00286B71" w:rsidRPr="00052CCE" w:rsidRDefault="00286B71" w:rsidP="00823696">
            <w:pPr>
              <w:spacing w:before="42"/>
              <w:ind w:left="30" w:right="10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69BF9348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7582315B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60"/>
        <w:gridCol w:w="1841"/>
        <w:gridCol w:w="1702"/>
        <w:gridCol w:w="1852"/>
      </w:tblGrid>
      <w:tr w:rsidR="00286B71" w:rsidRPr="00052CCE" w14:paraId="5721D223" w14:textId="77777777" w:rsidTr="00823696">
        <w:trPr>
          <w:trHeight w:val="294"/>
        </w:trPr>
        <w:tc>
          <w:tcPr>
            <w:tcW w:w="3687" w:type="dxa"/>
            <w:gridSpan w:val="2"/>
            <w:shd w:val="clear" w:color="auto" w:fill="FABF8F"/>
          </w:tcPr>
          <w:p w14:paraId="1EAC6819" w14:textId="77777777" w:rsidR="00286B71" w:rsidRPr="00052CCE" w:rsidRDefault="00286B71" w:rsidP="00823696">
            <w:pPr>
              <w:spacing w:before="25" w:line="249" w:lineRule="exact"/>
              <w:ind w:left="969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  <w:color w:val="444444"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color w:val="444444"/>
                <w:spacing w:val="-4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color w:val="444444"/>
                <w:sz w:val="21"/>
              </w:rPr>
              <w:t>w</w:t>
            </w:r>
            <w:r w:rsidRPr="00052CCE">
              <w:rPr>
                <w:rFonts w:ascii="Calibri" w:eastAsia="Calibri" w:hAnsi="Calibri" w:cs="Calibri"/>
                <w:b/>
                <w:color w:val="444444"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Niemczech</w:t>
            </w:r>
            <w:proofErr w:type="spellEnd"/>
          </w:p>
        </w:tc>
        <w:tc>
          <w:tcPr>
            <w:tcW w:w="5395" w:type="dxa"/>
            <w:gridSpan w:val="3"/>
            <w:tcBorders>
              <w:bottom w:val="single" w:sz="18" w:space="0" w:color="DBE4F0"/>
            </w:tcBorders>
            <w:shd w:val="clear" w:color="auto" w:fill="FABF8F"/>
          </w:tcPr>
          <w:p w14:paraId="57223A42" w14:textId="77777777" w:rsidR="00286B71" w:rsidRPr="00052CCE" w:rsidRDefault="00286B71" w:rsidP="00823696">
            <w:pPr>
              <w:spacing w:before="25" w:line="249" w:lineRule="exact"/>
              <w:ind w:left="1682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12182830" w14:textId="77777777" w:rsidTr="00823696">
        <w:trPr>
          <w:trHeight w:val="288"/>
        </w:trPr>
        <w:tc>
          <w:tcPr>
            <w:tcW w:w="2127" w:type="dxa"/>
            <w:shd w:val="clear" w:color="auto" w:fill="FABF8F"/>
          </w:tcPr>
          <w:p w14:paraId="47877297" w14:textId="77777777" w:rsidR="00286B71" w:rsidRPr="00052CCE" w:rsidRDefault="00286B71" w:rsidP="00823696">
            <w:pPr>
              <w:spacing w:before="22" w:line="246" w:lineRule="exact"/>
              <w:ind w:left="33" w:right="8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liczbowa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(1-</w:t>
            </w:r>
            <w:r w:rsidRPr="00052CCE">
              <w:rPr>
                <w:rFonts w:ascii="Calibri" w:eastAsia="Calibri" w:hAnsi="Calibri" w:cs="Calibri"/>
                <w:b/>
                <w:spacing w:val="-5"/>
              </w:rPr>
              <w:t>6)</w:t>
            </w:r>
          </w:p>
        </w:tc>
        <w:tc>
          <w:tcPr>
            <w:tcW w:w="1560" w:type="dxa"/>
            <w:tcBorders>
              <w:bottom w:val="single" w:sz="18" w:space="0" w:color="DBE4F0"/>
            </w:tcBorders>
            <w:shd w:val="clear" w:color="auto" w:fill="FABF8F"/>
          </w:tcPr>
          <w:p w14:paraId="3243D795" w14:textId="77777777" w:rsidR="00286B71" w:rsidRPr="00052CCE" w:rsidRDefault="00286B71" w:rsidP="00823696">
            <w:pPr>
              <w:spacing w:before="22" w:line="246" w:lineRule="exact"/>
              <w:ind w:left="2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Punkty</w:t>
            </w:r>
            <w:proofErr w:type="spellEnd"/>
          </w:p>
        </w:tc>
        <w:tc>
          <w:tcPr>
            <w:tcW w:w="1841" w:type="dxa"/>
            <w:tcBorders>
              <w:top w:val="single" w:sz="18" w:space="0" w:color="DBE4F0"/>
              <w:bottom w:val="single" w:sz="18" w:space="0" w:color="DBE4F0"/>
            </w:tcBorders>
            <w:shd w:val="clear" w:color="auto" w:fill="FABF8F"/>
          </w:tcPr>
          <w:p w14:paraId="6FB248F7" w14:textId="77777777" w:rsidR="00286B71" w:rsidRPr="00052CCE" w:rsidRDefault="00286B71" w:rsidP="00823696">
            <w:pPr>
              <w:spacing w:before="22" w:line="246" w:lineRule="exact"/>
              <w:ind w:left="21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1702" w:type="dxa"/>
            <w:tcBorders>
              <w:top w:val="single" w:sz="18" w:space="0" w:color="DBE4F0"/>
              <w:bottom w:val="single" w:sz="18" w:space="0" w:color="DBE4F0"/>
            </w:tcBorders>
            <w:shd w:val="clear" w:color="auto" w:fill="FABF8F"/>
          </w:tcPr>
          <w:p w14:paraId="25A623C4" w14:textId="77777777" w:rsidR="00286B71" w:rsidRPr="00052CCE" w:rsidRDefault="00286B71" w:rsidP="00823696">
            <w:pPr>
              <w:spacing w:before="22" w:line="246" w:lineRule="exact"/>
              <w:ind w:left="22" w:right="6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1852" w:type="dxa"/>
            <w:tcBorders>
              <w:top w:val="single" w:sz="18" w:space="0" w:color="DBE4F0"/>
              <w:bottom w:val="single" w:sz="18" w:space="0" w:color="DBE4F0"/>
            </w:tcBorders>
            <w:shd w:val="clear" w:color="auto" w:fill="FABF8F"/>
          </w:tcPr>
          <w:p w14:paraId="71B6EFBD" w14:textId="77777777" w:rsidR="00286B71" w:rsidRPr="00052CCE" w:rsidRDefault="00286B71" w:rsidP="00823696">
            <w:pPr>
              <w:spacing w:before="22" w:line="246" w:lineRule="exact"/>
              <w:ind w:left="29" w:right="3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4F13156E" w14:textId="77777777" w:rsidTr="00823696">
        <w:trPr>
          <w:trHeight w:val="323"/>
        </w:trPr>
        <w:tc>
          <w:tcPr>
            <w:tcW w:w="2127" w:type="dxa"/>
            <w:shd w:val="clear" w:color="auto" w:fill="auto"/>
          </w:tcPr>
          <w:p w14:paraId="43CA7D19" w14:textId="77777777" w:rsidR="00286B71" w:rsidRPr="00052CCE" w:rsidRDefault="00286B71" w:rsidP="00823696">
            <w:pPr>
              <w:spacing w:before="22"/>
              <w:ind w:left="3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1560" w:type="dxa"/>
            <w:tcBorders>
              <w:top w:val="single" w:sz="18" w:space="0" w:color="DBE4F0"/>
            </w:tcBorders>
            <w:shd w:val="clear" w:color="auto" w:fill="auto"/>
          </w:tcPr>
          <w:p w14:paraId="4A2E02BF" w14:textId="77777777" w:rsidR="00286B71" w:rsidRPr="00052CCE" w:rsidRDefault="00286B71" w:rsidP="00823696">
            <w:pPr>
              <w:spacing w:before="22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15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14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13</w:t>
            </w:r>
          </w:p>
        </w:tc>
        <w:tc>
          <w:tcPr>
            <w:tcW w:w="1841" w:type="dxa"/>
            <w:tcBorders>
              <w:top w:val="single" w:sz="18" w:space="0" w:color="DBE4F0"/>
            </w:tcBorders>
            <w:shd w:val="clear" w:color="auto" w:fill="auto"/>
          </w:tcPr>
          <w:p w14:paraId="622C2AFB" w14:textId="77777777" w:rsidR="00286B71" w:rsidRPr="00052CCE" w:rsidRDefault="00286B71" w:rsidP="00823696">
            <w:pPr>
              <w:spacing w:before="22"/>
              <w:ind w:left="21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1702" w:type="dxa"/>
            <w:tcBorders>
              <w:top w:val="single" w:sz="18" w:space="0" w:color="DBE4F0"/>
            </w:tcBorders>
            <w:shd w:val="clear" w:color="auto" w:fill="auto"/>
          </w:tcPr>
          <w:p w14:paraId="5379D7F8" w14:textId="77777777" w:rsidR="00286B71" w:rsidRPr="00052CCE" w:rsidRDefault="00286B71" w:rsidP="00823696">
            <w:pPr>
              <w:spacing w:before="22"/>
              <w:ind w:left="22" w:right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1852" w:type="dxa"/>
            <w:tcBorders>
              <w:top w:val="single" w:sz="18" w:space="0" w:color="DBE4F0"/>
            </w:tcBorders>
            <w:shd w:val="clear" w:color="auto" w:fill="auto"/>
          </w:tcPr>
          <w:p w14:paraId="045F1772" w14:textId="77777777" w:rsidR="00286B71" w:rsidRPr="00052CCE" w:rsidRDefault="00286B71" w:rsidP="00823696">
            <w:pPr>
              <w:spacing w:before="22"/>
              <w:ind w:left="29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7CA9EBB3" w14:textId="77777777" w:rsidTr="00823696">
        <w:trPr>
          <w:trHeight w:val="323"/>
        </w:trPr>
        <w:tc>
          <w:tcPr>
            <w:tcW w:w="2127" w:type="dxa"/>
            <w:shd w:val="clear" w:color="auto" w:fill="auto"/>
          </w:tcPr>
          <w:p w14:paraId="2A29EC76" w14:textId="77777777" w:rsidR="00286B71" w:rsidRPr="00052CCE" w:rsidRDefault="00286B71" w:rsidP="00823696">
            <w:pPr>
              <w:spacing w:before="23"/>
              <w:ind w:left="3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256139FE" w14:textId="77777777" w:rsidR="00286B71" w:rsidRPr="00052CCE" w:rsidRDefault="00286B71" w:rsidP="00823696">
            <w:pPr>
              <w:spacing w:before="23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12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11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10</w:t>
            </w:r>
          </w:p>
        </w:tc>
        <w:tc>
          <w:tcPr>
            <w:tcW w:w="1841" w:type="dxa"/>
            <w:shd w:val="clear" w:color="auto" w:fill="auto"/>
          </w:tcPr>
          <w:p w14:paraId="1DFA97EC" w14:textId="77777777" w:rsidR="00286B71" w:rsidRPr="00052CCE" w:rsidRDefault="00286B71" w:rsidP="00823696">
            <w:pPr>
              <w:spacing w:before="23"/>
              <w:ind w:left="21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31A2F9A0" w14:textId="77777777" w:rsidR="00286B71" w:rsidRPr="00052CCE" w:rsidRDefault="00286B71" w:rsidP="00823696">
            <w:pPr>
              <w:spacing w:before="23"/>
              <w:ind w:left="22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14:paraId="544F2E24" w14:textId="77777777" w:rsidR="00286B71" w:rsidRPr="00052CCE" w:rsidRDefault="00286B71" w:rsidP="00823696">
            <w:pPr>
              <w:spacing w:before="23"/>
              <w:ind w:left="29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552A6791" w14:textId="77777777" w:rsidTr="00823696">
        <w:trPr>
          <w:trHeight w:val="323"/>
        </w:trPr>
        <w:tc>
          <w:tcPr>
            <w:tcW w:w="2127" w:type="dxa"/>
            <w:shd w:val="clear" w:color="auto" w:fill="auto"/>
          </w:tcPr>
          <w:p w14:paraId="1DC41CF4" w14:textId="77777777" w:rsidR="00286B71" w:rsidRPr="00052CCE" w:rsidRDefault="00286B71" w:rsidP="00823696">
            <w:pPr>
              <w:spacing w:before="25"/>
              <w:ind w:left="3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79777EA" w14:textId="77777777" w:rsidR="00286B71" w:rsidRPr="00052CCE" w:rsidRDefault="00286B71" w:rsidP="00823696">
            <w:pPr>
              <w:spacing w:before="25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09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08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07</w:t>
            </w:r>
          </w:p>
        </w:tc>
        <w:tc>
          <w:tcPr>
            <w:tcW w:w="1841" w:type="dxa"/>
            <w:shd w:val="clear" w:color="auto" w:fill="auto"/>
          </w:tcPr>
          <w:p w14:paraId="58DFF31F" w14:textId="77777777" w:rsidR="00286B71" w:rsidRPr="00052CCE" w:rsidRDefault="00286B71" w:rsidP="00823696">
            <w:pPr>
              <w:spacing w:before="25"/>
              <w:ind w:left="21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227EBF0F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14:paraId="73747145" w14:textId="77777777" w:rsidR="00286B71" w:rsidRPr="00052CCE" w:rsidRDefault="00286B71" w:rsidP="00823696">
            <w:pPr>
              <w:spacing w:before="25"/>
              <w:ind w:left="29" w:right="5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723F2CAF" w14:textId="77777777" w:rsidTr="00823696">
        <w:trPr>
          <w:trHeight w:val="325"/>
        </w:trPr>
        <w:tc>
          <w:tcPr>
            <w:tcW w:w="2127" w:type="dxa"/>
            <w:shd w:val="clear" w:color="auto" w:fill="auto"/>
          </w:tcPr>
          <w:p w14:paraId="56D3F71F" w14:textId="77777777" w:rsidR="00286B71" w:rsidRPr="00052CCE" w:rsidRDefault="00286B71" w:rsidP="00823696">
            <w:pPr>
              <w:spacing w:before="25"/>
              <w:ind w:left="3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CBC4B1D" w14:textId="77777777" w:rsidR="00286B71" w:rsidRPr="00052CCE" w:rsidRDefault="00286B71" w:rsidP="00823696">
            <w:pPr>
              <w:spacing w:before="25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06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05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04</w:t>
            </w:r>
          </w:p>
        </w:tc>
        <w:tc>
          <w:tcPr>
            <w:tcW w:w="1841" w:type="dxa"/>
            <w:shd w:val="clear" w:color="auto" w:fill="auto"/>
          </w:tcPr>
          <w:p w14:paraId="7E9A4BC2" w14:textId="77777777" w:rsidR="00286B71" w:rsidRPr="00052CCE" w:rsidRDefault="00286B71" w:rsidP="00823696">
            <w:pPr>
              <w:spacing w:before="25"/>
              <w:ind w:left="21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00594279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14:paraId="7B57CC22" w14:textId="77777777" w:rsidR="00286B71" w:rsidRPr="00052CCE" w:rsidRDefault="00286B71" w:rsidP="00823696">
            <w:pPr>
              <w:spacing w:before="25"/>
              <w:ind w:left="29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6DDB7964" w14:textId="77777777" w:rsidTr="00823696">
        <w:trPr>
          <w:trHeight w:val="323"/>
        </w:trPr>
        <w:tc>
          <w:tcPr>
            <w:tcW w:w="2127" w:type="dxa"/>
            <w:shd w:val="clear" w:color="auto" w:fill="auto"/>
          </w:tcPr>
          <w:p w14:paraId="7CA23938" w14:textId="77777777" w:rsidR="00286B71" w:rsidRPr="00052CCE" w:rsidRDefault="00286B71" w:rsidP="00823696">
            <w:pPr>
              <w:spacing w:before="25"/>
              <w:ind w:left="3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767A1F16" w14:textId="77777777" w:rsidR="00286B71" w:rsidRPr="00052CCE" w:rsidRDefault="00286B71" w:rsidP="00823696">
            <w:pPr>
              <w:spacing w:before="25"/>
              <w:ind w:left="20" w:right="1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</w:rPr>
              <w:t>03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</w:rPr>
              <w:t>02</w:t>
            </w:r>
            <w:r w:rsidRPr="00052CC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</w:rPr>
              <w:t>01</w:t>
            </w:r>
          </w:p>
        </w:tc>
        <w:tc>
          <w:tcPr>
            <w:tcW w:w="1841" w:type="dxa"/>
            <w:shd w:val="clear" w:color="auto" w:fill="auto"/>
          </w:tcPr>
          <w:p w14:paraId="46079809" w14:textId="77777777" w:rsidR="00286B71" w:rsidRPr="00052CCE" w:rsidRDefault="00286B71" w:rsidP="00823696">
            <w:pPr>
              <w:spacing w:before="25"/>
              <w:ind w:left="21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2C6073A7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dopuszczający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14:paraId="0B41941B" w14:textId="77777777" w:rsidR="00286B71" w:rsidRPr="00052CCE" w:rsidRDefault="00286B71" w:rsidP="00823696">
            <w:pPr>
              <w:spacing w:before="25"/>
              <w:ind w:left="29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3869C4BA" w14:textId="77777777" w:rsidTr="00823696">
        <w:trPr>
          <w:trHeight w:val="326"/>
        </w:trPr>
        <w:tc>
          <w:tcPr>
            <w:tcW w:w="2127" w:type="dxa"/>
            <w:shd w:val="clear" w:color="auto" w:fill="auto"/>
          </w:tcPr>
          <w:p w14:paraId="17CCEA44" w14:textId="77777777" w:rsidR="00286B71" w:rsidRPr="00052CCE" w:rsidRDefault="00286B71" w:rsidP="00823696">
            <w:pPr>
              <w:spacing w:before="25"/>
              <w:ind w:left="3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B43ECC6" w14:textId="77777777" w:rsidR="00286B71" w:rsidRPr="00052CCE" w:rsidRDefault="00286B71" w:rsidP="00823696">
            <w:pPr>
              <w:spacing w:before="25"/>
              <w:ind w:left="20" w:right="2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00</w:t>
            </w:r>
          </w:p>
        </w:tc>
        <w:tc>
          <w:tcPr>
            <w:tcW w:w="1841" w:type="dxa"/>
            <w:shd w:val="clear" w:color="auto" w:fill="auto"/>
          </w:tcPr>
          <w:p w14:paraId="67DF3900" w14:textId="77777777" w:rsidR="00286B71" w:rsidRPr="00052CCE" w:rsidRDefault="00286B71" w:rsidP="00823696">
            <w:pPr>
              <w:spacing w:before="25"/>
              <w:ind w:left="21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799AA35E" w14:textId="77777777" w:rsidR="00286B71" w:rsidRPr="00052CCE" w:rsidRDefault="00286B71" w:rsidP="00823696">
            <w:pPr>
              <w:spacing w:before="25"/>
              <w:ind w:left="22" w:right="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14:paraId="3C7A3C58" w14:textId="77777777" w:rsidR="00286B71" w:rsidRPr="00052CCE" w:rsidRDefault="00286B71" w:rsidP="00823696">
            <w:pPr>
              <w:spacing w:before="25"/>
              <w:ind w:left="29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4CACD55B" w14:textId="77777777" w:rsidR="00286B71" w:rsidRDefault="00286B71" w:rsidP="00286B71">
      <w:pPr>
        <w:spacing w:before="30"/>
        <w:rPr>
          <w:sz w:val="24"/>
          <w:szCs w:val="24"/>
        </w:rPr>
      </w:pPr>
    </w:p>
    <w:p w14:paraId="1D81F055" w14:textId="77777777" w:rsidR="00072E60" w:rsidRDefault="00072E60" w:rsidP="00286B71">
      <w:pPr>
        <w:spacing w:before="30"/>
        <w:rPr>
          <w:sz w:val="24"/>
          <w:szCs w:val="24"/>
        </w:rPr>
      </w:pPr>
    </w:p>
    <w:p w14:paraId="1CEDB26A" w14:textId="77777777" w:rsidR="00072E60" w:rsidRDefault="00072E60" w:rsidP="00286B71">
      <w:pPr>
        <w:spacing w:before="30"/>
        <w:rPr>
          <w:sz w:val="24"/>
          <w:szCs w:val="24"/>
        </w:rPr>
      </w:pPr>
    </w:p>
    <w:p w14:paraId="65E25590" w14:textId="77777777" w:rsidR="00072E60" w:rsidRPr="00052CCE" w:rsidRDefault="00072E60" w:rsidP="00286B71">
      <w:pPr>
        <w:spacing w:before="30"/>
        <w:rPr>
          <w:sz w:val="24"/>
          <w:szCs w:val="24"/>
        </w:rPr>
      </w:pPr>
    </w:p>
    <w:p w14:paraId="36F952F9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485"/>
        <w:gridCol w:w="1972"/>
        <w:gridCol w:w="2407"/>
      </w:tblGrid>
      <w:tr w:rsidR="00286B71" w:rsidRPr="00052CCE" w14:paraId="683B39B3" w14:textId="77777777" w:rsidTr="00823696">
        <w:trPr>
          <w:trHeight w:val="448"/>
        </w:trPr>
        <w:tc>
          <w:tcPr>
            <w:tcW w:w="2218" w:type="dxa"/>
            <w:shd w:val="clear" w:color="auto" w:fill="FABF8F"/>
          </w:tcPr>
          <w:p w14:paraId="15F0F63F" w14:textId="77777777" w:rsidR="00286B71" w:rsidRPr="00052CCE" w:rsidRDefault="00286B71" w:rsidP="00823696">
            <w:pPr>
              <w:spacing w:before="88"/>
              <w:ind w:left="88" w:right="63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Norwegia</w:t>
            </w:r>
            <w:proofErr w:type="spellEnd"/>
          </w:p>
        </w:tc>
        <w:tc>
          <w:tcPr>
            <w:tcW w:w="6864" w:type="dxa"/>
            <w:gridSpan w:val="3"/>
            <w:shd w:val="clear" w:color="auto" w:fill="FABF8F"/>
          </w:tcPr>
          <w:p w14:paraId="582395EB" w14:textId="77777777" w:rsidR="00286B71" w:rsidRPr="00052CCE" w:rsidRDefault="00286B71" w:rsidP="00823696">
            <w:pPr>
              <w:spacing w:before="88"/>
              <w:ind w:left="23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polską</w:t>
            </w:r>
            <w:proofErr w:type="spellEnd"/>
          </w:p>
        </w:tc>
      </w:tr>
      <w:tr w:rsidR="00286B71" w:rsidRPr="00052CCE" w14:paraId="73AF3BA3" w14:textId="77777777" w:rsidTr="00823696">
        <w:trPr>
          <w:trHeight w:val="712"/>
        </w:trPr>
        <w:tc>
          <w:tcPr>
            <w:tcW w:w="2218" w:type="dxa"/>
            <w:shd w:val="clear" w:color="auto" w:fill="FABF8F"/>
          </w:tcPr>
          <w:p w14:paraId="4321865B" w14:textId="77777777" w:rsidR="00286B71" w:rsidRPr="00052CCE" w:rsidRDefault="00286B71" w:rsidP="00823696">
            <w:pPr>
              <w:spacing w:before="220"/>
              <w:ind w:left="25" w:right="88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</w:rPr>
              <w:t>liczbowa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</w:rPr>
              <w:t>(1-</w:t>
            </w:r>
            <w:r w:rsidRPr="00052CCE">
              <w:rPr>
                <w:rFonts w:ascii="Calibri" w:eastAsia="Calibri" w:hAnsi="Calibri" w:cs="Calibri"/>
                <w:b/>
                <w:spacing w:val="-5"/>
              </w:rPr>
              <w:t>6)</w:t>
            </w:r>
          </w:p>
        </w:tc>
        <w:tc>
          <w:tcPr>
            <w:tcW w:w="2485" w:type="dxa"/>
            <w:shd w:val="clear" w:color="auto" w:fill="FABF8F"/>
          </w:tcPr>
          <w:p w14:paraId="782C3456" w14:textId="77777777" w:rsidR="00286B71" w:rsidRPr="00052CCE" w:rsidRDefault="00286B71" w:rsidP="00823696">
            <w:pPr>
              <w:spacing w:before="220"/>
              <w:ind w:left="24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liczbowa</w:t>
            </w:r>
            <w:proofErr w:type="spellEnd"/>
          </w:p>
        </w:tc>
        <w:tc>
          <w:tcPr>
            <w:tcW w:w="1972" w:type="dxa"/>
            <w:shd w:val="clear" w:color="auto" w:fill="FABF8F"/>
          </w:tcPr>
          <w:p w14:paraId="52E0BAEE" w14:textId="77777777" w:rsidR="00286B71" w:rsidRPr="00052CCE" w:rsidRDefault="00286B71" w:rsidP="00823696">
            <w:pPr>
              <w:spacing w:before="220"/>
              <w:ind w:left="21" w:right="3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słowna</w:t>
            </w:r>
            <w:proofErr w:type="spellEnd"/>
          </w:p>
        </w:tc>
        <w:tc>
          <w:tcPr>
            <w:tcW w:w="2407" w:type="dxa"/>
            <w:shd w:val="clear" w:color="auto" w:fill="FABF8F"/>
          </w:tcPr>
          <w:p w14:paraId="127027B0" w14:textId="77777777" w:rsidR="00286B71" w:rsidRPr="00052CCE" w:rsidRDefault="00286B71" w:rsidP="00823696">
            <w:pPr>
              <w:spacing w:before="220"/>
              <w:ind w:left="24" w:right="3"/>
              <w:jc w:val="center"/>
              <w:rPr>
                <w:rFonts w:ascii="Calibri" w:eastAsia="Calibri" w:hAnsi="Calibri" w:cs="Calibri"/>
                <w:b/>
              </w:rPr>
            </w:pPr>
            <w:r w:rsidRPr="00052CCE">
              <w:rPr>
                <w:rFonts w:ascii="Calibri" w:eastAsia="Calibri" w:hAnsi="Calibri" w:cs="Calibri"/>
                <w:b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</w:rPr>
              <w:t>procentowa</w:t>
            </w:r>
            <w:proofErr w:type="spellEnd"/>
          </w:p>
        </w:tc>
      </w:tr>
      <w:tr w:rsidR="00286B71" w:rsidRPr="00052CCE" w14:paraId="0AFF39E1" w14:textId="77777777" w:rsidTr="00823696">
        <w:trPr>
          <w:trHeight w:val="357"/>
        </w:trPr>
        <w:tc>
          <w:tcPr>
            <w:tcW w:w="2218" w:type="dxa"/>
            <w:shd w:val="clear" w:color="auto" w:fill="auto"/>
          </w:tcPr>
          <w:p w14:paraId="248FDEF7" w14:textId="77777777" w:rsidR="00286B71" w:rsidRPr="00052CCE" w:rsidRDefault="00286B71" w:rsidP="00823696">
            <w:pPr>
              <w:spacing w:before="40"/>
              <w:ind w:left="82" w:right="6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3E698239" w14:textId="77777777" w:rsidR="00286B71" w:rsidRPr="00052CCE" w:rsidRDefault="00286B71" w:rsidP="00823696">
            <w:pPr>
              <w:spacing w:before="40"/>
              <w:ind w:left="24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70B58C09" w14:textId="77777777" w:rsidR="00286B71" w:rsidRPr="00052CCE" w:rsidRDefault="00286B71" w:rsidP="00823696">
            <w:pPr>
              <w:spacing w:before="40"/>
              <w:ind w:left="2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celujący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7FCA3279" w14:textId="77777777" w:rsidR="00286B71" w:rsidRPr="00052CCE" w:rsidRDefault="00286B71" w:rsidP="00823696">
            <w:pPr>
              <w:spacing w:before="40"/>
              <w:ind w:left="24" w:right="7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4"/>
              </w:rPr>
              <w:t>100%</w:t>
            </w:r>
          </w:p>
        </w:tc>
      </w:tr>
      <w:tr w:rsidR="00286B71" w:rsidRPr="00052CCE" w14:paraId="163A58E4" w14:textId="77777777" w:rsidTr="00823696">
        <w:trPr>
          <w:trHeight w:val="357"/>
        </w:trPr>
        <w:tc>
          <w:tcPr>
            <w:tcW w:w="2218" w:type="dxa"/>
            <w:shd w:val="clear" w:color="auto" w:fill="auto"/>
          </w:tcPr>
          <w:p w14:paraId="7C5C3232" w14:textId="77777777" w:rsidR="00286B71" w:rsidRPr="00052CCE" w:rsidRDefault="00286B71" w:rsidP="00823696">
            <w:pPr>
              <w:spacing w:before="40"/>
              <w:ind w:left="82" w:right="6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14:paraId="77FE909C" w14:textId="77777777" w:rsidR="00286B71" w:rsidRPr="00052CCE" w:rsidRDefault="00286B71" w:rsidP="00823696">
            <w:pPr>
              <w:spacing w:before="40"/>
              <w:ind w:left="24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14:paraId="7BFEB8F7" w14:textId="77777777" w:rsidR="00286B71" w:rsidRPr="00052CCE" w:rsidRDefault="00286B71" w:rsidP="00823696">
            <w:pPr>
              <w:spacing w:before="40"/>
              <w:ind w:left="21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dobry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760AC527" w14:textId="77777777" w:rsidR="00286B71" w:rsidRPr="00052CCE" w:rsidRDefault="00286B71" w:rsidP="00823696">
            <w:pPr>
              <w:spacing w:before="40"/>
              <w:ind w:left="2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80%</w:t>
            </w:r>
          </w:p>
        </w:tc>
      </w:tr>
      <w:tr w:rsidR="00286B71" w:rsidRPr="00052CCE" w14:paraId="63229DE7" w14:textId="77777777" w:rsidTr="00823696">
        <w:trPr>
          <w:trHeight w:val="357"/>
        </w:trPr>
        <w:tc>
          <w:tcPr>
            <w:tcW w:w="2218" w:type="dxa"/>
            <w:shd w:val="clear" w:color="auto" w:fill="auto"/>
          </w:tcPr>
          <w:p w14:paraId="5770CFB6" w14:textId="77777777" w:rsidR="00286B71" w:rsidRPr="00052CCE" w:rsidRDefault="00286B71" w:rsidP="00823696">
            <w:pPr>
              <w:spacing w:before="40"/>
              <w:ind w:left="82" w:right="6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14:paraId="1DDD4B64" w14:textId="77777777" w:rsidR="00286B71" w:rsidRPr="00052CCE" w:rsidRDefault="00286B71" w:rsidP="00823696">
            <w:pPr>
              <w:spacing w:before="40"/>
              <w:ind w:left="24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4DA1FFBD" w14:textId="77777777" w:rsidR="00286B71" w:rsidRPr="00052CCE" w:rsidRDefault="00286B71" w:rsidP="00823696">
            <w:pPr>
              <w:spacing w:before="40"/>
              <w:ind w:left="2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4"/>
              </w:rPr>
              <w:t>dobry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5ADCC947" w14:textId="77777777" w:rsidR="00286B71" w:rsidRPr="00052CCE" w:rsidRDefault="00286B71" w:rsidP="00823696">
            <w:pPr>
              <w:spacing w:before="40"/>
              <w:ind w:left="24" w:right="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70%</w:t>
            </w:r>
          </w:p>
        </w:tc>
      </w:tr>
      <w:tr w:rsidR="00286B71" w:rsidRPr="00052CCE" w14:paraId="59C0FEED" w14:textId="77777777" w:rsidTr="00823696">
        <w:trPr>
          <w:trHeight w:val="354"/>
        </w:trPr>
        <w:tc>
          <w:tcPr>
            <w:tcW w:w="2218" w:type="dxa"/>
            <w:shd w:val="clear" w:color="auto" w:fill="auto"/>
          </w:tcPr>
          <w:p w14:paraId="4210A373" w14:textId="77777777" w:rsidR="00286B71" w:rsidRPr="00052CCE" w:rsidRDefault="00286B71" w:rsidP="00823696">
            <w:pPr>
              <w:spacing w:before="40"/>
              <w:ind w:left="82" w:right="6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35B4846" w14:textId="77777777" w:rsidR="00286B71" w:rsidRPr="00052CCE" w:rsidRDefault="00286B71" w:rsidP="00823696">
            <w:pPr>
              <w:spacing w:before="40"/>
              <w:ind w:left="24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1972" w:type="dxa"/>
            <w:shd w:val="clear" w:color="auto" w:fill="auto"/>
          </w:tcPr>
          <w:p w14:paraId="2FF06293" w14:textId="77777777" w:rsidR="00286B71" w:rsidRPr="00052CCE" w:rsidRDefault="00286B71" w:rsidP="00823696">
            <w:pPr>
              <w:spacing w:before="40"/>
              <w:ind w:left="21"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dostateczny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34025D45" w14:textId="77777777" w:rsidR="00286B71" w:rsidRPr="00052CCE" w:rsidRDefault="00286B71" w:rsidP="00823696">
            <w:pPr>
              <w:spacing w:before="40"/>
              <w:ind w:left="2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50%</w:t>
            </w:r>
          </w:p>
        </w:tc>
      </w:tr>
      <w:tr w:rsidR="00286B71" w:rsidRPr="00052CCE" w14:paraId="62FD3384" w14:textId="77777777" w:rsidTr="00823696">
        <w:trPr>
          <w:trHeight w:val="357"/>
        </w:trPr>
        <w:tc>
          <w:tcPr>
            <w:tcW w:w="2218" w:type="dxa"/>
            <w:shd w:val="clear" w:color="auto" w:fill="auto"/>
          </w:tcPr>
          <w:p w14:paraId="5C00A249" w14:textId="77777777" w:rsidR="00286B71" w:rsidRPr="00052CCE" w:rsidRDefault="00286B71" w:rsidP="00823696">
            <w:pPr>
              <w:spacing w:before="42"/>
              <w:ind w:left="82" w:right="6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14:paraId="1F5EC2B5" w14:textId="77777777" w:rsidR="00286B71" w:rsidRPr="00052CCE" w:rsidRDefault="00286B71" w:rsidP="00823696">
            <w:pPr>
              <w:spacing w:before="42"/>
              <w:ind w:left="24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11605AB8" w14:textId="77777777" w:rsidR="00286B71" w:rsidRPr="00052CCE" w:rsidRDefault="00286B71" w:rsidP="00823696">
            <w:pPr>
              <w:spacing w:before="42"/>
              <w:ind w:left="2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dopuszczający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38850AD4" w14:textId="77777777" w:rsidR="00286B71" w:rsidRPr="00052CCE" w:rsidRDefault="00286B71" w:rsidP="00823696">
            <w:pPr>
              <w:spacing w:before="42"/>
              <w:ind w:left="24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30%</w:t>
            </w:r>
          </w:p>
        </w:tc>
      </w:tr>
      <w:tr w:rsidR="00286B71" w:rsidRPr="00052CCE" w14:paraId="56314E67" w14:textId="77777777" w:rsidTr="00823696">
        <w:trPr>
          <w:trHeight w:val="360"/>
        </w:trPr>
        <w:tc>
          <w:tcPr>
            <w:tcW w:w="2218" w:type="dxa"/>
            <w:shd w:val="clear" w:color="auto" w:fill="auto"/>
          </w:tcPr>
          <w:p w14:paraId="26AE3A41" w14:textId="77777777" w:rsidR="00286B71" w:rsidRPr="00052CCE" w:rsidRDefault="00286B71" w:rsidP="00823696">
            <w:pPr>
              <w:spacing w:before="43"/>
              <w:ind w:left="82" w:right="6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14:paraId="04FD874A" w14:textId="77777777" w:rsidR="00286B71" w:rsidRPr="00052CCE" w:rsidRDefault="00286B71" w:rsidP="00823696">
            <w:pPr>
              <w:spacing w:before="43"/>
              <w:ind w:left="24" w:right="8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0D3BD3CA" w14:textId="77777777" w:rsidR="00286B71" w:rsidRPr="00052CCE" w:rsidRDefault="00286B71" w:rsidP="00823696">
            <w:pPr>
              <w:spacing w:before="43"/>
              <w:ind w:left="2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</w:rPr>
              <w:t>niedostateczny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4B389ECF" w14:textId="77777777" w:rsidR="00286B71" w:rsidRPr="00052CCE" w:rsidRDefault="00286B71" w:rsidP="00823696">
            <w:pPr>
              <w:spacing w:before="43"/>
              <w:ind w:left="24" w:right="3"/>
              <w:jc w:val="center"/>
              <w:rPr>
                <w:rFonts w:ascii="Calibri" w:eastAsia="Calibri" w:hAnsi="Calibri" w:cs="Calibri"/>
              </w:rPr>
            </w:pPr>
            <w:r w:rsidRPr="00052CCE">
              <w:rPr>
                <w:rFonts w:ascii="Calibri" w:eastAsia="Calibri" w:hAnsi="Calibri" w:cs="Calibri"/>
                <w:spacing w:val="-5"/>
              </w:rPr>
              <w:t>0%</w:t>
            </w:r>
          </w:p>
        </w:tc>
      </w:tr>
    </w:tbl>
    <w:p w14:paraId="3C99B224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6F53D80E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7E948E23" w14:textId="77777777" w:rsidR="00286B71" w:rsidRDefault="00286B71" w:rsidP="00286B71">
      <w:pPr>
        <w:spacing w:before="30"/>
        <w:rPr>
          <w:sz w:val="24"/>
          <w:szCs w:val="24"/>
        </w:rPr>
      </w:pPr>
    </w:p>
    <w:p w14:paraId="241DDB10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702"/>
        <w:gridCol w:w="1841"/>
        <w:gridCol w:w="1702"/>
        <w:gridCol w:w="2268"/>
      </w:tblGrid>
      <w:tr w:rsidR="00286B71" w:rsidRPr="00052CCE" w14:paraId="578316B5" w14:textId="77777777" w:rsidTr="00823696">
        <w:trPr>
          <w:trHeight w:val="279"/>
        </w:trPr>
        <w:tc>
          <w:tcPr>
            <w:tcW w:w="3271" w:type="dxa"/>
            <w:gridSpan w:val="2"/>
            <w:shd w:val="clear" w:color="auto" w:fill="FABF8F"/>
          </w:tcPr>
          <w:p w14:paraId="2869C284" w14:textId="77777777" w:rsidR="00286B71" w:rsidRPr="00052CCE" w:rsidRDefault="00286B71" w:rsidP="00823696">
            <w:pPr>
              <w:spacing w:before="25" w:line="234" w:lineRule="exact"/>
              <w:ind w:left="1098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4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z w:val="21"/>
              </w:rPr>
              <w:t xml:space="preserve">w </w:t>
            </w:r>
            <w:r w:rsidRPr="00052CCE">
              <w:rPr>
                <w:rFonts w:ascii="Calibri" w:eastAsia="Calibri" w:hAnsi="Calibri" w:cs="Calibri"/>
                <w:b/>
                <w:spacing w:val="-5"/>
                <w:sz w:val="21"/>
              </w:rPr>
              <w:t>USA</w:t>
            </w:r>
          </w:p>
        </w:tc>
        <w:tc>
          <w:tcPr>
            <w:tcW w:w="5811" w:type="dxa"/>
            <w:gridSpan w:val="3"/>
            <w:tcBorders>
              <w:bottom w:val="single" w:sz="18" w:space="0" w:color="DBE4F0"/>
            </w:tcBorders>
            <w:shd w:val="clear" w:color="auto" w:fill="FABF8F"/>
          </w:tcPr>
          <w:p w14:paraId="7C58034A" w14:textId="77777777" w:rsidR="00286B71" w:rsidRPr="00052CCE" w:rsidRDefault="00286B71" w:rsidP="00823696">
            <w:pPr>
              <w:spacing w:before="25" w:line="234" w:lineRule="exact"/>
              <w:ind w:left="1692"/>
              <w:rPr>
                <w:rFonts w:ascii="Calibri" w:eastAsia="Calibri" w:hAnsi="Calibri" w:cs="Calibri"/>
                <w:b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polską</w:t>
            </w:r>
            <w:proofErr w:type="spellEnd"/>
          </w:p>
        </w:tc>
      </w:tr>
      <w:tr w:rsidR="00286B71" w:rsidRPr="00052CCE" w14:paraId="0D9E7B1D" w14:textId="77777777" w:rsidTr="00823696">
        <w:trPr>
          <w:trHeight w:val="310"/>
        </w:trPr>
        <w:tc>
          <w:tcPr>
            <w:tcW w:w="1569" w:type="dxa"/>
            <w:shd w:val="clear" w:color="auto" w:fill="FABF8F"/>
          </w:tcPr>
          <w:p w14:paraId="5B0AFC16" w14:textId="77777777" w:rsidR="00286B71" w:rsidRPr="00052CCE" w:rsidRDefault="00286B71" w:rsidP="00823696">
            <w:pPr>
              <w:spacing w:before="22"/>
              <w:ind w:left="28" w:right="2"/>
              <w:jc w:val="center"/>
              <w:rPr>
                <w:rFonts w:ascii="Calibri" w:eastAsia="Calibri" w:hAnsi="Calibri" w:cs="Calibri"/>
                <w:b/>
                <w:sz w:val="21"/>
              </w:rPr>
            </w:pPr>
          </w:p>
        </w:tc>
        <w:tc>
          <w:tcPr>
            <w:tcW w:w="1702" w:type="dxa"/>
            <w:shd w:val="clear" w:color="auto" w:fill="FABF8F"/>
          </w:tcPr>
          <w:p w14:paraId="4F75CC21" w14:textId="77777777" w:rsidR="00286B71" w:rsidRPr="00052CCE" w:rsidRDefault="00286B71" w:rsidP="00823696">
            <w:pPr>
              <w:spacing w:before="22"/>
              <w:ind w:left="22" w:right="6"/>
              <w:jc w:val="center"/>
              <w:rPr>
                <w:rFonts w:ascii="Calibri" w:eastAsia="Calibri" w:hAnsi="Calibri" w:cs="Calibri"/>
                <w:b/>
                <w:sz w:val="21"/>
              </w:rPr>
            </w:pPr>
          </w:p>
        </w:tc>
        <w:tc>
          <w:tcPr>
            <w:tcW w:w="1841" w:type="dxa"/>
            <w:tcBorders>
              <w:top w:val="single" w:sz="18" w:space="0" w:color="DBE4F0"/>
            </w:tcBorders>
            <w:shd w:val="clear" w:color="auto" w:fill="FABF8F"/>
          </w:tcPr>
          <w:p w14:paraId="7524FCA8" w14:textId="77777777" w:rsidR="00286B71" w:rsidRPr="00052CCE" w:rsidRDefault="00286B71" w:rsidP="00823696">
            <w:pPr>
              <w:spacing w:before="22"/>
              <w:ind w:left="21" w:right="2"/>
              <w:jc w:val="center"/>
              <w:rPr>
                <w:rFonts w:ascii="Calibri" w:eastAsia="Calibri" w:hAnsi="Calibri" w:cs="Calibri"/>
                <w:b/>
                <w:sz w:val="21"/>
              </w:rPr>
            </w:pPr>
          </w:p>
        </w:tc>
        <w:tc>
          <w:tcPr>
            <w:tcW w:w="1702" w:type="dxa"/>
            <w:tcBorders>
              <w:top w:val="single" w:sz="18" w:space="0" w:color="DBE4F0"/>
            </w:tcBorders>
            <w:shd w:val="clear" w:color="auto" w:fill="FABF8F"/>
          </w:tcPr>
          <w:p w14:paraId="26FD9DBD" w14:textId="77777777" w:rsidR="00286B71" w:rsidRPr="00052CCE" w:rsidRDefault="00286B71" w:rsidP="00823696">
            <w:pPr>
              <w:spacing w:before="22"/>
              <w:ind w:left="22" w:right="3"/>
              <w:jc w:val="center"/>
              <w:rPr>
                <w:rFonts w:ascii="Calibri" w:eastAsia="Calibri" w:hAnsi="Calibri" w:cs="Calibri"/>
                <w:b/>
                <w:sz w:val="21"/>
              </w:rPr>
            </w:pPr>
          </w:p>
        </w:tc>
        <w:tc>
          <w:tcPr>
            <w:tcW w:w="2268" w:type="dxa"/>
            <w:tcBorders>
              <w:top w:val="single" w:sz="18" w:space="0" w:color="DBE4F0"/>
            </w:tcBorders>
            <w:shd w:val="clear" w:color="auto" w:fill="FABF8F"/>
          </w:tcPr>
          <w:p w14:paraId="6A9913EE" w14:textId="77777777" w:rsidR="00286B71" w:rsidRPr="00052CCE" w:rsidRDefault="00286B71" w:rsidP="00823696">
            <w:pPr>
              <w:spacing w:before="22"/>
              <w:ind w:left="29" w:right="5"/>
              <w:jc w:val="center"/>
              <w:rPr>
                <w:rFonts w:ascii="Calibri" w:eastAsia="Calibri" w:hAnsi="Calibri" w:cs="Calibri"/>
                <w:b/>
                <w:sz w:val="21"/>
              </w:rPr>
            </w:pPr>
          </w:p>
        </w:tc>
      </w:tr>
      <w:tr w:rsidR="00286B71" w:rsidRPr="00052CCE" w14:paraId="32DBDD3F" w14:textId="77777777" w:rsidTr="00823696">
        <w:trPr>
          <w:trHeight w:val="310"/>
        </w:trPr>
        <w:tc>
          <w:tcPr>
            <w:tcW w:w="1569" w:type="dxa"/>
            <w:shd w:val="clear" w:color="auto" w:fill="FABF8F"/>
          </w:tcPr>
          <w:p w14:paraId="13E5BF5C" w14:textId="77777777" w:rsidR="00286B71" w:rsidRPr="00052CCE" w:rsidRDefault="00286B71" w:rsidP="00823696">
            <w:pPr>
              <w:spacing w:before="22"/>
              <w:ind w:left="28" w:right="2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z w:val="21"/>
              </w:rPr>
              <w:t>A</w:t>
            </w:r>
            <w:r w:rsidRPr="00052CCE">
              <w:rPr>
                <w:rFonts w:ascii="Calibri" w:eastAsia="Calibri" w:hAnsi="Calibri" w:cs="Calibri"/>
                <w:b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z w:val="21"/>
              </w:rPr>
              <w:t>-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pacing w:val="-10"/>
                <w:sz w:val="21"/>
              </w:rPr>
              <w:t>E</w:t>
            </w:r>
          </w:p>
        </w:tc>
        <w:tc>
          <w:tcPr>
            <w:tcW w:w="1702" w:type="dxa"/>
            <w:shd w:val="clear" w:color="auto" w:fill="FABF8F"/>
          </w:tcPr>
          <w:p w14:paraId="6FEAEC42" w14:textId="77777777" w:rsidR="00286B71" w:rsidRPr="00052CCE" w:rsidRDefault="00286B71" w:rsidP="00823696">
            <w:pPr>
              <w:spacing w:before="22"/>
              <w:ind w:left="22" w:right="6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punktowa</w:t>
            </w:r>
            <w:proofErr w:type="spellEnd"/>
          </w:p>
        </w:tc>
        <w:tc>
          <w:tcPr>
            <w:tcW w:w="1841" w:type="dxa"/>
            <w:tcBorders>
              <w:top w:val="single" w:sz="18" w:space="0" w:color="DBE4F0"/>
            </w:tcBorders>
            <w:shd w:val="clear" w:color="auto" w:fill="FABF8F"/>
          </w:tcPr>
          <w:p w14:paraId="227696E4" w14:textId="77777777" w:rsidR="00286B71" w:rsidRPr="00052CCE" w:rsidRDefault="00286B71" w:rsidP="00823696">
            <w:pPr>
              <w:spacing w:before="22"/>
              <w:ind w:left="21" w:right="2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liczbowa</w:t>
            </w:r>
            <w:proofErr w:type="spellEnd"/>
          </w:p>
        </w:tc>
        <w:tc>
          <w:tcPr>
            <w:tcW w:w="1702" w:type="dxa"/>
            <w:tcBorders>
              <w:top w:val="single" w:sz="18" w:space="0" w:color="DBE4F0"/>
            </w:tcBorders>
            <w:shd w:val="clear" w:color="auto" w:fill="FABF8F"/>
          </w:tcPr>
          <w:p w14:paraId="3A87667F" w14:textId="77777777" w:rsidR="00286B71" w:rsidRPr="00052CCE" w:rsidRDefault="00286B71" w:rsidP="00823696">
            <w:pPr>
              <w:spacing w:before="22"/>
              <w:ind w:left="22" w:right="3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słowna</w:t>
            </w:r>
            <w:proofErr w:type="spellEnd"/>
          </w:p>
        </w:tc>
        <w:tc>
          <w:tcPr>
            <w:tcW w:w="2268" w:type="dxa"/>
            <w:tcBorders>
              <w:top w:val="single" w:sz="18" w:space="0" w:color="DBE4F0"/>
            </w:tcBorders>
            <w:shd w:val="clear" w:color="auto" w:fill="FABF8F"/>
          </w:tcPr>
          <w:p w14:paraId="7773DC6B" w14:textId="77777777" w:rsidR="00286B71" w:rsidRPr="00052CCE" w:rsidRDefault="00286B71" w:rsidP="00823696">
            <w:pPr>
              <w:spacing w:before="22"/>
              <w:ind w:left="29" w:right="5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procentowa</w:t>
            </w:r>
            <w:proofErr w:type="spellEnd"/>
          </w:p>
        </w:tc>
      </w:tr>
      <w:tr w:rsidR="00286B71" w:rsidRPr="00052CCE" w14:paraId="35EBF8E4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37C394C7" w14:textId="77777777" w:rsidR="00286B71" w:rsidRPr="00052CCE" w:rsidRDefault="00286B71" w:rsidP="00823696">
            <w:pPr>
              <w:spacing w:before="23"/>
              <w:ind w:left="28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A</w:t>
            </w:r>
          </w:p>
        </w:tc>
        <w:tc>
          <w:tcPr>
            <w:tcW w:w="1702" w:type="dxa"/>
            <w:shd w:val="clear" w:color="auto" w:fill="auto"/>
          </w:tcPr>
          <w:p w14:paraId="652F566E" w14:textId="77777777" w:rsidR="00286B71" w:rsidRPr="00052CCE" w:rsidRDefault="00286B71" w:rsidP="00823696">
            <w:pPr>
              <w:spacing w:before="23"/>
              <w:ind w:left="22" w:right="6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93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100</w:t>
            </w:r>
          </w:p>
        </w:tc>
        <w:tc>
          <w:tcPr>
            <w:tcW w:w="1841" w:type="dxa"/>
            <w:shd w:val="clear" w:color="auto" w:fill="auto"/>
          </w:tcPr>
          <w:p w14:paraId="6413A661" w14:textId="77777777" w:rsidR="00286B71" w:rsidRPr="00052CCE" w:rsidRDefault="00286B71" w:rsidP="00823696">
            <w:pPr>
              <w:spacing w:before="23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14:paraId="60E2D112" w14:textId="77777777" w:rsidR="00286B71" w:rsidRPr="00052CCE" w:rsidRDefault="00286B71" w:rsidP="00823696">
            <w:pPr>
              <w:spacing w:before="23"/>
              <w:ind w:left="22" w:right="2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celujący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87B86B6" w14:textId="77777777" w:rsidR="00286B71" w:rsidRPr="00052CCE" w:rsidRDefault="00286B71" w:rsidP="00823696">
            <w:pPr>
              <w:spacing w:before="23"/>
              <w:ind w:left="29" w:right="6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93-</w:t>
            </w:r>
            <w:r w:rsidRPr="00052CCE">
              <w:rPr>
                <w:rFonts w:ascii="Calibri" w:eastAsia="Calibri" w:hAnsi="Calibri" w:cs="Calibri"/>
                <w:spacing w:val="-4"/>
                <w:sz w:val="21"/>
              </w:rPr>
              <w:t>100%</w:t>
            </w:r>
          </w:p>
        </w:tc>
      </w:tr>
      <w:tr w:rsidR="00286B71" w:rsidRPr="00052CCE" w14:paraId="40EC4DAD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38B81793" w14:textId="77777777" w:rsidR="00286B71" w:rsidRPr="00052CCE" w:rsidRDefault="00286B71" w:rsidP="00823696">
            <w:pPr>
              <w:spacing w:before="25"/>
              <w:ind w:left="28" w:right="2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lastRenderedPageBreak/>
              <w:t>A-</w:t>
            </w:r>
          </w:p>
        </w:tc>
        <w:tc>
          <w:tcPr>
            <w:tcW w:w="1702" w:type="dxa"/>
            <w:shd w:val="clear" w:color="auto" w:fill="auto"/>
          </w:tcPr>
          <w:p w14:paraId="096D2697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90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92</w:t>
            </w:r>
          </w:p>
        </w:tc>
        <w:tc>
          <w:tcPr>
            <w:tcW w:w="1841" w:type="dxa"/>
            <w:shd w:val="clear" w:color="auto" w:fill="auto"/>
          </w:tcPr>
          <w:p w14:paraId="3B6E2D92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14:paraId="0CD71528" w14:textId="77777777" w:rsidR="00286B71" w:rsidRPr="00052CCE" w:rsidRDefault="00286B71" w:rsidP="00823696">
            <w:pPr>
              <w:spacing w:before="25"/>
              <w:ind w:left="22" w:right="2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celujący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2534E36" w14:textId="77777777" w:rsidR="00286B71" w:rsidRPr="00052CCE" w:rsidRDefault="00286B71" w:rsidP="00823696">
            <w:pPr>
              <w:spacing w:before="25"/>
              <w:ind w:left="29" w:right="6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86-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92%</w:t>
            </w:r>
          </w:p>
        </w:tc>
      </w:tr>
      <w:tr w:rsidR="00286B71" w:rsidRPr="00052CCE" w14:paraId="40785F91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446CBA71" w14:textId="77777777" w:rsidR="00286B71" w:rsidRPr="00052CCE" w:rsidRDefault="00286B71" w:rsidP="00823696">
            <w:pPr>
              <w:spacing w:before="25"/>
              <w:ind w:left="28" w:right="2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B+</w:t>
            </w:r>
          </w:p>
        </w:tc>
        <w:tc>
          <w:tcPr>
            <w:tcW w:w="1702" w:type="dxa"/>
            <w:shd w:val="clear" w:color="auto" w:fill="auto"/>
          </w:tcPr>
          <w:p w14:paraId="1A395DAA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87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89</w:t>
            </w:r>
          </w:p>
        </w:tc>
        <w:tc>
          <w:tcPr>
            <w:tcW w:w="1841" w:type="dxa"/>
            <w:shd w:val="clear" w:color="auto" w:fill="auto"/>
          </w:tcPr>
          <w:p w14:paraId="25CB09B8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79408BD7" w14:textId="77777777" w:rsidR="00286B71" w:rsidRPr="00052CCE" w:rsidRDefault="00286B71" w:rsidP="00823696">
            <w:pPr>
              <w:spacing w:before="25"/>
              <w:ind w:left="22" w:right="6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z w:val="21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dobry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C41B98E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78-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85%</w:t>
            </w:r>
          </w:p>
        </w:tc>
      </w:tr>
      <w:tr w:rsidR="00286B71" w:rsidRPr="00052CCE" w14:paraId="04DD6F85" w14:textId="77777777" w:rsidTr="00823696">
        <w:trPr>
          <w:trHeight w:val="313"/>
        </w:trPr>
        <w:tc>
          <w:tcPr>
            <w:tcW w:w="1569" w:type="dxa"/>
            <w:shd w:val="clear" w:color="auto" w:fill="auto"/>
          </w:tcPr>
          <w:p w14:paraId="64F7157D" w14:textId="77777777" w:rsidR="00286B71" w:rsidRPr="00052CCE" w:rsidRDefault="00286B71" w:rsidP="00823696">
            <w:pPr>
              <w:spacing w:before="25"/>
              <w:ind w:left="28" w:right="3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B</w:t>
            </w:r>
          </w:p>
        </w:tc>
        <w:tc>
          <w:tcPr>
            <w:tcW w:w="1702" w:type="dxa"/>
            <w:shd w:val="clear" w:color="auto" w:fill="auto"/>
          </w:tcPr>
          <w:p w14:paraId="7600581D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83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86</w:t>
            </w:r>
          </w:p>
        </w:tc>
        <w:tc>
          <w:tcPr>
            <w:tcW w:w="1841" w:type="dxa"/>
            <w:shd w:val="clear" w:color="auto" w:fill="auto"/>
          </w:tcPr>
          <w:p w14:paraId="06414C78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121F5BDB" w14:textId="77777777" w:rsidR="00286B71" w:rsidRPr="00052CCE" w:rsidRDefault="00286B71" w:rsidP="00823696">
            <w:pPr>
              <w:spacing w:before="25"/>
              <w:ind w:left="22" w:right="4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dobry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813A63E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71-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77%</w:t>
            </w:r>
          </w:p>
        </w:tc>
      </w:tr>
      <w:tr w:rsidR="00286B71" w:rsidRPr="00052CCE" w14:paraId="3028113E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3E0BF05F" w14:textId="77777777" w:rsidR="00286B71" w:rsidRPr="00052CCE" w:rsidRDefault="00286B71" w:rsidP="00823696">
            <w:pPr>
              <w:spacing w:before="25"/>
              <w:ind w:left="28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B-</w:t>
            </w:r>
          </w:p>
        </w:tc>
        <w:tc>
          <w:tcPr>
            <w:tcW w:w="1702" w:type="dxa"/>
            <w:shd w:val="clear" w:color="auto" w:fill="auto"/>
          </w:tcPr>
          <w:p w14:paraId="6B11490C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80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82</w:t>
            </w:r>
          </w:p>
        </w:tc>
        <w:tc>
          <w:tcPr>
            <w:tcW w:w="1841" w:type="dxa"/>
            <w:shd w:val="clear" w:color="auto" w:fill="auto"/>
          </w:tcPr>
          <w:p w14:paraId="112C37B7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68621FC0" w14:textId="77777777" w:rsidR="00286B71" w:rsidRPr="00052CCE" w:rsidRDefault="00286B71" w:rsidP="00823696">
            <w:pPr>
              <w:spacing w:before="25"/>
              <w:ind w:left="22" w:right="4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dobry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768F267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65-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70%</w:t>
            </w:r>
          </w:p>
        </w:tc>
      </w:tr>
      <w:tr w:rsidR="00286B71" w:rsidRPr="00052CCE" w14:paraId="7BE2E390" w14:textId="77777777" w:rsidTr="00823696">
        <w:trPr>
          <w:trHeight w:val="312"/>
        </w:trPr>
        <w:tc>
          <w:tcPr>
            <w:tcW w:w="1569" w:type="dxa"/>
            <w:shd w:val="clear" w:color="auto" w:fill="auto"/>
          </w:tcPr>
          <w:p w14:paraId="0C2A375E" w14:textId="77777777" w:rsidR="00286B71" w:rsidRPr="00052CCE" w:rsidRDefault="00286B71" w:rsidP="00823696">
            <w:pPr>
              <w:spacing w:before="26"/>
              <w:ind w:left="28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C+</w:t>
            </w:r>
          </w:p>
        </w:tc>
        <w:tc>
          <w:tcPr>
            <w:tcW w:w="1702" w:type="dxa"/>
            <w:shd w:val="clear" w:color="auto" w:fill="auto"/>
          </w:tcPr>
          <w:p w14:paraId="4A9ABB55" w14:textId="77777777" w:rsidR="00286B71" w:rsidRPr="00052CCE" w:rsidRDefault="00286B71" w:rsidP="00823696">
            <w:pPr>
              <w:spacing w:before="26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77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79</w:t>
            </w:r>
          </w:p>
        </w:tc>
        <w:tc>
          <w:tcPr>
            <w:tcW w:w="1841" w:type="dxa"/>
            <w:shd w:val="clear" w:color="auto" w:fill="auto"/>
          </w:tcPr>
          <w:p w14:paraId="2D118FD6" w14:textId="77777777" w:rsidR="00286B71" w:rsidRPr="00052CCE" w:rsidRDefault="00286B71" w:rsidP="00823696">
            <w:pPr>
              <w:spacing w:before="26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15C7C40F" w14:textId="77777777" w:rsidR="00286B71" w:rsidRPr="00052CCE" w:rsidRDefault="00286B71" w:rsidP="00823696">
            <w:pPr>
              <w:spacing w:before="26"/>
              <w:ind w:left="22" w:right="6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dostateczny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BB93995" w14:textId="77777777" w:rsidR="00286B71" w:rsidRPr="00052CCE" w:rsidRDefault="00286B71" w:rsidP="00823696">
            <w:pPr>
              <w:spacing w:before="26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58-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64%</w:t>
            </w:r>
          </w:p>
        </w:tc>
      </w:tr>
      <w:tr w:rsidR="00286B71" w:rsidRPr="00052CCE" w14:paraId="0E246271" w14:textId="77777777" w:rsidTr="00823696">
        <w:trPr>
          <w:trHeight w:val="313"/>
        </w:trPr>
        <w:tc>
          <w:tcPr>
            <w:tcW w:w="1569" w:type="dxa"/>
            <w:shd w:val="clear" w:color="auto" w:fill="auto"/>
          </w:tcPr>
          <w:p w14:paraId="4A4114BB" w14:textId="77777777" w:rsidR="00286B71" w:rsidRPr="00052CCE" w:rsidRDefault="00286B71" w:rsidP="00823696">
            <w:pPr>
              <w:spacing w:before="25"/>
              <w:ind w:left="28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C</w:t>
            </w:r>
          </w:p>
        </w:tc>
        <w:tc>
          <w:tcPr>
            <w:tcW w:w="1702" w:type="dxa"/>
            <w:shd w:val="clear" w:color="auto" w:fill="auto"/>
          </w:tcPr>
          <w:p w14:paraId="3DC528DE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73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76</w:t>
            </w:r>
          </w:p>
        </w:tc>
        <w:tc>
          <w:tcPr>
            <w:tcW w:w="1841" w:type="dxa"/>
            <w:shd w:val="clear" w:color="auto" w:fill="auto"/>
          </w:tcPr>
          <w:p w14:paraId="4FBDABCF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3A74F1E7" w14:textId="77777777" w:rsidR="00286B71" w:rsidRPr="00052CCE" w:rsidRDefault="00286B71" w:rsidP="00823696">
            <w:pPr>
              <w:spacing w:before="25"/>
              <w:ind w:left="22" w:right="6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dostateczny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370EC42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51-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57%</w:t>
            </w:r>
          </w:p>
        </w:tc>
      </w:tr>
      <w:tr w:rsidR="00286B71" w:rsidRPr="00052CCE" w14:paraId="04A78D9E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24E140F3" w14:textId="77777777" w:rsidR="00286B71" w:rsidRPr="00052CCE" w:rsidRDefault="00286B71" w:rsidP="00823696">
            <w:pPr>
              <w:spacing w:before="25"/>
              <w:ind w:left="28" w:right="2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C-</w:t>
            </w:r>
          </w:p>
        </w:tc>
        <w:tc>
          <w:tcPr>
            <w:tcW w:w="1702" w:type="dxa"/>
            <w:shd w:val="clear" w:color="auto" w:fill="auto"/>
          </w:tcPr>
          <w:p w14:paraId="70857115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70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72</w:t>
            </w:r>
          </w:p>
        </w:tc>
        <w:tc>
          <w:tcPr>
            <w:tcW w:w="1841" w:type="dxa"/>
            <w:shd w:val="clear" w:color="auto" w:fill="auto"/>
          </w:tcPr>
          <w:p w14:paraId="4A50256B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7FB85E32" w14:textId="77777777" w:rsidR="00286B71" w:rsidRPr="00052CCE" w:rsidRDefault="00286B71" w:rsidP="00823696">
            <w:pPr>
              <w:spacing w:before="25"/>
              <w:ind w:left="22" w:right="6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dostateczny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F02ACAF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44-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50%</w:t>
            </w:r>
          </w:p>
        </w:tc>
      </w:tr>
      <w:tr w:rsidR="00286B71" w:rsidRPr="00052CCE" w14:paraId="34D625E4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2AF0AA49" w14:textId="77777777" w:rsidR="00286B71" w:rsidRPr="00052CCE" w:rsidRDefault="00286B71" w:rsidP="00823696">
            <w:pPr>
              <w:spacing w:before="25"/>
              <w:ind w:left="28" w:right="3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D+</w:t>
            </w:r>
          </w:p>
        </w:tc>
        <w:tc>
          <w:tcPr>
            <w:tcW w:w="1702" w:type="dxa"/>
            <w:shd w:val="clear" w:color="auto" w:fill="auto"/>
          </w:tcPr>
          <w:p w14:paraId="6DC17BB9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67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69</w:t>
            </w:r>
          </w:p>
        </w:tc>
        <w:tc>
          <w:tcPr>
            <w:tcW w:w="1841" w:type="dxa"/>
            <w:shd w:val="clear" w:color="auto" w:fill="auto"/>
          </w:tcPr>
          <w:p w14:paraId="32B453CE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4AFFD961" w14:textId="77777777" w:rsidR="00286B71" w:rsidRPr="00052CCE" w:rsidRDefault="00286B71" w:rsidP="00823696">
            <w:pPr>
              <w:spacing w:before="25"/>
              <w:ind w:left="22" w:right="3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dopuszczający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4434C62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37-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43%</w:t>
            </w:r>
          </w:p>
        </w:tc>
      </w:tr>
      <w:tr w:rsidR="00286B71" w:rsidRPr="00052CCE" w14:paraId="355A0135" w14:textId="77777777" w:rsidTr="00823696">
        <w:trPr>
          <w:trHeight w:val="314"/>
        </w:trPr>
        <w:tc>
          <w:tcPr>
            <w:tcW w:w="1569" w:type="dxa"/>
            <w:shd w:val="clear" w:color="auto" w:fill="auto"/>
          </w:tcPr>
          <w:p w14:paraId="167870F3" w14:textId="77777777" w:rsidR="00286B71" w:rsidRPr="00052CCE" w:rsidRDefault="00286B71" w:rsidP="00823696">
            <w:pPr>
              <w:spacing w:before="25"/>
              <w:ind w:left="28" w:right="2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D</w:t>
            </w:r>
          </w:p>
        </w:tc>
        <w:tc>
          <w:tcPr>
            <w:tcW w:w="1702" w:type="dxa"/>
            <w:shd w:val="clear" w:color="auto" w:fill="auto"/>
          </w:tcPr>
          <w:p w14:paraId="2591DAF1" w14:textId="77777777" w:rsidR="00286B71" w:rsidRPr="00052CCE" w:rsidRDefault="00286B71" w:rsidP="00823696">
            <w:pPr>
              <w:spacing w:before="25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63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66</w:t>
            </w:r>
          </w:p>
        </w:tc>
        <w:tc>
          <w:tcPr>
            <w:tcW w:w="1841" w:type="dxa"/>
            <w:shd w:val="clear" w:color="auto" w:fill="auto"/>
          </w:tcPr>
          <w:p w14:paraId="67892006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129E632B" w14:textId="77777777" w:rsidR="00286B71" w:rsidRPr="00052CCE" w:rsidRDefault="00286B71" w:rsidP="00823696">
            <w:pPr>
              <w:spacing w:before="25"/>
              <w:ind w:left="22" w:right="3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dopuszczający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4F2C0E" w14:textId="77777777" w:rsidR="00286B71" w:rsidRPr="00052CCE" w:rsidRDefault="00286B71" w:rsidP="00823696">
            <w:pPr>
              <w:spacing w:before="25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36%</w:t>
            </w:r>
          </w:p>
        </w:tc>
      </w:tr>
      <w:tr w:rsidR="00286B71" w:rsidRPr="00052CCE" w14:paraId="40A41314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58ED2C36" w14:textId="77777777" w:rsidR="00286B71" w:rsidRPr="00052CCE" w:rsidRDefault="00286B71" w:rsidP="00823696">
            <w:pPr>
              <w:spacing w:before="23"/>
              <w:ind w:left="28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D-</w:t>
            </w:r>
          </w:p>
        </w:tc>
        <w:tc>
          <w:tcPr>
            <w:tcW w:w="1702" w:type="dxa"/>
            <w:shd w:val="clear" w:color="auto" w:fill="auto"/>
          </w:tcPr>
          <w:p w14:paraId="1DC60B48" w14:textId="77777777" w:rsidR="00286B71" w:rsidRPr="00052CCE" w:rsidRDefault="00286B71" w:rsidP="00823696">
            <w:pPr>
              <w:spacing w:before="23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60</w:t>
            </w:r>
            <w:r w:rsidRPr="00052CCE">
              <w:rPr>
                <w:rFonts w:ascii="Calibri" w:eastAsia="Calibri" w:hAnsi="Calibri" w:cs="Calibri"/>
                <w:color w:val="121316"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z w:val="21"/>
              </w:rPr>
              <w:t>–</w:t>
            </w:r>
            <w:r w:rsidRPr="00052CCE">
              <w:rPr>
                <w:rFonts w:ascii="Calibri" w:eastAsia="Calibri" w:hAnsi="Calibri" w:cs="Calibri"/>
                <w:color w:val="121316"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62</w:t>
            </w:r>
          </w:p>
        </w:tc>
        <w:tc>
          <w:tcPr>
            <w:tcW w:w="1841" w:type="dxa"/>
            <w:shd w:val="clear" w:color="auto" w:fill="auto"/>
          </w:tcPr>
          <w:p w14:paraId="51AB7FB4" w14:textId="77777777" w:rsidR="00286B71" w:rsidRPr="00052CCE" w:rsidRDefault="00286B71" w:rsidP="00823696">
            <w:pPr>
              <w:spacing w:before="23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3B4EFF39" w14:textId="77777777" w:rsidR="00286B71" w:rsidRPr="00052CCE" w:rsidRDefault="00286B71" w:rsidP="00823696">
            <w:pPr>
              <w:spacing w:before="23"/>
              <w:ind w:left="22" w:right="3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dopuszczający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A1F796" w14:textId="77777777" w:rsidR="00286B71" w:rsidRPr="00052CCE" w:rsidRDefault="00286B71" w:rsidP="00823696">
            <w:pPr>
              <w:spacing w:before="23"/>
              <w:ind w:left="29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30%</w:t>
            </w:r>
          </w:p>
        </w:tc>
      </w:tr>
      <w:tr w:rsidR="00286B71" w:rsidRPr="00052CCE" w14:paraId="08D06F7A" w14:textId="77777777" w:rsidTr="00823696">
        <w:trPr>
          <w:trHeight w:val="311"/>
        </w:trPr>
        <w:tc>
          <w:tcPr>
            <w:tcW w:w="1569" w:type="dxa"/>
            <w:shd w:val="clear" w:color="auto" w:fill="auto"/>
          </w:tcPr>
          <w:p w14:paraId="717CBB15" w14:textId="77777777" w:rsidR="00286B71" w:rsidRPr="00052CCE" w:rsidRDefault="00286B71" w:rsidP="00823696">
            <w:pPr>
              <w:spacing w:before="25"/>
              <w:ind w:left="28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F</w:t>
            </w:r>
          </w:p>
        </w:tc>
        <w:tc>
          <w:tcPr>
            <w:tcW w:w="1702" w:type="dxa"/>
            <w:shd w:val="clear" w:color="auto" w:fill="auto"/>
          </w:tcPr>
          <w:p w14:paraId="59220625" w14:textId="77777777" w:rsidR="00286B71" w:rsidRPr="00052CCE" w:rsidRDefault="00286B71" w:rsidP="00823696">
            <w:pPr>
              <w:spacing w:before="25"/>
              <w:ind w:left="22" w:right="8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color w:val="121316"/>
                <w:spacing w:val="-5"/>
                <w:sz w:val="21"/>
              </w:rPr>
              <w:t>&lt;60</w:t>
            </w:r>
          </w:p>
        </w:tc>
        <w:tc>
          <w:tcPr>
            <w:tcW w:w="1841" w:type="dxa"/>
            <w:shd w:val="clear" w:color="auto" w:fill="auto"/>
          </w:tcPr>
          <w:p w14:paraId="09529A7A" w14:textId="77777777" w:rsidR="00286B71" w:rsidRPr="00052CCE" w:rsidRDefault="00286B71" w:rsidP="00823696">
            <w:pPr>
              <w:spacing w:before="25"/>
              <w:ind w:left="21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0FCF66A" w14:textId="77777777" w:rsidR="00286B71" w:rsidRPr="00052CCE" w:rsidRDefault="00286B71" w:rsidP="00823696">
            <w:pPr>
              <w:spacing w:before="25"/>
              <w:ind w:left="22" w:right="1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niedostateczny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3860DE9" w14:textId="77777777" w:rsidR="00286B71" w:rsidRPr="00052CCE" w:rsidRDefault="00286B71" w:rsidP="00823696">
            <w:pPr>
              <w:spacing w:before="25"/>
              <w:ind w:left="29" w:right="4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0%</w:t>
            </w:r>
          </w:p>
        </w:tc>
      </w:tr>
    </w:tbl>
    <w:p w14:paraId="3F5147E7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p w14:paraId="2C4045AE" w14:textId="77777777" w:rsidR="00286B71" w:rsidRPr="00052CCE" w:rsidRDefault="00286B71" w:rsidP="00286B71">
      <w:pPr>
        <w:spacing w:before="30"/>
        <w:rPr>
          <w:sz w:val="24"/>
          <w:szCs w:val="24"/>
        </w:rPr>
      </w:pPr>
    </w:p>
    <w:tbl>
      <w:tblPr>
        <w:tblStyle w:val="TableNormal"/>
        <w:tblW w:w="90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702"/>
        <w:gridCol w:w="1699"/>
        <w:gridCol w:w="2129"/>
        <w:gridCol w:w="1983"/>
      </w:tblGrid>
      <w:tr w:rsidR="00286B71" w:rsidRPr="00052CCE" w14:paraId="061C514D" w14:textId="77777777" w:rsidTr="00823696">
        <w:trPr>
          <w:trHeight w:val="271"/>
        </w:trPr>
        <w:tc>
          <w:tcPr>
            <w:tcW w:w="3271" w:type="dxa"/>
            <w:gridSpan w:val="2"/>
            <w:shd w:val="clear" w:color="auto" w:fill="FABF8F"/>
          </w:tcPr>
          <w:p w14:paraId="38BDF91B" w14:textId="77777777" w:rsidR="00286B71" w:rsidRPr="00052CCE" w:rsidRDefault="00286B71" w:rsidP="00823696">
            <w:pPr>
              <w:spacing w:before="13" w:line="238" w:lineRule="exact"/>
              <w:ind w:left="561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6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z w:val="21"/>
              </w:rPr>
              <w:t>w</w:t>
            </w:r>
            <w:r w:rsidRPr="00052CCE">
              <w:rPr>
                <w:rFonts w:ascii="Calibri" w:eastAsia="Calibri" w:hAnsi="Calibri" w:cs="Calibri"/>
                <w:b/>
                <w:spacing w:val="-5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Wielkiej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5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Brytanii</w:t>
            </w:r>
            <w:proofErr w:type="spellEnd"/>
          </w:p>
        </w:tc>
        <w:tc>
          <w:tcPr>
            <w:tcW w:w="5811" w:type="dxa"/>
            <w:gridSpan w:val="3"/>
            <w:tcBorders>
              <w:bottom w:val="single" w:sz="12" w:space="0" w:color="DBE4F0"/>
            </w:tcBorders>
            <w:shd w:val="clear" w:color="auto" w:fill="FABF8F"/>
          </w:tcPr>
          <w:p w14:paraId="6B0A52ED" w14:textId="77777777" w:rsidR="00286B71" w:rsidRPr="00052CCE" w:rsidRDefault="00286B71" w:rsidP="00823696">
            <w:pPr>
              <w:spacing w:before="13" w:line="238" w:lineRule="exact"/>
              <w:ind w:left="1829"/>
              <w:rPr>
                <w:rFonts w:ascii="Calibri" w:eastAsia="Calibri" w:hAnsi="Calibri" w:cs="Calibri"/>
                <w:b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Przelicznik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na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4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z w:val="21"/>
              </w:rPr>
              <w:t>skalę</w:t>
            </w:r>
            <w:proofErr w:type="spellEnd"/>
            <w:r w:rsidRPr="00052CCE">
              <w:rPr>
                <w:rFonts w:ascii="Calibri" w:eastAsia="Calibri" w:hAnsi="Calibri" w:cs="Calibri"/>
                <w:b/>
                <w:spacing w:val="-6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polską</w:t>
            </w:r>
            <w:proofErr w:type="spellEnd"/>
          </w:p>
        </w:tc>
      </w:tr>
      <w:tr w:rsidR="00286B71" w:rsidRPr="00052CCE" w14:paraId="51DA86D9" w14:textId="77777777" w:rsidTr="00823696">
        <w:trPr>
          <w:trHeight w:val="290"/>
        </w:trPr>
        <w:tc>
          <w:tcPr>
            <w:tcW w:w="1569" w:type="dxa"/>
            <w:shd w:val="clear" w:color="auto" w:fill="FABF8F"/>
          </w:tcPr>
          <w:p w14:paraId="0767AC8D" w14:textId="77777777" w:rsidR="00286B71" w:rsidRPr="00052CCE" w:rsidRDefault="00286B71" w:rsidP="00823696">
            <w:pPr>
              <w:spacing w:before="14"/>
              <w:ind w:left="427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z w:val="21"/>
              </w:rPr>
              <w:t>A</w:t>
            </w:r>
            <w:r w:rsidRPr="00052CCE">
              <w:rPr>
                <w:rFonts w:ascii="Calibri" w:eastAsia="Calibri" w:hAnsi="Calibri" w:cs="Calibri"/>
                <w:b/>
                <w:spacing w:val="-1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z w:val="21"/>
              </w:rPr>
              <w:t>-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b/>
                <w:spacing w:val="-10"/>
                <w:sz w:val="21"/>
              </w:rPr>
              <w:t>E</w:t>
            </w:r>
          </w:p>
        </w:tc>
        <w:tc>
          <w:tcPr>
            <w:tcW w:w="1702" w:type="dxa"/>
            <w:shd w:val="clear" w:color="auto" w:fill="FABF8F"/>
          </w:tcPr>
          <w:p w14:paraId="2F534BD4" w14:textId="77777777" w:rsidR="00286B71" w:rsidRPr="00052CCE" w:rsidRDefault="00286B71" w:rsidP="00823696">
            <w:pPr>
              <w:spacing w:before="14"/>
              <w:ind w:left="251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punktowa</w:t>
            </w:r>
            <w:proofErr w:type="spellEnd"/>
          </w:p>
        </w:tc>
        <w:tc>
          <w:tcPr>
            <w:tcW w:w="1699" w:type="dxa"/>
            <w:tcBorders>
              <w:top w:val="single" w:sz="12" w:space="0" w:color="DBE4F0"/>
            </w:tcBorders>
            <w:shd w:val="clear" w:color="auto" w:fill="FABF8F"/>
          </w:tcPr>
          <w:p w14:paraId="2990DD1B" w14:textId="77777777" w:rsidR="00286B71" w:rsidRPr="00052CCE" w:rsidRDefault="00286B71" w:rsidP="00823696">
            <w:pPr>
              <w:spacing w:before="14"/>
              <w:ind w:left="17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liczbowa</w:t>
            </w:r>
            <w:proofErr w:type="spellEnd"/>
          </w:p>
        </w:tc>
        <w:tc>
          <w:tcPr>
            <w:tcW w:w="2129" w:type="dxa"/>
            <w:tcBorders>
              <w:top w:val="single" w:sz="12" w:space="0" w:color="DBE4F0"/>
            </w:tcBorders>
            <w:shd w:val="clear" w:color="auto" w:fill="FABF8F"/>
          </w:tcPr>
          <w:p w14:paraId="357F2D86" w14:textId="77777777" w:rsidR="00286B71" w:rsidRPr="00052CCE" w:rsidRDefault="00286B71" w:rsidP="00823696">
            <w:pPr>
              <w:spacing w:before="14"/>
              <w:ind w:left="22" w:right="2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słowna</w:t>
            </w:r>
            <w:proofErr w:type="spellEnd"/>
          </w:p>
        </w:tc>
        <w:tc>
          <w:tcPr>
            <w:tcW w:w="1983" w:type="dxa"/>
            <w:tcBorders>
              <w:top w:val="single" w:sz="12" w:space="0" w:color="DBE4F0"/>
            </w:tcBorders>
            <w:shd w:val="clear" w:color="auto" w:fill="FABF8F"/>
          </w:tcPr>
          <w:p w14:paraId="6B0249EA" w14:textId="77777777" w:rsidR="00286B71" w:rsidRPr="00052CCE" w:rsidRDefault="00286B71" w:rsidP="00823696">
            <w:pPr>
              <w:spacing w:before="14"/>
              <w:ind w:left="26" w:right="5"/>
              <w:jc w:val="center"/>
              <w:rPr>
                <w:rFonts w:ascii="Calibri" w:eastAsia="Calibri" w:hAnsi="Calibri" w:cs="Calibri"/>
                <w:b/>
                <w:sz w:val="21"/>
              </w:rPr>
            </w:pPr>
            <w:r w:rsidRPr="00052CCE">
              <w:rPr>
                <w:rFonts w:ascii="Calibri" w:eastAsia="Calibri" w:hAnsi="Calibri" w:cs="Calibri"/>
                <w:b/>
                <w:sz w:val="21"/>
              </w:rPr>
              <w:t>Skala</w:t>
            </w:r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b/>
                <w:spacing w:val="-2"/>
                <w:sz w:val="21"/>
              </w:rPr>
              <w:t>procentowa</w:t>
            </w:r>
            <w:proofErr w:type="spellEnd"/>
          </w:p>
        </w:tc>
      </w:tr>
      <w:tr w:rsidR="00286B71" w:rsidRPr="00052CCE" w14:paraId="577439AB" w14:textId="77777777" w:rsidTr="00823696">
        <w:trPr>
          <w:trHeight w:val="290"/>
        </w:trPr>
        <w:tc>
          <w:tcPr>
            <w:tcW w:w="1569" w:type="dxa"/>
            <w:shd w:val="clear" w:color="auto" w:fill="auto"/>
          </w:tcPr>
          <w:p w14:paraId="477421F3" w14:textId="77777777" w:rsidR="00286B71" w:rsidRPr="00052CCE" w:rsidRDefault="00286B71" w:rsidP="00823696">
            <w:pPr>
              <w:spacing w:before="13"/>
              <w:ind w:left="28" w:right="1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A+</w:t>
            </w:r>
          </w:p>
        </w:tc>
        <w:tc>
          <w:tcPr>
            <w:tcW w:w="1702" w:type="dxa"/>
            <w:shd w:val="clear" w:color="auto" w:fill="auto"/>
          </w:tcPr>
          <w:p w14:paraId="4D474F6D" w14:textId="77777777" w:rsidR="00286B71" w:rsidRPr="00052CCE" w:rsidRDefault="00286B71" w:rsidP="00823696">
            <w:pPr>
              <w:spacing w:before="13"/>
              <w:ind w:left="535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90–100</w:t>
            </w:r>
          </w:p>
        </w:tc>
        <w:tc>
          <w:tcPr>
            <w:tcW w:w="1699" w:type="dxa"/>
            <w:shd w:val="clear" w:color="auto" w:fill="auto"/>
          </w:tcPr>
          <w:p w14:paraId="43BEF4DE" w14:textId="77777777" w:rsidR="00286B71" w:rsidRPr="00052CCE" w:rsidRDefault="00286B71" w:rsidP="00823696">
            <w:pPr>
              <w:spacing w:before="13"/>
              <w:ind w:left="17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14:paraId="0FC4D48C" w14:textId="77777777" w:rsidR="00286B71" w:rsidRPr="00052CCE" w:rsidRDefault="00286B71" w:rsidP="00823696">
            <w:pPr>
              <w:spacing w:before="13"/>
              <w:ind w:left="22" w:right="1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celujący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0D1AC7EB" w14:textId="77777777" w:rsidR="00286B71" w:rsidRPr="00052CCE" w:rsidRDefault="00286B71" w:rsidP="00823696">
            <w:pPr>
              <w:spacing w:before="13"/>
              <w:ind w:left="26" w:right="6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90-</w:t>
            </w:r>
            <w:r w:rsidRPr="00052CCE">
              <w:rPr>
                <w:rFonts w:ascii="Calibri" w:eastAsia="Calibri" w:hAnsi="Calibri" w:cs="Calibri"/>
                <w:spacing w:val="-4"/>
                <w:sz w:val="21"/>
              </w:rPr>
              <w:t>100%</w:t>
            </w:r>
          </w:p>
        </w:tc>
      </w:tr>
      <w:tr w:rsidR="00286B71" w:rsidRPr="00052CCE" w14:paraId="0CCBE251" w14:textId="77777777" w:rsidTr="00823696">
        <w:trPr>
          <w:trHeight w:val="290"/>
        </w:trPr>
        <w:tc>
          <w:tcPr>
            <w:tcW w:w="1569" w:type="dxa"/>
            <w:shd w:val="clear" w:color="auto" w:fill="auto"/>
          </w:tcPr>
          <w:p w14:paraId="20D530E9" w14:textId="77777777" w:rsidR="00286B71" w:rsidRPr="00052CCE" w:rsidRDefault="00286B71" w:rsidP="00823696">
            <w:pPr>
              <w:spacing w:before="13"/>
              <w:ind w:left="28" w:right="19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A</w:t>
            </w:r>
          </w:p>
        </w:tc>
        <w:tc>
          <w:tcPr>
            <w:tcW w:w="1702" w:type="dxa"/>
            <w:shd w:val="clear" w:color="auto" w:fill="auto"/>
          </w:tcPr>
          <w:p w14:paraId="2DC221AE" w14:textId="77777777" w:rsidR="00286B71" w:rsidRPr="00052CCE" w:rsidRDefault="00286B71" w:rsidP="00823696">
            <w:pPr>
              <w:spacing w:before="13"/>
              <w:ind w:left="22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80–89</w:t>
            </w:r>
          </w:p>
        </w:tc>
        <w:tc>
          <w:tcPr>
            <w:tcW w:w="1699" w:type="dxa"/>
            <w:shd w:val="clear" w:color="auto" w:fill="auto"/>
          </w:tcPr>
          <w:p w14:paraId="0B92CB2F" w14:textId="77777777" w:rsidR="00286B71" w:rsidRPr="00052CCE" w:rsidRDefault="00286B71" w:rsidP="00823696">
            <w:pPr>
              <w:spacing w:before="13"/>
              <w:ind w:left="17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19897BAE" w14:textId="77777777" w:rsidR="00286B71" w:rsidRPr="00052CCE" w:rsidRDefault="00286B71" w:rsidP="00823696">
            <w:pPr>
              <w:spacing w:before="13"/>
              <w:ind w:left="22" w:right="1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z w:val="21"/>
              </w:rPr>
              <w:t>bardzo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  <w:sz w:val="21"/>
              </w:rPr>
              <w:t xml:space="preserve"> </w:t>
            </w: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dobry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4A5A7F21" w14:textId="77777777" w:rsidR="00286B71" w:rsidRPr="00052CCE" w:rsidRDefault="00286B71" w:rsidP="00823696">
            <w:pPr>
              <w:spacing w:before="13"/>
              <w:ind w:left="26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80-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89%</w:t>
            </w:r>
          </w:p>
        </w:tc>
      </w:tr>
      <w:tr w:rsidR="00286B71" w:rsidRPr="00052CCE" w14:paraId="5764413A" w14:textId="77777777" w:rsidTr="00823696">
        <w:trPr>
          <w:trHeight w:val="290"/>
        </w:trPr>
        <w:tc>
          <w:tcPr>
            <w:tcW w:w="1569" w:type="dxa"/>
            <w:shd w:val="clear" w:color="auto" w:fill="auto"/>
          </w:tcPr>
          <w:p w14:paraId="04B6024A" w14:textId="77777777" w:rsidR="00286B71" w:rsidRPr="00052CCE" w:rsidRDefault="00286B71" w:rsidP="00823696">
            <w:pPr>
              <w:spacing w:before="13"/>
              <w:ind w:left="28" w:right="1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B</w:t>
            </w:r>
          </w:p>
        </w:tc>
        <w:tc>
          <w:tcPr>
            <w:tcW w:w="1702" w:type="dxa"/>
            <w:shd w:val="clear" w:color="auto" w:fill="auto"/>
          </w:tcPr>
          <w:p w14:paraId="55828196" w14:textId="77777777" w:rsidR="00286B71" w:rsidRPr="00052CCE" w:rsidRDefault="00286B71" w:rsidP="00823696">
            <w:pPr>
              <w:spacing w:before="13"/>
              <w:ind w:left="22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70–79</w:t>
            </w:r>
          </w:p>
        </w:tc>
        <w:tc>
          <w:tcPr>
            <w:tcW w:w="1699" w:type="dxa"/>
            <w:shd w:val="clear" w:color="auto" w:fill="auto"/>
          </w:tcPr>
          <w:p w14:paraId="0AB233E2" w14:textId="77777777" w:rsidR="00286B71" w:rsidRPr="00052CCE" w:rsidRDefault="00286B71" w:rsidP="00823696">
            <w:pPr>
              <w:spacing w:before="13"/>
              <w:ind w:left="17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14:paraId="717D1727" w14:textId="77777777" w:rsidR="00286B71" w:rsidRPr="00052CCE" w:rsidRDefault="00286B71" w:rsidP="00823696">
            <w:pPr>
              <w:spacing w:before="13"/>
              <w:ind w:left="22" w:right="3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dobry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66EE19E5" w14:textId="77777777" w:rsidR="00286B71" w:rsidRPr="00052CCE" w:rsidRDefault="00286B71" w:rsidP="00823696">
            <w:pPr>
              <w:spacing w:before="13"/>
              <w:ind w:left="26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70-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79%</w:t>
            </w:r>
          </w:p>
        </w:tc>
      </w:tr>
      <w:tr w:rsidR="00286B71" w:rsidRPr="00052CCE" w14:paraId="7E17CBA5" w14:textId="77777777" w:rsidTr="00823696">
        <w:trPr>
          <w:trHeight w:val="290"/>
        </w:trPr>
        <w:tc>
          <w:tcPr>
            <w:tcW w:w="1569" w:type="dxa"/>
            <w:shd w:val="clear" w:color="auto" w:fill="auto"/>
          </w:tcPr>
          <w:p w14:paraId="3C274282" w14:textId="77777777" w:rsidR="00286B71" w:rsidRPr="00052CCE" w:rsidRDefault="00286B71" w:rsidP="00823696">
            <w:pPr>
              <w:spacing w:before="13"/>
              <w:ind w:left="28" w:right="19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C</w:t>
            </w:r>
          </w:p>
        </w:tc>
        <w:tc>
          <w:tcPr>
            <w:tcW w:w="1702" w:type="dxa"/>
            <w:shd w:val="clear" w:color="auto" w:fill="auto"/>
          </w:tcPr>
          <w:p w14:paraId="492F5968" w14:textId="77777777" w:rsidR="00286B71" w:rsidRPr="00052CCE" w:rsidRDefault="00286B71" w:rsidP="00823696">
            <w:pPr>
              <w:spacing w:before="13"/>
              <w:ind w:left="22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60–69</w:t>
            </w:r>
          </w:p>
        </w:tc>
        <w:tc>
          <w:tcPr>
            <w:tcW w:w="1699" w:type="dxa"/>
            <w:shd w:val="clear" w:color="auto" w:fill="auto"/>
          </w:tcPr>
          <w:p w14:paraId="3885BF00" w14:textId="77777777" w:rsidR="00286B71" w:rsidRPr="00052CCE" w:rsidRDefault="00286B71" w:rsidP="00823696">
            <w:pPr>
              <w:spacing w:before="13"/>
              <w:ind w:left="1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3+</w:t>
            </w:r>
          </w:p>
        </w:tc>
        <w:tc>
          <w:tcPr>
            <w:tcW w:w="2129" w:type="dxa"/>
            <w:shd w:val="clear" w:color="auto" w:fill="auto"/>
          </w:tcPr>
          <w:p w14:paraId="7DFD4321" w14:textId="77777777" w:rsidR="00286B71" w:rsidRPr="00052CCE" w:rsidRDefault="00286B71" w:rsidP="00823696">
            <w:pPr>
              <w:spacing w:before="13"/>
              <w:ind w:left="22" w:right="3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z w:val="21"/>
              </w:rPr>
              <w:t>dostateczny</w:t>
            </w:r>
            <w:proofErr w:type="spellEnd"/>
            <w:r w:rsidRPr="00052CCE">
              <w:rPr>
                <w:rFonts w:ascii="Calibri" w:eastAsia="Calibri" w:hAnsi="Calibri" w:cs="Calibri"/>
                <w:spacing w:val="-9"/>
                <w:sz w:val="21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4"/>
                <w:sz w:val="21"/>
              </w:rPr>
              <w:t>plus</w:t>
            </w:r>
          </w:p>
        </w:tc>
        <w:tc>
          <w:tcPr>
            <w:tcW w:w="1983" w:type="dxa"/>
            <w:shd w:val="clear" w:color="auto" w:fill="auto"/>
          </w:tcPr>
          <w:p w14:paraId="78054AE9" w14:textId="77777777" w:rsidR="00286B71" w:rsidRPr="00052CCE" w:rsidRDefault="00286B71" w:rsidP="00823696">
            <w:pPr>
              <w:spacing w:before="13"/>
              <w:ind w:left="26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60-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69%</w:t>
            </w:r>
          </w:p>
        </w:tc>
      </w:tr>
      <w:tr w:rsidR="00286B71" w:rsidRPr="00052CCE" w14:paraId="4C5AC172" w14:textId="77777777" w:rsidTr="00823696">
        <w:trPr>
          <w:trHeight w:val="290"/>
        </w:trPr>
        <w:tc>
          <w:tcPr>
            <w:tcW w:w="1569" w:type="dxa"/>
            <w:shd w:val="clear" w:color="auto" w:fill="auto"/>
          </w:tcPr>
          <w:p w14:paraId="71EC74A5" w14:textId="77777777" w:rsidR="00286B71" w:rsidRPr="00052CCE" w:rsidRDefault="00286B71" w:rsidP="00823696">
            <w:pPr>
              <w:spacing w:before="13"/>
              <w:ind w:left="28" w:right="16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D</w:t>
            </w:r>
          </w:p>
        </w:tc>
        <w:tc>
          <w:tcPr>
            <w:tcW w:w="1702" w:type="dxa"/>
            <w:shd w:val="clear" w:color="auto" w:fill="auto"/>
          </w:tcPr>
          <w:p w14:paraId="1743D9F3" w14:textId="77777777" w:rsidR="00286B71" w:rsidRPr="00052CCE" w:rsidRDefault="00286B71" w:rsidP="00823696">
            <w:pPr>
              <w:spacing w:before="13"/>
              <w:ind w:left="22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50–59</w:t>
            </w:r>
          </w:p>
        </w:tc>
        <w:tc>
          <w:tcPr>
            <w:tcW w:w="1699" w:type="dxa"/>
            <w:shd w:val="clear" w:color="auto" w:fill="auto"/>
          </w:tcPr>
          <w:p w14:paraId="210D0A6F" w14:textId="77777777" w:rsidR="00286B71" w:rsidRPr="00052CCE" w:rsidRDefault="00286B71" w:rsidP="00823696">
            <w:pPr>
              <w:spacing w:before="13"/>
              <w:ind w:left="17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14:paraId="0C55FEEC" w14:textId="77777777" w:rsidR="00286B71" w:rsidRPr="00052CCE" w:rsidRDefault="00286B71" w:rsidP="00823696">
            <w:pPr>
              <w:spacing w:before="13"/>
              <w:ind w:left="22" w:right="5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dostateczny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5A2158DB" w14:textId="77777777" w:rsidR="00286B71" w:rsidRPr="00052CCE" w:rsidRDefault="00286B71" w:rsidP="00823696">
            <w:pPr>
              <w:spacing w:before="13"/>
              <w:ind w:left="26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50-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59%</w:t>
            </w:r>
          </w:p>
        </w:tc>
      </w:tr>
      <w:tr w:rsidR="00286B71" w:rsidRPr="00052CCE" w14:paraId="3CEEDB38" w14:textId="77777777" w:rsidTr="00823696">
        <w:trPr>
          <w:trHeight w:val="289"/>
        </w:trPr>
        <w:tc>
          <w:tcPr>
            <w:tcW w:w="1569" w:type="dxa"/>
            <w:shd w:val="clear" w:color="auto" w:fill="auto"/>
          </w:tcPr>
          <w:p w14:paraId="50BBFDDE" w14:textId="77777777" w:rsidR="00286B71" w:rsidRPr="00052CCE" w:rsidRDefault="00286B71" w:rsidP="00823696">
            <w:pPr>
              <w:spacing w:before="15" w:line="254" w:lineRule="exact"/>
              <w:ind w:left="28" w:right="19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E</w:t>
            </w:r>
          </w:p>
        </w:tc>
        <w:tc>
          <w:tcPr>
            <w:tcW w:w="1702" w:type="dxa"/>
            <w:shd w:val="clear" w:color="auto" w:fill="auto"/>
          </w:tcPr>
          <w:p w14:paraId="5707041D" w14:textId="77777777" w:rsidR="00286B71" w:rsidRPr="00052CCE" w:rsidRDefault="00286B71" w:rsidP="00823696">
            <w:pPr>
              <w:spacing w:before="15" w:line="254" w:lineRule="exact"/>
              <w:ind w:left="22" w:right="7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40–49</w:t>
            </w:r>
          </w:p>
        </w:tc>
        <w:tc>
          <w:tcPr>
            <w:tcW w:w="1699" w:type="dxa"/>
            <w:shd w:val="clear" w:color="auto" w:fill="auto"/>
          </w:tcPr>
          <w:p w14:paraId="4335BDE7" w14:textId="77777777" w:rsidR="00286B71" w:rsidRPr="00052CCE" w:rsidRDefault="00286B71" w:rsidP="00823696">
            <w:pPr>
              <w:spacing w:before="15" w:line="254" w:lineRule="exact"/>
              <w:ind w:left="17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14:paraId="7FC319EF" w14:textId="77777777" w:rsidR="00286B71" w:rsidRPr="00052CCE" w:rsidRDefault="00286B71" w:rsidP="00823696">
            <w:pPr>
              <w:spacing w:before="15" w:line="254" w:lineRule="exact"/>
              <w:ind w:left="22" w:right="2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dopuszczający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7AC6EFEA" w14:textId="77777777" w:rsidR="00286B71" w:rsidRPr="00052CCE" w:rsidRDefault="00286B71" w:rsidP="00823696">
            <w:pPr>
              <w:spacing w:before="15" w:line="254" w:lineRule="exact"/>
              <w:ind w:left="26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40-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49%</w:t>
            </w:r>
          </w:p>
        </w:tc>
      </w:tr>
      <w:tr w:rsidR="00286B71" w:rsidRPr="00052CCE" w14:paraId="674D61E3" w14:textId="77777777" w:rsidTr="00823696">
        <w:trPr>
          <w:trHeight w:val="292"/>
        </w:trPr>
        <w:tc>
          <w:tcPr>
            <w:tcW w:w="1569" w:type="dxa"/>
            <w:shd w:val="clear" w:color="auto" w:fill="auto"/>
          </w:tcPr>
          <w:p w14:paraId="325CCCE2" w14:textId="77777777" w:rsidR="00286B71" w:rsidRPr="00052CCE" w:rsidRDefault="00286B71" w:rsidP="00823696">
            <w:pPr>
              <w:spacing w:before="16"/>
              <w:ind w:left="28" w:right="16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U</w:t>
            </w:r>
          </w:p>
        </w:tc>
        <w:tc>
          <w:tcPr>
            <w:tcW w:w="1702" w:type="dxa"/>
            <w:shd w:val="clear" w:color="auto" w:fill="auto"/>
          </w:tcPr>
          <w:p w14:paraId="2D2CD644" w14:textId="77777777" w:rsidR="00286B71" w:rsidRPr="00052CCE" w:rsidRDefault="00286B71" w:rsidP="00823696">
            <w:pPr>
              <w:spacing w:before="16"/>
              <w:ind w:left="429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z w:val="20"/>
              </w:rPr>
              <w:t>poniżej</w:t>
            </w:r>
            <w:proofErr w:type="spellEnd"/>
            <w:r w:rsidRPr="00052CCE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40</w:t>
            </w:r>
          </w:p>
        </w:tc>
        <w:tc>
          <w:tcPr>
            <w:tcW w:w="1699" w:type="dxa"/>
            <w:shd w:val="clear" w:color="auto" w:fill="auto"/>
          </w:tcPr>
          <w:p w14:paraId="2C24B237" w14:textId="77777777" w:rsidR="00286B71" w:rsidRPr="00052CCE" w:rsidRDefault="00286B71" w:rsidP="00823696">
            <w:pPr>
              <w:spacing w:before="16"/>
              <w:ind w:left="17" w:right="1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10"/>
                <w:sz w:val="21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14:paraId="16D5B4B6" w14:textId="77777777" w:rsidR="00286B71" w:rsidRPr="00052CCE" w:rsidRDefault="00286B71" w:rsidP="00823696">
            <w:pPr>
              <w:spacing w:before="16"/>
              <w:ind w:left="22"/>
              <w:jc w:val="center"/>
              <w:rPr>
                <w:rFonts w:ascii="Calibri" w:eastAsia="Calibri" w:hAnsi="Calibri" w:cs="Calibri"/>
                <w:sz w:val="21"/>
              </w:rPr>
            </w:pPr>
            <w:proofErr w:type="spellStart"/>
            <w:r w:rsidRPr="00052CCE">
              <w:rPr>
                <w:rFonts w:ascii="Calibri" w:eastAsia="Calibri" w:hAnsi="Calibri" w:cs="Calibri"/>
                <w:spacing w:val="-2"/>
                <w:sz w:val="21"/>
              </w:rPr>
              <w:t>niedostateczny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1F825D98" w14:textId="77777777" w:rsidR="00286B71" w:rsidRPr="00052CCE" w:rsidRDefault="00286B71" w:rsidP="00823696">
            <w:pPr>
              <w:spacing w:before="16"/>
              <w:ind w:left="26" w:right="5"/>
              <w:jc w:val="center"/>
              <w:rPr>
                <w:rFonts w:ascii="Calibri" w:eastAsia="Calibri" w:hAnsi="Calibri" w:cs="Calibri"/>
                <w:sz w:val="21"/>
              </w:rPr>
            </w:pPr>
            <w:r w:rsidRPr="00052CCE">
              <w:rPr>
                <w:rFonts w:ascii="Calibri" w:eastAsia="Calibri" w:hAnsi="Calibri" w:cs="Calibri"/>
                <w:spacing w:val="-5"/>
                <w:sz w:val="21"/>
              </w:rPr>
              <w:t>0%</w:t>
            </w:r>
          </w:p>
        </w:tc>
      </w:tr>
    </w:tbl>
    <w:p w14:paraId="1EB14138" w14:textId="77777777" w:rsidR="00286B71" w:rsidRDefault="00286B71" w:rsidP="00286B71">
      <w:pPr>
        <w:rPr>
          <w:b/>
          <w:sz w:val="24"/>
        </w:rPr>
      </w:pPr>
    </w:p>
    <w:p w14:paraId="111FCF92" w14:textId="77777777" w:rsidR="00286B71" w:rsidRPr="00052CCE" w:rsidRDefault="00286B71" w:rsidP="00286B71">
      <w:pPr>
        <w:rPr>
          <w:sz w:val="24"/>
        </w:rPr>
      </w:pPr>
    </w:p>
    <w:p w14:paraId="0C6ADFCC" w14:textId="77777777" w:rsidR="00286B71" w:rsidRDefault="00286B71" w:rsidP="00286B71">
      <w:pPr>
        <w:pStyle w:val="Akapitzlist"/>
        <w:numPr>
          <w:ilvl w:val="0"/>
          <w:numId w:val="28"/>
        </w:numPr>
        <w:tabs>
          <w:tab w:val="left" w:pos="713"/>
        </w:tabs>
        <w:spacing w:before="0"/>
        <w:ind w:left="713" w:right="279" w:hanging="360"/>
        <w:jc w:val="both"/>
        <w:rPr>
          <w:sz w:val="24"/>
        </w:rPr>
      </w:pPr>
      <w:r>
        <w:rPr>
          <w:sz w:val="24"/>
        </w:rPr>
        <w:t>Cudzoziemcy aplikujący na studia drugiego stopnia przedkładają dyplom ukończenia studiów pierwszego stopnia lub jednolitych magisterskich, uprawniający do kontynuacji kształcenia w państwie jego wydania, z uwzględnieniem zakresu uprawnień w państwie wydania lub kserokopię dyplomu poświadczoną przez pracownika Uniwersytetu Kazimierza Wielkiego.</w:t>
      </w:r>
    </w:p>
    <w:p w14:paraId="7B183AB8" w14:textId="77777777" w:rsidR="00286B71" w:rsidRDefault="00286B71" w:rsidP="00286B71">
      <w:pPr>
        <w:pStyle w:val="Akapitzlist"/>
        <w:numPr>
          <w:ilvl w:val="0"/>
          <w:numId w:val="28"/>
        </w:numPr>
        <w:tabs>
          <w:tab w:val="left" w:pos="713"/>
        </w:tabs>
        <w:spacing w:before="68"/>
        <w:ind w:left="713" w:right="279" w:hanging="360"/>
        <w:jc w:val="both"/>
        <w:rPr>
          <w:sz w:val="24"/>
        </w:rPr>
      </w:pPr>
      <w:r>
        <w:rPr>
          <w:sz w:val="24"/>
        </w:rPr>
        <w:t>Ocena z dyplomu ukończenia studiów pierwszego stopnia lub jednolitych magisterskich oraz średnia</w:t>
      </w:r>
      <w:r>
        <w:rPr>
          <w:spacing w:val="-1"/>
          <w:sz w:val="24"/>
        </w:rPr>
        <w:t xml:space="preserve"> </w:t>
      </w:r>
      <w:r>
        <w:rPr>
          <w:sz w:val="24"/>
        </w:rPr>
        <w:t>z toku</w:t>
      </w:r>
      <w:r>
        <w:rPr>
          <w:spacing w:val="-1"/>
          <w:sz w:val="24"/>
        </w:rPr>
        <w:t xml:space="preserve"> </w:t>
      </w:r>
      <w:r>
        <w:rPr>
          <w:sz w:val="24"/>
        </w:rPr>
        <w:t>studiów zostaną</w:t>
      </w:r>
      <w:r>
        <w:rPr>
          <w:spacing w:val="-1"/>
          <w:sz w:val="24"/>
        </w:rPr>
        <w:t xml:space="preserve"> </w:t>
      </w:r>
      <w:r>
        <w:rPr>
          <w:sz w:val="24"/>
        </w:rPr>
        <w:t>przeliczone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system oceniania właściwy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systemowi </w:t>
      </w:r>
      <w:r>
        <w:rPr>
          <w:spacing w:val="-2"/>
          <w:sz w:val="24"/>
        </w:rPr>
        <w:t>polskiemu.</w:t>
      </w:r>
    </w:p>
    <w:p w14:paraId="6B91AC16" w14:textId="77777777" w:rsidR="00286B71" w:rsidRDefault="00286B71" w:rsidP="00286B71">
      <w:pPr>
        <w:pStyle w:val="Akapitzlist"/>
        <w:numPr>
          <w:ilvl w:val="0"/>
          <w:numId w:val="28"/>
        </w:numPr>
        <w:tabs>
          <w:tab w:val="left" w:pos="713"/>
        </w:tabs>
        <w:ind w:left="713" w:right="273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przypadku</w:t>
      </w:r>
      <w:r>
        <w:rPr>
          <w:spacing w:val="62"/>
          <w:sz w:val="24"/>
        </w:rPr>
        <w:t xml:space="preserve"> </w:t>
      </w:r>
      <w:r>
        <w:rPr>
          <w:sz w:val="24"/>
        </w:rPr>
        <w:t>braku</w:t>
      </w:r>
      <w:r>
        <w:rPr>
          <w:spacing w:val="6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62"/>
          <w:sz w:val="24"/>
        </w:rPr>
        <w:t xml:space="preserve"> </w:t>
      </w:r>
      <w:r>
        <w:rPr>
          <w:sz w:val="24"/>
        </w:rPr>
        <w:t>uzyskania</w:t>
      </w:r>
      <w:r>
        <w:rPr>
          <w:spacing w:val="59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sz w:val="24"/>
        </w:rPr>
        <w:t xml:space="preserve"> </w:t>
      </w:r>
      <w:r>
        <w:rPr>
          <w:sz w:val="24"/>
        </w:rPr>
        <w:t>średniej</w:t>
      </w:r>
      <w:r>
        <w:rPr>
          <w:spacing w:val="61"/>
          <w:sz w:val="24"/>
        </w:rPr>
        <w:t xml:space="preserve"> </w:t>
      </w:r>
      <w:r>
        <w:rPr>
          <w:sz w:val="24"/>
        </w:rPr>
        <w:t>z</w:t>
      </w:r>
      <w:r>
        <w:rPr>
          <w:spacing w:val="64"/>
          <w:sz w:val="24"/>
        </w:rPr>
        <w:t xml:space="preserve"> </w:t>
      </w:r>
      <w:r>
        <w:rPr>
          <w:sz w:val="24"/>
        </w:rPr>
        <w:t>toku</w:t>
      </w:r>
      <w:r>
        <w:rPr>
          <w:spacing w:val="62"/>
          <w:sz w:val="24"/>
        </w:rPr>
        <w:t xml:space="preserve"> </w:t>
      </w:r>
      <w:r>
        <w:rPr>
          <w:sz w:val="24"/>
        </w:rPr>
        <w:t>studiów z zagranicznej uczelni kandydat na studia drugiego stopnia może dostarczyć suplement</w:t>
      </w:r>
      <w:r w:rsidR="00072E60">
        <w:rPr>
          <w:spacing w:val="40"/>
          <w:sz w:val="24"/>
        </w:rPr>
        <w:t xml:space="preserve"> </w:t>
      </w:r>
      <w:r>
        <w:rPr>
          <w:sz w:val="24"/>
        </w:rPr>
        <w:t>do dyplomu lub zaświadczenie potwierdzone przez uczelnię zawierające oceny, które zostaną przeliczone na system oceniania właściwy systemowi polskiemu i będą stanowić podstawę do obliczenia wyników uwzględnianych w procesie rekrutacji.</w:t>
      </w:r>
    </w:p>
    <w:p w14:paraId="4E83C2F3" w14:textId="77777777" w:rsidR="00286B71" w:rsidRDefault="00286B71" w:rsidP="00286B71">
      <w:pPr>
        <w:pStyle w:val="Akapitzlist"/>
        <w:numPr>
          <w:ilvl w:val="0"/>
          <w:numId w:val="28"/>
        </w:numPr>
        <w:tabs>
          <w:tab w:val="left" w:pos="713"/>
        </w:tabs>
        <w:ind w:left="713" w:right="277" w:hanging="360"/>
        <w:jc w:val="both"/>
        <w:rPr>
          <w:sz w:val="24"/>
        </w:rPr>
      </w:pPr>
      <w:r>
        <w:rPr>
          <w:sz w:val="24"/>
        </w:rPr>
        <w:t>Uczelnia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zażądać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2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4"/>
          <w:sz w:val="24"/>
        </w:rPr>
        <w:t xml:space="preserve"> </w:t>
      </w:r>
      <w:r>
        <w:rPr>
          <w:sz w:val="24"/>
        </w:rPr>
        <w:t>pozwalających</w:t>
      </w:r>
      <w:r>
        <w:rPr>
          <w:spacing w:val="-1"/>
          <w:sz w:val="24"/>
        </w:rPr>
        <w:t xml:space="preserve"> </w:t>
      </w:r>
      <w:r>
        <w:rPr>
          <w:sz w:val="24"/>
        </w:rPr>
        <w:t>ocenić</w:t>
      </w:r>
      <w:r>
        <w:rPr>
          <w:spacing w:val="-2"/>
          <w:sz w:val="24"/>
        </w:rPr>
        <w:t xml:space="preserve"> </w:t>
      </w:r>
      <w:r>
        <w:rPr>
          <w:sz w:val="24"/>
        </w:rPr>
        <w:t>przebieg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czas trwania studiów np. karta przebiegu studiów.</w:t>
      </w:r>
    </w:p>
    <w:p w14:paraId="2FDAC0F7" w14:textId="77777777" w:rsidR="00286B71" w:rsidRPr="00072E60" w:rsidRDefault="00286B71" w:rsidP="00286B71">
      <w:pPr>
        <w:pStyle w:val="Akapitzlist"/>
        <w:numPr>
          <w:ilvl w:val="0"/>
          <w:numId w:val="28"/>
        </w:numPr>
        <w:tabs>
          <w:tab w:val="left" w:pos="713"/>
        </w:tabs>
        <w:spacing w:before="72" w:line="237" w:lineRule="auto"/>
        <w:ind w:left="713" w:right="292" w:hanging="360"/>
        <w:jc w:val="both"/>
        <w:rPr>
          <w:sz w:val="24"/>
        </w:rPr>
      </w:pPr>
      <w:r>
        <w:rPr>
          <w:sz w:val="24"/>
        </w:rPr>
        <w:t>Uczelnia może zażądać od kandydata informacji o skali ocen użytej w dokumentach stanowiących podstawę do przeliczania wyniku.</w:t>
      </w:r>
    </w:p>
    <w:p w14:paraId="762991A7" w14:textId="77777777" w:rsidR="00286B71" w:rsidRPr="00052CCE" w:rsidRDefault="00286B71" w:rsidP="00286B71">
      <w:pPr>
        <w:rPr>
          <w:sz w:val="24"/>
        </w:rPr>
      </w:pPr>
    </w:p>
    <w:p w14:paraId="33C5B046" w14:textId="77777777" w:rsidR="00286B71" w:rsidRPr="00052CCE" w:rsidRDefault="00286B71" w:rsidP="00286B71">
      <w:pPr>
        <w:rPr>
          <w:sz w:val="24"/>
        </w:rPr>
      </w:pPr>
    </w:p>
    <w:p w14:paraId="420849F7" w14:textId="77777777" w:rsidR="00286B71" w:rsidRPr="00CD2A29" w:rsidRDefault="00286B71" w:rsidP="00286B71">
      <w:pPr>
        <w:spacing w:before="61"/>
        <w:ind w:left="1" w:right="1"/>
        <w:jc w:val="center"/>
        <w:rPr>
          <w:b/>
          <w:sz w:val="23"/>
        </w:rPr>
      </w:pPr>
      <w:r w:rsidRPr="00CD2A29">
        <w:rPr>
          <w:b/>
          <w:sz w:val="23"/>
        </w:rPr>
        <w:t xml:space="preserve">§ </w:t>
      </w:r>
      <w:r w:rsidRPr="00CD2A29">
        <w:rPr>
          <w:b/>
          <w:spacing w:val="-10"/>
          <w:sz w:val="23"/>
        </w:rPr>
        <w:t>3</w:t>
      </w:r>
    </w:p>
    <w:p w14:paraId="530A6F15" w14:textId="77777777" w:rsidR="00286B71" w:rsidRPr="00CD2A29" w:rsidRDefault="00286B71" w:rsidP="00286B71">
      <w:pPr>
        <w:pStyle w:val="Akapitzlist"/>
        <w:numPr>
          <w:ilvl w:val="0"/>
          <w:numId w:val="2"/>
        </w:numPr>
        <w:tabs>
          <w:tab w:val="left" w:pos="571"/>
        </w:tabs>
        <w:spacing w:before="259"/>
        <w:ind w:right="138"/>
        <w:rPr>
          <w:sz w:val="24"/>
        </w:rPr>
      </w:pPr>
      <w:r w:rsidRPr="00CD2A29">
        <w:rPr>
          <w:sz w:val="24"/>
        </w:rPr>
        <w:t>Cudzoziemca ubiegającego się o przyjęcie na studia w zakresie rejestracji i uzupełnienia dokumentacji obowiązują zasady dotyczące obywateli polskich z zastrzeżeniem następujących zmian określonych w niniejszym paragrafie.</w:t>
      </w:r>
    </w:p>
    <w:p w14:paraId="5254571D" w14:textId="77777777" w:rsidR="00286B71" w:rsidRPr="00CD2A29" w:rsidRDefault="00286B71" w:rsidP="00286B71">
      <w:pPr>
        <w:pStyle w:val="Akapitzlist"/>
        <w:numPr>
          <w:ilvl w:val="0"/>
          <w:numId w:val="2"/>
        </w:numPr>
        <w:tabs>
          <w:tab w:val="left" w:pos="571"/>
        </w:tabs>
        <w:spacing w:before="62"/>
        <w:rPr>
          <w:sz w:val="24"/>
        </w:rPr>
      </w:pPr>
      <w:r w:rsidRPr="00CD2A29">
        <w:rPr>
          <w:sz w:val="24"/>
        </w:rPr>
        <w:t>Cudzoziemiec</w:t>
      </w:r>
      <w:r w:rsidRPr="00CD2A29">
        <w:rPr>
          <w:spacing w:val="-4"/>
          <w:sz w:val="24"/>
        </w:rPr>
        <w:t xml:space="preserve"> </w:t>
      </w:r>
      <w:r w:rsidRPr="00CD2A29">
        <w:rPr>
          <w:sz w:val="24"/>
        </w:rPr>
        <w:t>na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etapie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rejestracji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w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odróżnieniu</w:t>
      </w:r>
      <w:r w:rsidRPr="00CD2A29">
        <w:rPr>
          <w:spacing w:val="1"/>
          <w:sz w:val="24"/>
        </w:rPr>
        <w:t xml:space="preserve"> </w:t>
      </w:r>
      <w:r w:rsidRPr="00CD2A29">
        <w:rPr>
          <w:sz w:val="24"/>
        </w:rPr>
        <w:t>od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obywateli</w:t>
      </w:r>
      <w:r w:rsidRPr="00CD2A29">
        <w:rPr>
          <w:spacing w:val="-1"/>
          <w:sz w:val="24"/>
        </w:rPr>
        <w:t xml:space="preserve"> </w:t>
      </w:r>
      <w:r w:rsidRPr="00CD2A29">
        <w:rPr>
          <w:spacing w:val="-2"/>
          <w:sz w:val="24"/>
        </w:rPr>
        <w:t>polskich:</w:t>
      </w:r>
    </w:p>
    <w:p w14:paraId="089ECF40" w14:textId="77777777" w:rsidR="00286B71" w:rsidRPr="00CD2A29" w:rsidRDefault="00286B71" w:rsidP="00286B71">
      <w:pPr>
        <w:pStyle w:val="Akapitzlist"/>
        <w:numPr>
          <w:ilvl w:val="1"/>
          <w:numId w:val="2"/>
        </w:numPr>
        <w:tabs>
          <w:tab w:val="left" w:pos="908"/>
        </w:tabs>
        <w:spacing w:before="69"/>
        <w:ind w:left="908" w:hanging="359"/>
        <w:rPr>
          <w:sz w:val="24"/>
        </w:rPr>
      </w:pPr>
      <w:r w:rsidRPr="00CD2A29">
        <w:rPr>
          <w:sz w:val="24"/>
        </w:rPr>
        <w:lastRenderedPageBreak/>
        <w:t>nie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wpisuje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wyników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z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egzaminu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maturalnego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lub dyplomu</w:t>
      </w:r>
      <w:r w:rsidRPr="00CD2A29">
        <w:rPr>
          <w:spacing w:val="1"/>
          <w:sz w:val="24"/>
        </w:rPr>
        <w:t xml:space="preserve"> </w:t>
      </w:r>
      <w:r w:rsidRPr="00CD2A29">
        <w:rPr>
          <w:sz w:val="24"/>
        </w:rPr>
        <w:t>i</w:t>
      </w:r>
      <w:r w:rsidRPr="00CD2A29">
        <w:rPr>
          <w:spacing w:val="-1"/>
          <w:sz w:val="24"/>
        </w:rPr>
        <w:t xml:space="preserve"> </w:t>
      </w:r>
      <w:r w:rsidRPr="00CD2A29">
        <w:rPr>
          <w:sz w:val="24"/>
        </w:rPr>
        <w:t>średniej</w:t>
      </w:r>
      <w:r w:rsidRPr="00CD2A29">
        <w:rPr>
          <w:spacing w:val="-2"/>
          <w:sz w:val="24"/>
        </w:rPr>
        <w:t xml:space="preserve"> </w:t>
      </w:r>
      <w:r w:rsidRPr="00CD2A29">
        <w:rPr>
          <w:sz w:val="24"/>
        </w:rPr>
        <w:t>z toku</w:t>
      </w:r>
      <w:r w:rsidRPr="00CD2A29">
        <w:rPr>
          <w:spacing w:val="-1"/>
          <w:sz w:val="24"/>
        </w:rPr>
        <w:t xml:space="preserve"> </w:t>
      </w:r>
      <w:r w:rsidRPr="00CD2A29">
        <w:rPr>
          <w:spacing w:val="-2"/>
          <w:sz w:val="24"/>
        </w:rPr>
        <w:t>studiów;</w:t>
      </w:r>
    </w:p>
    <w:p w14:paraId="4F818A50" w14:textId="77777777" w:rsidR="00286B71" w:rsidRPr="00CD2A29" w:rsidRDefault="00286B71" w:rsidP="00286B71">
      <w:pPr>
        <w:pStyle w:val="Akapitzlist"/>
        <w:numPr>
          <w:ilvl w:val="1"/>
          <w:numId w:val="2"/>
        </w:numPr>
        <w:tabs>
          <w:tab w:val="left" w:pos="908"/>
        </w:tabs>
        <w:spacing w:before="69"/>
        <w:ind w:left="908" w:hanging="359"/>
        <w:rPr>
          <w:sz w:val="24"/>
        </w:rPr>
      </w:pPr>
      <w:r w:rsidRPr="00CD2A29">
        <w:rPr>
          <w:sz w:val="24"/>
        </w:rPr>
        <w:t xml:space="preserve">załącza w systemie rekrutacyjnym skan dokumentu uprawniającego do podjęcia studiów wraz z tłumaczeniem na język polski sporządzonym przez tłumacza przysięgłego albo przez zagranicznego tłumacza i poświadczonego przez właściwego </w:t>
      </w:r>
      <w:r w:rsidRPr="00CD2A29">
        <w:rPr>
          <w:sz w:val="24"/>
          <w:szCs w:val="24"/>
        </w:rPr>
        <w:t xml:space="preserve">konsula Rzeczypospolitej Polskiej do dnia zakończenia rejestracji – powyższe nie zwalnia z przedstawienia wyżej wymienionych dokumentów w oryginale lub notarialnie poświadczonej kopii oraz legalizacji albo opatrzenia klauzulą </w:t>
      </w:r>
      <w:proofErr w:type="spellStart"/>
      <w:r w:rsidRPr="00CD2A29">
        <w:rPr>
          <w:sz w:val="24"/>
          <w:szCs w:val="24"/>
        </w:rPr>
        <w:t>apostille</w:t>
      </w:r>
      <w:proofErr w:type="spellEnd"/>
      <w:r w:rsidRPr="00CD2A29">
        <w:rPr>
          <w:sz w:val="24"/>
          <w:szCs w:val="24"/>
        </w:rPr>
        <w:t xml:space="preserve"> tych dokumentów, zgodnie z </w:t>
      </w:r>
      <w:r w:rsidRPr="00CD2A29">
        <w:rPr>
          <w:b/>
          <w:sz w:val="24"/>
          <w:szCs w:val="24"/>
        </w:rPr>
        <w:t>§</w:t>
      </w:r>
      <w:r w:rsidRPr="00CD2A29">
        <w:rPr>
          <w:sz w:val="24"/>
          <w:szCs w:val="24"/>
        </w:rPr>
        <w:t xml:space="preserve"> 6 ust. 9 pkt 4) - 6)  i ust. 10 Zasad rekrutacji określonych w Uchwale Nr 67/2024/2025 Senatu UKW z dnia 27 maja 2025 r.</w:t>
      </w:r>
    </w:p>
    <w:p w14:paraId="37A40484" w14:textId="77777777" w:rsidR="00286B71" w:rsidRPr="00CD2A29" w:rsidRDefault="00286B71" w:rsidP="00286B71">
      <w:pPr>
        <w:pStyle w:val="Akapitzlist"/>
        <w:numPr>
          <w:ilvl w:val="1"/>
          <w:numId w:val="2"/>
        </w:numPr>
        <w:tabs>
          <w:tab w:val="left" w:pos="908"/>
        </w:tabs>
        <w:spacing w:before="69"/>
        <w:ind w:left="908" w:hanging="359"/>
        <w:rPr>
          <w:sz w:val="24"/>
        </w:rPr>
      </w:pPr>
      <w:r w:rsidRPr="00CD2A29">
        <w:rPr>
          <w:sz w:val="24"/>
          <w:szCs w:val="24"/>
        </w:rPr>
        <w:t xml:space="preserve">dokument </w:t>
      </w:r>
      <w:r w:rsidRPr="00CD2A29">
        <w:rPr>
          <w:rFonts w:eastAsia="Helvetica"/>
          <w:sz w:val="24"/>
          <w:szCs w:val="24"/>
        </w:rPr>
        <w:t xml:space="preserve">poświadczający znajomość języka obcego, w którym prowadzone są studia na poziomie biegłości językowej przynajmniej B2, wymieniony w Rozporządzeniu Ministra właściwego do spraw szkolnictwa wyższego wydanego na podstawie art. 70 ust. 5f ustawy </w:t>
      </w:r>
      <w:proofErr w:type="spellStart"/>
      <w:r w:rsidRPr="00CD2A29">
        <w:rPr>
          <w:rFonts w:eastAsia="Helvetica"/>
          <w:sz w:val="24"/>
          <w:szCs w:val="24"/>
        </w:rPr>
        <w:t>p.s.w.n</w:t>
      </w:r>
      <w:proofErr w:type="spellEnd"/>
      <w:r w:rsidRPr="00CD2A29">
        <w:rPr>
          <w:rFonts w:eastAsia="Helvetica"/>
          <w:sz w:val="24"/>
          <w:szCs w:val="24"/>
        </w:rPr>
        <w:t>. -  jeżeli posiada taki dokument ma moment zakończenia rejestracji.</w:t>
      </w:r>
    </w:p>
    <w:p w14:paraId="2A4E138C" w14:textId="77777777" w:rsidR="00286B71" w:rsidRPr="00CD2A29" w:rsidRDefault="00286B71" w:rsidP="00286B71">
      <w:pPr>
        <w:pStyle w:val="Akapitzlist"/>
        <w:numPr>
          <w:ilvl w:val="0"/>
          <w:numId w:val="2"/>
        </w:numPr>
        <w:tabs>
          <w:tab w:val="left" w:pos="1146"/>
        </w:tabs>
        <w:spacing w:before="67"/>
        <w:ind w:right="139"/>
        <w:rPr>
          <w:sz w:val="24"/>
        </w:rPr>
      </w:pPr>
      <w:r w:rsidRPr="00CD2A29">
        <w:rPr>
          <w:sz w:val="24"/>
        </w:rPr>
        <w:t>Do momentu zakończenia rekrutacji cudzoziemiec ma obowiązek do Centrum Rekrutacji i Wsparcia Studentów przedłożyć:</w:t>
      </w:r>
    </w:p>
    <w:p w14:paraId="1050A24D" w14:textId="77777777" w:rsidR="00286B71" w:rsidRPr="00CD2A29" w:rsidRDefault="00286B71" w:rsidP="00286B71">
      <w:pPr>
        <w:pStyle w:val="Akapitzlist"/>
        <w:numPr>
          <w:ilvl w:val="0"/>
          <w:numId w:val="25"/>
        </w:numPr>
        <w:tabs>
          <w:tab w:val="left" w:pos="1134"/>
        </w:tabs>
        <w:spacing w:before="67"/>
        <w:ind w:left="1134" w:right="139" w:hanging="283"/>
        <w:rPr>
          <w:sz w:val="24"/>
        </w:rPr>
      </w:pPr>
      <w:r w:rsidRPr="00CD2A29">
        <w:rPr>
          <w:sz w:val="24"/>
        </w:rPr>
        <w:t xml:space="preserve">oryginał lub poświadczoną notarialnie kopie </w:t>
      </w:r>
      <w:r w:rsidRPr="00CD2A29">
        <w:rPr>
          <w:sz w:val="24"/>
          <w:szCs w:val="24"/>
        </w:rPr>
        <w:t xml:space="preserve">dokumentu </w:t>
      </w:r>
      <w:r w:rsidRPr="00CD2A29">
        <w:rPr>
          <w:rFonts w:eastAsia="Helvetica"/>
          <w:sz w:val="24"/>
          <w:szCs w:val="24"/>
        </w:rPr>
        <w:t xml:space="preserve">poświadczającego znajomość języka obcego, w którym prowadzone są studia na poziomie biegłości językowej przynajmniej B2, wymienionego w Rozporządzeniu Ministra właściwego do spraw szkolnictwa wyższego wydanego na podstawie art. 70 ust. 5f ustawy </w:t>
      </w:r>
      <w:proofErr w:type="spellStart"/>
      <w:r w:rsidRPr="00CD2A29">
        <w:rPr>
          <w:rFonts w:eastAsia="Helvetica"/>
          <w:sz w:val="24"/>
          <w:szCs w:val="24"/>
        </w:rPr>
        <w:t>p.s.w.n</w:t>
      </w:r>
      <w:proofErr w:type="spellEnd"/>
      <w:r w:rsidRPr="00CD2A29">
        <w:rPr>
          <w:rFonts w:eastAsia="Helvetica"/>
          <w:sz w:val="24"/>
          <w:szCs w:val="24"/>
        </w:rPr>
        <w:t>.</w:t>
      </w:r>
    </w:p>
    <w:p w14:paraId="006F1F8B" w14:textId="77777777" w:rsidR="00286B71" w:rsidRPr="00CD2A29" w:rsidRDefault="00286B71" w:rsidP="00286B71">
      <w:pPr>
        <w:pStyle w:val="Akapitzlist"/>
        <w:numPr>
          <w:ilvl w:val="0"/>
          <w:numId w:val="25"/>
        </w:numPr>
        <w:tabs>
          <w:tab w:val="left" w:pos="1134"/>
        </w:tabs>
        <w:spacing w:before="67"/>
        <w:ind w:left="1134" w:right="139" w:hanging="283"/>
        <w:rPr>
          <w:sz w:val="24"/>
        </w:rPr>
      </w:pPr>
      <w:r w:rsidRPr="00CD2A29">
        <w:rPr>
          <w:rFonts w:eastAsia="Helvetica"/>
          <w:sz w:val="24"/>
          <w:szCs w:val="24"/>
        </w:rPr>
        <w:t xml:space="preserve">oryginał lub poświadczoną notarialnie kopie </w:t>
      </w:r>
      <w:r w:rsidRPr="00CD2A29">
        <w:rPr>
          <w:sz w:val="24"/>
        </w:rPr>
        <w:t xml:space="preserve">dokumentu potwierdzającego to prawo do zwolnienia z opłat za usługi edukacyjne </w:t>
      </w:r>
    </w:p>
    <w:p w14:paraId="4219DA7B" w14:textId="77777777" w:rsidR="00286B71" w:rsidRPr="00CD2A29" w:rsidRDefault="00286B71" w:rsidP="00286B71">
      <w:pPr>
        <w:pStyle w:val="Akapitzlist"/>
        <w:numPr>
          <w:ilvl w:val="0"/>
          <w:numId w:val="2"/>
        </w:numPr>
        <w:tabs>
          <w:tab w:val="left" w:pos="1134"/>
        </w:tabs>
        <w:spacing w:before="67"/>
        <w:ind w:right="139"/>
        <w:rPr>
          <w:sz w:val="24"/>
        </w:rPr>
      </w:pPr>
      <w:r w:rsidRPr="00CD2A29">
        <w:rPr>
          <w:sz w:val="24"/>
        </w:rPr>
        <w:t>Uczelnia zastrzega sobie prawo do wglądu w oryginały dokumentów tożsamości, np. paszport, dowód osobisty oraz dokumentów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uprawniających do zwolnienia z poszczególnych rodzajów opłat za usługi edukacyjne,</w:t>
      </w:r>
      <w:r w:rsidRPr="00CD2A29">
        <w:rPr>
          <w:spacing w:val="40"/>
          <w:sz w:val="24"/>
        </w:rPr>
        <w:t xml:space="preserve"> </w:t>
      </w:r>
      <w:r w:rsidRPr="00CD2A29">
        <w:rPr>
          <w:sz w:val="24"/>
        </w:rPr>
        <w:t>np. Karta Polaka, karta stałego pobytu.</w:t>
      </w:r>
    </w:p>
    <w:p w14:paraId="3EA56A36" w14:textId="16F3D7D8" w:rsidR="005A536A" w:rsidRDefault="00286B71" w:rsidP="00F80A37">
      <w:pPr>
        <w:pStyle w:val="Akapitzlist"/>
        <w:numPr>
          <w:ilvl w:val="0"/>
          <w:numId w:val="2"/>
        </w:numPr>
        <w:tabs>
          <w:tab w:val="left" w:pos="1134"/>
        </w:tabs>
        <w:spacing w:before="67"/>
        <w:ind w:right="139"/>
      </w:pPr>
      <w:r w:rsidRPr="00017B1F">
        <w:rPr>
          <w:sz w:val="24"/>
        </w:rPr>
        <w:t xml:space="preserve">Zasady pobierania opłat za usługi edukacyjne wobec cudzoziemców określa odrębne </w:t>
      </w:r>
      <w:r w:rsidRPr="00017B1F">
        <w:rPr>
          <w:spacing w:val="-2"/>
          <w:sz w:val="24"/>
        </w:rPr>
        <w:t>zarządzenie.</w:t>
      </w:r>
    </w:p>
    <w:sectPr w:rsidR="005A536A" w:rsidSect="00017B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7FF5"/>
    <w:multiLevelType w:val="hybridMultilevel"/>
    <w:tmpl w:val="5664D470"/>
    <w:lvl w:ilvl="0" w:tplc="4DE6C30A">
      <w:start w:val="2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D57"/>
    <w:multiLevelType w:val="hybridMultilevel"/>
    <w:tmpl w:val="1B584B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387519"/>
    <w:multiLevelType w:val="hybridMultilevel"/>
    <w:tmpl w:val="36FCAF4C"/>
    <w:lvl w:ilvl="0" w:tplc="193EE46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4186"/>
    <w:multiLevelType w:val="hybridMultilevel"/>
    <w:tmpl w:val="CB8067BE"/>
    <w:lvl w:ilvl="0" w:tplc="3D06A114">
      <w:start w:val="1"/>
      <w:numFmt w:val="decimal"/>
      <w:lvlText w:val="%1."/>
      <w:lvlJc w:val="left"/>
      <w:pPr>
        <w:ind w:left="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5C36BC">
      <w:start w:val="1"/>
      <w:numFmt w:val="decimal"/>
      <w:lvlText w:val="%2)"/>
      <w:lvlJc w:val="left"/>
      <w:pPr>
        <w:ind w:left="104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F58D0B6">
      <w:numFmt w:val="bullet"/>
      <w:lvlText w:val="•"/>
      <w:lvlJc w:val="left"/>
      <w:pPr>
        <w:ind w:left="1280" w:hanging="358"/>
      </w:pPr>
      <w:rPr>
        <w:rFonts w:hint="default"/>
        <w:lang w:val="pl-PL" w:eastAsia="en-US" w:bidi="ar-SA"/>
      </w:rPr>
    </w:lvl>
    <w:lvl w:ilvl="3" w:tplc="89AE4404">
      <w:numFmt w:val="bullet"/>
      <w:lvlText w:val="•"/>
      <w:lvlJc w:val="left"/>
      <w:pPr>
        <w:ind w:left="2325" w:hanging="358"/>
      </w:pPr>
      <w:rPr>
        <w:rFonts w:hint="default"/>
        <w:lang w:val="pl-PL" w:eastAsia="en-US" w:bidi="ar-SA"/>
      </w:rPr>
    </w:lvl>
    <w:lvl w:ilvl="4" w:tplc="C848177E">
      <w:numFmt w:val="bullet"/>
      <w:lvlText w:val="•"/>
      <w:lvlJc w:val="left"/>
      <w:pPr>
        <w:ind w:left="3371" w:hanging="358"/>
      </w:pPr>
      <w:rPr>
        <w:rFonts w:hint="default"/>
        <w:lang w:val="pl-PL" w:eastAsia="en-US" w:bidi="ar-SA"/>
      </w:rPr>
    </w:lvl>
    <w:lvl w:ilvl="5" w:tplc="9B827B42">
      <w:numFmt w:val="bullet"/>
      <w:lvlText w:val="•"/>
      <w:lvlJc w:val="left"/>
      <w:pPr>
        <w:ind w:left="4416" w:hanging="358"/>
      </w:pPr>
      <w:rPr>
        <w:rFonts w:hint="default"/>
        <w:lang w:val="pl-PL" w:eastAsia="en-US" w:bidi="ar-SA"/>
      </w:rPr>
    </w:lvl>
    <w:lvl w:ilvl="6" w:tplc="FE743E32">
      <w:numFmt w:val="bullet"/>
      <w:lvlText w:val="•"/>
      <w:lvlJc w:val="left"/>
      <w:pPr>
        <w:ind w:left="5462" w:hanging="358"/>
      </w:pPr>
      <w:rPr>
        <w:rFonts w:hint="default"/>
        <w:lang w:val="pl-PL" w:eastAsia="en-US" w:bidi="ar-SA"/>
      </w:rPr>
    </w:lvl>
    <w:lvl w:ilvl="7" w:tplc="8378356A">
      <w:numFmt w:val="bullet"/>
      <w:lvlText w:val="•"/>
      <w:lvlJc w:val="left"/>
      <w:pPr>
        <w:ind w:left="6508" w:hanging="358"/>
      </w:pPr>
      <w:rPr>
        <w:rFonts w:hint="default"/>
        <w:lang w:val="pl-PL" w:eastAsia="en-US" w:bidi="ar-SA"/>
      </w:rPr>
    </w:lvl>
    <w:lvl w:ilvl="8" w:tplc="86F28938">
      <w:numFmt w:val="bullet"/>
      <w:lvlText w:val="•"/>
      <w:lvlJc w:val="left"/>
      <w:pPr>
        <w:ind w:left="7553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10873444"/>
    <w:multiLevelType w:val="hybridMultilevel"/>
    <w:tmpl w:val="37BC82B6"/>
    <w:lvl w:ilvl="0" w:tplc="0415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0A113CF"/>
    <w:multiLevelType w:val="hybridMultilevel"/>
    <w:tmpl w:val="622A4574"/>
    <w:lvl w:ilvl="0" w:tplc="04150017">
      <w:start w:val="1"/>
      <w:numFmt w:val="lowerLetter"/>
      <w:lvlText w:val="%1)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16E6467"/>
    <w:multiLevelType w:val="hybridMultilevel"/>
    <w:tmpl w:val="252C4DA6"/>
    <w:lvl w:ilvl="0" w:tplc="04150011">
      <w:start w:val="1"/>
      <w:numFmt w:val="decimal"/>
      <w:lvlText w:val="%1)"/>
      <w:lvlJc w:val="left"/>
      <w:pPr>
        <w:ind w:left="1291" w:hanging="360"/>
      </w:pPr>
    </w:lvl>
    <w:lvl w:ilvl="1" w:tplc="04150019" w:tentative="1">
      <w:start w:val="1"/>
      <w:numFmt w:val="lowerLetter"/>
      <w:lvlText w:val="%2."/>
      <w:lvlJc w:val="left"/>
      <w:pPr>
        <w:ind w:left="2011" w:hanging="360"/>
      </w:pPr>
    </w:lvl>
    <w:lvl w:ilvl="2" w:tplc="0415001B" w:tentative="1">
      <w:start w:val="1"/>
      <w:numFmt w:val="lowerRoman"/>
      <w:lvlText w:val="%3."/>
      <w:lvlJc w:val="right"/>
      <w:pPr>
        <w:ind w:left="2731" w:hanging="180"/>
      </w:pPr>
    </w:lvl>
    <w:lvl w:ilvl="3" w:tplc="0415000F" w:tentative="1">
      <w:start w:val="1"/>
      <w:numFmt w:val="decimal"/>
      <w:lvlText w:val="%4."/>
      <w:lvlJc w:val="left"/>
      <w:pPr>
        <w:ind w:left="3451" w:hanging="360"/>
      </w:pPr>
    </w:lvl>
    <w:lvl w:ilvl="4" w:tplc="04150019" w:tentative="1">
      <w:start w:val="1"/>
      <w:numFmt w:val="lowerLetter"/>
      <w:lvlText w:val="%5."/>
      <w:lvlJc w:val="left"/>
      <w:pPr>
        <w:ind w:left="4171" w:hanging="360"/>
      </w:pPr>
    </w:lvl>
    <w:lvl w:ilvl="5" w:tplc="0415001B" w:tentative="1">
      <w:start w:val="1"/>
      <w:numFmt w:val="lowerRoman"/>
      <w:lvlText w:val="%6."/>
      <w:lvlJc w:val="right"/>
      <w:pPr>
        <w:ind w:left="4891" w:hanging="180"/>
      </w:pPr>
    </w:lvl>
    <w:lvl w:ilvl="6" w:tplc="0415000F" w:tentative="1">
      <w:start w:val="1"/>
      <w:numFmt w:val="decimal"/>
      <w:lvlText w:val="%7."/>
      <w:lvlJc w:val="left"/>
      <w:pPr>
        <w:ind w:left="5611" w:hanging="360"/>
      </w:pPr>
    </w:lvl>
    <w:lvl w:ilvl="7" w:tplc="04150019" w:tentative="1">
      <w:start w:val="1"/>
      <w:numFmt w:val="lowerLetter"/>
      <w:lvlText w:val="%8."/>
      <w:lvlJc w:val="left"/>
      <w:pPr>
        <w:ind w:left="6331" w:hanging="360"/>
      </w:pPr>
    </w:lvl>
    <w:lvl w:ilvl="8" w:tplc="041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7" w15:restartNumberingAfterBreak="0">
    <w:nsid w:val="19451E0D"/>
    <w:multiLevelType w:val="hybridMultilevel"/>
    <w:tmpl w:val="B9B00E4E"/>
    <w:lvl w:ilvl="0" w:tplc="40901E6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E045F0"/>
    <w:multiLevelType w:val="hybridMultilevel"/>
    <w:tmpl w:val="B4DE4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B0D"/>
    <w:multiLevelType w:val="hybridMultilevel"/>
    <w:tmpl w:val="DDC6846C"/>
    <w:lvl w:ilvl="0" w:tplc="9F44A2BA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0A2EAA">
      <w:start w:val="1"/>
      <w:numFmt w:val="decimal"/>
      <w:lvlText w:val="%2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EC2245E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8356073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22A6BBCC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1CB822F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D1C85F16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3D52C362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F86C06FC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0726BF6"/>
    <w:multiLevelType w:val="hybridMultilevel"/>
    <w:tmpl w:val="07F6D8B2"/>
    <w:lvl w:ilvl="0" w:tplc="04150011">
      <w:start w:val="1"/>
      <w:numFmt w:val="decimal"/>
      <w:lvlText w:val="%1)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1" w15:restartNumberingAfterBreak="0">
    <w:nsid w:val="21E87A41"/>
    <w:multiLevelType w:val="hybridMultilevel"/>
    <w:tmpl w:val="E38AB492"/>
    <w:lvl w:ilvl="0" w:tplc="DFB0ED06">
      <w:start w:val="1"/>
      <w:numFmt w:val="decimal"/>
      <w:lvlText w:val="%1."/>
      <w:lvlJc w:val="left"/>
      <w:pPr>
        <w:ind w:left="42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909C46">
      <w:start w:val="1"/>
      <w:numFmt w:val="decimal"/>
      <w:lvlText w:val="%2)"/>
      <w:lvlJc w:val="left"/>
      <w:pPr>
        <w:ind w:left="8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34E45D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2AEE5CC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1C62520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7F06A39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B1AA3818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496AF11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2DFCAB7A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464385D"/>
    <w:multiLevelType w:val="hybridMultilevel"/>
    <w:tmpl w:val="CCD6C218"/>
    <w:lvl w:ilvl="0" w:tplc="BADAB794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72561A">
      <w:start w:val="1"/>
      <w:numFmt w:val="decimal"/>
      <w:lvlText w:val="%2)"/>
      <w:lvlJc w:val="left"/>
      <w:pPr>
        <w:ind w:left="9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8045C6">
      <w:numFmt w:val="bullet"/>
      <w:lvlText w:val="•"/>
      <w:lvlJc w:val="left"/>
      <w:pPr>
        <w:ind w:left="1839" w:hanging="360"/>
      </w:pPr>
      <w:rPr>
        <w:rFonts w:hint="default"/>
        <w:lang w:val="pl-PL" w:eastAsia="en-US" w:bidi="ar-SA"/>
      </w:rPr>
    </w:lvl>
    <w:lvl w:ilvl="3" w:tplc="1FB4C43E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33C810DA">
      <w:numFmt w:val="bullet"/>
      <w:lvlText w:val="•"/>
      <w:lvlJc w:val="left"/>
      <w:pPr>
        <w:ind w:left="3718" w:hanging="360"/>
      </w:pPr>
      <w:rPr>
        <w:rFonts w:hint="default"/>
        <w:lang w:val="pl-PL" w:eastAsia="en-US" w:bidi="ar-SA"/>
      </w:rPr>
    </w:lvl>
    <w:lvl w:ilvl="5" w:tplc="BBF2CA46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6" w:tplc="8A02E442">
      <w:numFmt w:val="bullet"/>
      <w:lvlText w:val="•"/>
      <w:lvlJc w:val="left"/>
      <w:pPr>
        <w:ind w:left="5598" w:hanging="360"/>
      </w:pPr>
      <w:rPr>
        <w:rFonts w:hint="default"/>
        <w:lang w:val="pl-PL" w:eastAsia="en-US" w:bidi="ar-SA"/>
      </w:rPr>
    </w:lvl>
    <w:lvl w:ilvl="7" w:tplc="703E7034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D75C9540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7517E91"/>
    <w:multiLevelType w:val="hybridMultilevel"/>
    <w:tmpl w:val="C1985F26"/>
    <w:lvl w:ilvl="0" w:tplc="BB60FCA4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72561A">
      <w:start w:val="1"/>
      <w:numFmt w:val="decimal"/>
      <w:lvlText w:val="%2)"/>
      <w:lvlJc w:val="left"/>
      <w:pPr>
        <w:ind w:left="9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8045C6">
      <w:numFmt w:val="bullet"/>
      <w:lvlText w:val="•"/>
      <w:lvlJc w:val="left"/>
      <w:pPr>
        <w:ind w:left="1839" w:hanging="360"/>
      </w:pPr>
      <w:rPr>
        <w:rFonts w:hint="default"/>
        <w:lang w:val="pl-PL" w:eastAsia="en-US" w:bidi="ar-SA"/>
      </w:rPr>
    </w:lvl>
    <w:lvl w:ilvl="3" w:tplc="1FB4C43E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33C810DA">
      <w:numFmt w:val="bullet"/>
      <w:lvlText w:val="•"/>
      <w:lvlJc w:val="left"/>
      <w:pPr>
        <w:ind w:left="3718" w:hanging="360"/>
      </w:pPr>
      <w:rPr>
        <w:rFonts w:hint="default"/>
        <w:lang w:val="pl-PL" w:eastAsia="en-US" w:bidi="ar-SA"/>
      </w:rPr>
    </w:lvl>
    <w:lvl w:ilvl="5" w:tplc="BBF2CA46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6" w:tplc="8A02E442">
      <w:numFmt w:val="bullet"/>
      <w:lvlText w:val="•"/>
      <w:lvlJc w:val="left"/>
      <w:pPr>
        <w:ind w:left="5598" w:hanging="360"/>
      </w:pPr>
      <w:rPr>
        <w:rFonts w:hint="default"/>
        <w:lang w:val="pl-PL" w:eastAsia="en-US" w:bidi="ar-SA"/>
      </w:rPr>
    </w:lvl>
    <w:lvl w:ilvl="7" w:tplc="703E7034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D75C9540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9462C1A"/>
    <w:multiLevelType w:val="hybridMultilevel"/>
    <w:tmpl w:val="1F789A86"/>
    <w:lvl w:ilvl="0" w:tplc="193EE46C">
      <w:start w:val="4"/>
      <w:numFmt w:val="decimal"/>
      <w:lvlText w:val="%1."/>
      <w:lvlJc w:val="left"/>
      <w:pPr>
        <w:ind w:left="1628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5" w15:restartNumberingAfterBreak="0">
    <w:nsid w:val="2A9C4C81"/>
    <w:multiLevelType w:val="hybridMultilevel"/>
    <w:tmpl w:val="624A1894"/>
    <w:lvl w:ilvl="0" w:tplc="BADAB794">
      <w:start w:val="1"/>
      <w:numFmt w:val="decimal"/>
      <w:lvlText w:val="%1."/>
      <w:lvlJc w:val="left"/>
      <w:pPr>
        <w:ind w:left="12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989" w:hanging="360"/>
      </w:pPr>
    </w:lvl>
    <w:lvl w:ilvl="2" w:tplc="0415001B" w:tentative="1">
      <w:start w:val="1"/>
      <w:numFmt w:val="lowerRoman"/>
      <w:lvlText w:val="%3."/>
      <w:lvlJc w:val="right"/>
      <w:pPr>
        <w:ind w:left="2709" w:hanging="180"/>
      </w:pPr>
    </w:lvl>
    <w:lvl w:ilvl="3" w:tplc="0415000F" w:tentative="1">
      <w:start w:val="1"/>
      <w:numFmt w:val="decimal"/>
      <w:lvlText w:val="%4."/>
      <w:lvlJc w:val="left"/>
      <w:pPr>
        <w:ind w:left="3429" w:hanging="360"/>
      </w:pPr>
    </w:lvl>
    <w:lvl w:ilvl="4" w:tplc="04150019" w:tentative="1">
      <w:start w:val="1"/>
      <w:numFmt w:val="lowerLetter"/>
      <w:lvlText w:val="%5."/>
      <w:lvlJc w:val="left"/>
      <w:pPr>
        <w:ind w:left="4149" w:hanging="360"/>
      </w:pPr>
    </w:lvl>
    <w:lvl w:ilvl="5" w:tplc="0415001B" w:tentative="1">
      <w:start w:val="1"/>
      <w:numFmt w:val="lowerRoman"/>
      <w:lvlText w:val="%6."/>
      <w:lvlJc w:val="right"/>
      <w:pPr>
        <w:ind w:left="4869" w:hanging="180"/>
      </w:pPr>
    </w:lvl>
    <w:lvl w:ilvl="6" w:tplc="0415000F" w:tentative="1">
      <w:start w:val="1"/>
      <w:numFmt w:val="decimal"/>
      <w:lvlText w:val="%7."/>
      <w:lvlJc w:val="left"/>
      <w:pPr>
        <w:ind w:left="5589" w:hanging="360"/>
      </w:pPr>
    </w:lvl>
    <w:lvl w:ilvl="7" w:tplc="04150019" w:tentative="1">
      <w:start w:val="1"/>
      <w:numFmt w:val="lowerLetter"/>
      <w:lvlText w:val="%8."/>
      <w:lvlJc w:val="left"/>
      <w:pPr>
        <w:ind w:left="6309" w:hanging="360"/>
      </w:pPr>
    </w:lvl>
    <w:lvl w:ilvl="8" w:tplc="041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6" w15:restartNumberingAfterBreak="0">
    <w:nsid w:val="2FF466C5"/>
    <w:multiLevelType w:val="hybridMultilevel"/>
    <w:tmpl w:val="DA22DD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933111"/>
    <w:multiLevelType w:val="hybridMultilevel"/>
    <w:tmpl w:val="3F945C2A"/>
    <w:lvl w:ilvl="0" w:tplc="193EE46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D193C"/>
    <w:multiLevelType w:val="hybridMultilevel"/>
    <w:tmpl w:val="7C16D50C"/>
    <w:lvl w:ilvl="0" w:tplc="5906D5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F36D6"/>
    <w:multiLevelType w:val="hybridMultilevel"/>
    <w:tmpl w:val="BC9E6DD2"/>
    <w:lvl w:ilvl="0" w:tplc="785AB406">
      <w:start w:val="1"/>
      <w:numFmt w:val="decimal"/>
      <w:lvlText w:val="%1."/>
      <w:lvlJc w:val="left"/>
      <w:pPr>
        <w:ind w:left="569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66E7D6">
      <w:start w:val="1"/>
      <w:numFmt w:val="decimal"/>
      <w:lvlText w:val="%2)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EE051CA">
      <w:start w:val="1"/>
      <w:numFmt w:val="lowerLetter"/>
      <w:lvlText w:val="%3)"/>
      <w:lvlJc w:val="left"/>
      <w:pPr>
        <w:ind w:left="99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1D8C03CC">
      <w:numFmt w:val="bullet"/>
      <w:lvlText w:val="•"/>
      <w:lvlJc w:val="left"/>
      <w:pPr>
        <w:ind w:left="1000" w:hanging="286"/>
      </w:pPr>
      <w:rPr>
        <w:rFonts w:hint="default"/>
        <w:lang w:val="pl-PL" w:eastAsia="en-US" w:bidi="ar-SA"/>
      </w:rPr>
    </w:lvl>
    <w:lvl w:ilvl="4" w:tplc="0E845A66">
      <w:numFmt w:val="bullet"/>
      <w:lvlText w:val="•"/>
      <w:lvlJc w:val="left"/>
      <w:pPr>
        <w:ind w:left="1080" w:hanging="286"/>
      </w:pPr>
      <w:rPr>
        <w:rFonts w:hint="default"/>
        <w:lang w:val="pl-PL" w:eastAsia="en-US" w:bidi="ar-SA"/>
      </w:rPr>
    </w:lvl>
    <w:lvl w:ilvl="5" w:tplc="57CED418">
      <w:numFmt w:val="bullet"/>
      <w:lvlText w:val="•"/>
      <w:lvlJc w:val="left"/>
      <w:pPr>
        <w:ind w:left="2507" w:hanging="286"/>
      </w:pPr>
      <w:rPr>
        <w:rFonts w:hint="default"/>
        <w:lang w:val="pl-PL" w:eastAsia="en-US" w:bidi="ar-SA"/>
      </w:rPr>
    </w:lvl>
    <w:lvl w:ilvl="6" w:tplc="5490A2D4">
      <w:numFmt w:val="bullet"/>
      <w:lvlText w:val="•"/>
      <w:lvlJc w:val="left"/>
      <w:pPr>
        <w:ind w:left="3935" w:hanging="286"/>
      </w:pPr>
      <w:rPr>
        <w:rFonts w:hint="default"/>
        <w:lang w:val="pl-PL" w:eastAsia="en-US" w:bidi="ar-SA"/>
      </w:rPr>
    </w:lvl>
    <w:lvl w:ilvl="7" w:tplc="1242EF7C">
      <w:numFmt w:val="bullet"/>
      <w:lvlText w:val="•"/>
      <w:lvlJc w:val="left"/>
      <w:pPr>
        <w:ind w:left="5362" w:hanging="286"/>
      </w:pPr>
      <w:rPr>
        <w:rFonts w:hint="default"/>
        <w:lang w:val="pl-PL" w:eastAsia="en-US" w:bidi="ar-SA"/>
      </w:rPr>
    </w:lvl>
    <w:lvl w:ilvl="8" w:tplc="134EF748">
      <w:numFmt w:val="bullet"/>
      <w:lvlText w:val="•"/>
      <w:lvlJc w:val="left"/>
      <w:pPr>
        <w:ind w:left="6790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4C941DDA"/>
    <w:multiLevelType w:val="hybridMultilevel"/>
    <w:tmpl w:val="DDC6846C"/>
    <w:lvl w:ilvl="0" w:tplc="9F44A2BA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0A2EAA">
      <w:start w:val="1"/>
      <w:numFmt w:val="decimal"/>
      <w:lvlText w:val="%2)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EC2245E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8356073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22A6BBCC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1CB822F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D1C85F16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3D52C362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F86C06FC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E5F51D2"/>
    <w:multiLevelType w:val="hybridMultilevel"/>
    <w:tmpl w:val="B840FACE"/>
    <w:lvl w:ilvl="0" w:tplc="78003A7C">
      <w:start w:val="2"/>
      <w:numFmt w:val="decimal"/>
      <w:lvlText w:val="%1."/>
      <w:lvlJc w:val="left"/>
      <w:pPr>
        <w:ind w:left="15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2221"/>
    <w:multiLevelType w:val="hybridMultilevel"/>
    <w:tmpl w:val="25CA1530"/>
    <w:lvl w:ilvl="0" w:tplc="17B60DC2">
      <w:start w:val="1"/>
      <w:numFmt w:val="decimal"/>
      <w:lvlText w:val="%1."/>
      <w:lvlJc w:val="left"/>
      <w:pPr>
        <w:ind w:left="56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2C6526">
      <w:start w:val="1"/>
      <w:numFmt w:val="decimal"/>
      <w:lvlText w:val="%2)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77A271C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ADE82052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3050CAC8">
      <w:numFmt w:val="bullet"/>
      <w:lvlText w:val="•"/>
      <w:lvlJc w:val="left"/>
      <w:pPr>
        <w:ind w:left="3881" w:hanging="360"/>
      </w:pPr>
      <w:rPr>
        <w:rFonts w:hint="default"/>
        <w:lang w:val="pl-PL" w:eastAsia="en-US" w:bidi="ar-SA"/>
      </w:rPr>
    </w:lvl>
    <w:lvl w:ilvl="5" w:tplc="11986906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6" w:tplc="6C82479E">
      <w:numFmt w:val="bullet"/>
      <w:lvlText w:val="•"/>
      <w:lvlJc w:val="left"/>
      <w:pPr>
        <w:ind w:left="5802" w:hanging="360"/>
      </w:pPr>
      <w:rPr>
        <w:rFonts w:hint="default"/>
        <w:lang w:val="pl-PL" w:eastAsia="en-US" w:bidi="ar-SA"/>
      </w:rPr>
    </w:lvl>
    <w:lvl w:ilvl="7" w:tplc="06B23172">
      <w:numFmt w:val="bullet"/>
      <w:lvlText w:val="•"/>
      <w:lvlJc w:val="left"/>
      <w:pPr>
        <w:ind w:left="6763" w:hanging="360"/>
      </w:pPr>
      <w:rPr>
        <w:rFonts w:hint="default"/>
        <w:lang w:val="pl-PL" w:eastAsia="en-US" w:bidi="ar-SA"/>
      </w:rPr>
    </w:lvl>
    <w:lvl w:ilvl="8" w:tplc="34A2AEF6">
      <w:numFmt w:val="bullet"/>
      <w:lvlText w:val="•"/>
      <w:lvlJc w:val="left"/>
      <w:pPr>
        <w:ind w:left="772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ECE4B5D"/>
    <w:multiLevelType w:val="hybridMultilevel"/>
    <w:tmpl w:val="E0BAF648"/>
    <w:lvl w:ilvl="0" w:tplc="BADAB794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EE95C83"/>
    <w:multiLevelType w:val="hybridMultilevel"/>
    <w:tmpl w:val="A322C932"/>
    <w:lvl w:ilvl="0" w:tplc="0415000F">
      <w:start w:val="1"/>
      <w:numFmt w:val="decimal"/>
      <w:lvlText w:val="%1."/>
      <w:lvlJc w:val="left"/>
      <w:pPr>
        <w:ind w:left="1269" w:hanging="360"/>
      </w:pPr>
    </w:lvl>
    <w:lvl w:ilvl="1" w:tplc="04150019" w:tentative="1">
      <w:start w:val="1"/>
      <w:numFmt w:val="lowerLetter"/>
      <w:lvlText w:val="%2."/>
      <w:lvlJc w:val="left"/>
      <w:pPr>
        <w:ind w:left="1989" w:hanging="360"/>
      </w:pPr>
    </w:lvl>
    <w:lvl w:ilvl="2" w:tplc="0415001B" w:tentative="1">
      <w:start w:val="1"/>
      <w:numFmt w:val="lowerRoman"/>
      <w:lvlText w:val="%3."/>
      <w:lvlJc w:val="right"/>
      <w:pPr>
        <w:ind w:left="2709" w:hanging="180"/>
      </w:pPr>
    </w:lvl>
    <w:lvl w:ilvl="3" w:tplc="0415000F" w:tentative="1">
      <w:start w:val="1"/>
      <w:numFmt w:val="decimal"/>
      <w:lvlText w:val="%4."/>
      <w:lvlJc w:val="left"/>
      <w:pPr>
        <w:ind w:left="3429" w:hanging="360"/>
      </w:pPr>
    </w:lvl>
    <w:lvl w:ilvl="4" w:tplc="04150019" w:tentative="1">
      <w:start w:val="1"/>
      <w:numFmt w:val="lowerLetter"/>
      <w:lvlText w:val="%5."/>
      <w:lvlJc w:val="left"/>
      <w:pPr>
        <w:ind w:left="4149" w:hanging="360"/>
      </w:pPr>
    </w:lvl>
    <w:lvl w:ilvl="5" w:tplc="0415001B" w:tentative="1">
      <w:start w:val="1"/>
      <w:numFmt w:val="lowerRoman"/>
      <w:lvlText w:val="%6."/>
      <w:lvlJc w:val="right"/>
      <w:pPr>
        <w:ind w:left="4869" w:hanging="180"/>
      </w:pPr>
    </w:lvl>
    <w:lvl w:ilvl="6" w:tplc="0415000F" w:tentative="1">
      <w:start w:val="1"/>
      <w:numFmt w:val="decimal"/>
      <w:lvlText w:val="%7."/>
      <w:lvlJc w:val="left"/>
      <w:pPr>
        <w:ind w:left="5589" w:hanging="360"/>
      </w:pPr>
    </w:lvl>
    <w:lvl w:ilvl="7" w:tplc="04150019" w:tentative="1">
      <w:start w:val="1"/>
      <w:numFmt w:val="lowerLetter"/>
      <w:lvlText w:val="%8."/>
      <w:lvlJc w:val="left"/>
      <w:pPr>
        <w:ind w:left="6309" w:hanging="360"/>
      </w:pPr>
    </w:lvl>
    <w:lvl w:ilvl="8" w:tplc="041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5" w15:restartNumberingAfterBreak="0">
    <w:nsid w:val="6EA169E3"/>
    <w:multiLevelType w:val="hybridMultilevel"/>
    <w:tmpl w:val="ECB22F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F5C5EE7"/>
    <w:multiLevelType w:val="hybridMultilevel"/>
    <w:tmpl w:val="43486CAE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7A8F0DBD"/>
    <w:multiLevelType w:val="hybridMultilevel"/>
    <w:tmpl w:val="01B61A42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8" w15:restartNumberingAfterBreak="0">
    <w:nsid w:val="7B007275"/>
    <w:multiLevelType w:val="hybridMultilevel"/>
    <w:tmpl w:val="6E589912"/>
    <w:lvl w:ilvl="0" w:tplc="B628C73C">
      <w:start w:val="1"/>
      <w:numFmt w:val="decimal"/>
      <w:lvlText w:val="%1."/>
      <w:lvlJc w:val="left"/>
      <w:pPr>
        <w:ind w:left="4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1863FA">
      <w:start w:val="1"/>
      <w:numFmt w:val="decimal"/>
      <w:lvlText w:val="%2)"/>
      <w:lvlJc w:val="left"/>
      <w:pPr>
        <w:ind w:left="83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3EA9F0C">
      <w:numFmt w:val="bullet"/>
      <w:lvlText w:val="•"/>
      <w:lvlJc w:val="left"/>
      <w:pPr>
        <w:ind w:left="1786" w:hanging="260"/>
      </w:pPr>
      <w:rPr>
        <w:rFonts w:hint="default"/>
        <w:lang w:val="pl-PL" w:eastAsia="en-US" w:bidi="ar-SA"/>
      </w:rPr>
    </w:lvl>
    <w:lvl w:ilvl="3" w:tplc="400449B0">
      <w:numFmt w:val="bullet"/>
      <w:lvlText w:val="•"/>
      <w:lvlJc w:val="left"/>
      <w:pPr>
        <w:ind w:left="2732" w:hanging="260"/>
      </w:pPr>
      <w:rPr>
        <w:rFonts w:hint="default"/>
        <w:lang w:val="pl-PL" w:eastAsia="en-US" w:bidi="ar-SA"/>
      </w:rPr>
    </w:lvl>
    <w:lvl w:ilvl="4" w:tplc="779643CC">
      <w:numFmt w:val="bullet"/>
      <w:lvlText w:val="•"/>
      <w:lvlJc w:val="left"/>
      <w:pPr>
        <w:ind w:left="3678" w:hanging="260"/>
      </w:pPr>
      <w:rPr>
        <w:rFonts w:hint="default"/>
        <w:lang w:val="pl-PL" w:eastAsia="en-US" w:bidi="ar-SA"/>
      </w:rPr>
    </w:lvl>
    <w:lvl w:ilvl="5" w:tplc="616CF97E">
      <w:numFmt w:val="bullet"/>
      <w:lvlText w:val="•"/>
      <w:lvlJc w:val="left"/>
      <w:pPr>
        <w:ind w:left="4625" w:hanging="260"/>
      </w:pPr>
      <w:rPr>
        <w:rFonts w:hint="default"/>
        <w:lang w:val="pl-PL" w:eastAsia="en-US" w:bidi="ar-SA"/>
      </w:rPr>
    </w:lvl>
    <w:lvl w:ilvl="6" w:tplc="23C4609C">
      <w:numFmt w:val="bullet"/>
      <w:lvlText w:val="•"/>
      <w:lvlJc w:val="left"/>
      <w:pPr>
        <w:ind w:left="5571" w:hanging="260"/>
      </w:pPr>
      <w:rPr>
        <w:rFonts w:hint="default"/>
        <w:lang w:val="pl-PL" w:eastAsia="en-US" w:bidi="ar-SA"/>
      </w:rPr>
    </w:lvl>
    <w:lvl w:ilvl="7" w:tplc="CF9083F0">
      <w:numFmt w:val="bullet"/>
      <w:lvlText w:val="•"/>
      <w:lvlJc w:val="left"/>
      <w:pPr>
        <w:ind w:left="6517" w:hanging="260"/>
      </w:pPr>
      <w:rPr>
        <w:rFonts w:hint="default"/>
        <w:lang w:val="pl-PL" w:eastAsia="en-US" w:bidi="ar-SA"/>
      </w:rPr>
    </w:lvl>
    <w:lvl w:ilvl="8" w:tplc="2618AFF2">
      <w:numFmt w:val="bullet"/>
      <w:lvlText w:val="•"/>
      <w:lvlJc w:val="left"/>
      <w:pPr>
        <w:ind w:left="7463" w:hanging="260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8"/>
  </w:num>
  <w:num w:numId="5">
    <w:abstractNumId w:val="27"/>
  </w:num>
  <w:num w:numId="6">
    <w:abstractNumId w:val="26"/>
  </w:num>
  <w:num w:numId="7">
    <w:abstractNumId w:val="4"/>
  </w:num>
  <w:num w:numId="8">
    <w:abstractNumId w:val="10"/>
  </w:num>
  <w:num w:numId="9">
    <w:abstractNumId w:val="8"/>
  </w:num>
  <w:num w:numId="10">
    <w:abstractNumId w:val="24"/>
  </w:num>
  <w:num w:numId="11">
    <w:abstractNumId w:val="21"/>
  </w:num>
  <w:num w:numId="12">
    <w:abstractNumId w:val="7"/>
  </w:num>
  <w:num w:numId="13">
    <w:abstractNumId w:val="25"/>
  </w:num>
  <w:num w:numId="14">
    <w:abstractNumId w:val="5"/>
  </w:num>
  <w:num w:numId="15">
    <w:abstractNumId w:val="18"/>
  </w:num>
  <w:num w:numId="16">
    <w:abstractNumId w:val="1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20"/>
  </w:num>
  <w:num w:numId="22">
    <w:abstractNumId w:val="14"/>
  </w:num>
  <w:num w:numId="23">
    <w:abstractNumId w:val="15"/>
  </w:num>
  <w:num w:numId="24">
    <w:abstractNumId w:val="0"/>
  </w:num>
  <w:num w:numId="25">
    <w:abstractNumId w:val="6"/>
  </w:num>
  <w:num w:numId="26">
    <w:abstractNumId w:val="23"/>
  </w:num>
  <w:num w:numId="27">
    <w:abstractNumId w:val="3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71"/>
    <w:rsid w:val="00017B1F"/>
    <w:rsid w:val="0002037D"/>
    <w:rsid w:val="00072E60"/>
    <w:rsid w:val="00286B71"/>
    <w:rsid w:val="00554125"/>
    <w:rsid w:val="008D1140"/>
    <w:rsid w:val="00E465DC"/>
    <w:rsid w:val="00EA5210"/>
    <w:rsid w:val="00EC0E4F"/>
    <w:rsid w:val="00EE1B5E"/>
    <w:rsid w:val="00E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8181"/>
  <w15:chartTrackingRefBased/>
  <w15:docId w15:val="{F6B2E33B-040E-4F22-B39E-D8123C37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86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286B71"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86B7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6B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86B71"/>
    <w:pPr>
      <w:spacing w:before="65"/>
      <w:ind w:left="571" w:hanging="36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6B7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86B71"/>
    <w:pPr>
      <w:spacing w:before="65"/>
      <w:ind w:left="57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86B71"/>
    <w:pPr>
      <w:spacing w:line="256" w:lineRule="exact"/>
      <w:ind w:left="92"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6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B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B7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B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B71"/>
    <w:rPr>
      <w:rFonts w:ascii="Tahoma" w:eastAsia="Times New Roman" w:hAnsi="Tahoma" w:cs="Tahoma"/>
      <w:sz w:val="16"/>
      <w:szCs w:val="16"/>
    </w:rPr>
  </w:style>
  <w:style w:type="character" w:customStyle="1" w:styleId="TytuZnak">
    <w:name w:val="Tytuł Znak"/>
    <w:link w:val="Tytu"/>
    <w:locked/>
    <w:rsid w:val="00286B71"/>
    <w:rPr>
      <w:b/>
      <w:i/>
      <w:sz w:val="28"/>
      <w:lang w:eastAsia="pl-PL"/>
    </w:rPr>
  </w:style>
  <w:style w:type="paragraph" w:styleId="Tytu">
    <w:name w:val="Title"/>
    <w:basedOn w:val="Normalny"/>
    <w:link w:val="TytuZnak"/>
    <w:qFormat/>
    <w:rsid w:val="00286B71"/>
    <w:pPr>
      <w:widowControl/>
      <w:autoSpaceDE/>
      <w:autoSpaceDN/>
      <w:spacing w:line="360" w:lineRule="auto"/>
      <w:jc w:val="center"/>
    </w:pPr>
    <w:rPr>
      <w:rFonts w:asciiTheme="minorHAnsi" w:eastAsiaTheme="minorHAnsi" w:hAnsiTheme="minorHAnsi" w:cstheme="minorBidi"/>
      <w:b/>
      <w:i/>
      <w:sz w:val="28"/>
      <w:lang w:eastAsia="pl-PL"/>
    </w:rPr>
  </w:style>
  <w:style w:type="character" w:customStyle="1" w:styleId="TytuZnak1">
    <w:name w:val="Tytuł Znak1"/>
    <w:basedOn w:val="Domylnaczcionkaakapitu"/>
    <w:uiPriority w:val="10"/>
    <w:rsid w:val="0028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link w:val="PodtytuZnak"/>
    <w:qFormat/>
    <w:rsid w:val="00286B71"/>
    <w:pPr>
      <w:widowControl/>
      <w:autoSpaceDE/>
      <w:autoSpaceDN/>
      <w:spacing w:line="360" w:lineRule="auto"/>
      <w:jc w:val="center"/>
    </w:pPr>
    <w:rPr>
      <w:b/>
      <w:i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86B71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86B71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286B71"/>
    <w:pPr>
      <w:spacing w:after="200" w:line="276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B71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6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B7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86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B71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EE1B5E"/>
    <w:pPr>
      <w:widowControl/>
      <w:autoSpaceDE/>
      <w:autoSpaceDN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2261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</dc:creator>
  <cp:keywords/>
  <dc:description/>
  <cp:lastModifiedBy>Paweł Januszewski</cp:lastModifiedBy>
  <cp:revision>4</cp:revision>
  <dcterms:created xsi:type="dcterms:W3CDTF">2026-05-14T09:14:00Z</dcterms:created>
  <dcterms:modified xsi:type="dcterms:W3CDTF">2026-06-09T09:08:00Z</dcterms:modified>
</cp:coreProperties>
</file>