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0C" w:rsidRDefault="001F520C" w:rsidP="001572BC">
      <w:pPr>
        <w:jc w:val="center"/>
        <w:rPr>
          <w:b/>
        </w:rPr>
      </w:pPr>
      <w:r>
        <w:rPr>
          <w:noProof/>
          <w:lang w:eastAsia="pl-PL" w:bidi="ar-SA"/>
        </w:rPr>
        <w:drawing>
          <wp:inline distT="0" distB="0" distL="0" distR="0" wp14:anchorId="75FE10CC" wp14:editId="2ED755BA">
            <wp:extent cx="5593557" cy="828675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847" cy="833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20C" w:rsidRDefault="001F520C" w:rsidP="001572BC">
      <w:pPr>
        <w:jc w:val="center"/>
        <w:rPr>
          <w:b/>
        </w:rPr>
      </w:pPr>
    </w:p>
    <w:p w:rsidR="001572BC" w:rsidRDefault="00CA4B7C" w:rsidP="001572BC">
      <w:pPr>
        <w:jc w:val="center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25pt;margin-top:-.25pt;width:71.05pt;height:71.05pt;z-index:251659264;mso-wrap-distance-left:9.05pt;mso-wrap-distance-right:9.05pt" filled="t" stroked="t" strokeweight=".5pt">
            <v:fill color2="black"/>
            <v:imagedata r:id="rId7" o:title=""/>
            <w10:wrap type="square" side="right"/>
          </v:shape>
          <o:OLEObject Type="Embed" ProgID="Obraz" ShapeID="_x0000_s1026" DrawAspect="Content" ObjectID="_1437989388" r:id="rId8"/>
        </w:pict>
      </w:r>
      <w:r w:rsidR="001572BC">
        <w:rPr>
          <w:b/>
        </w:rPr>
        <w:t xml:space="preserve">UNIWERSYTET KAZIMIERZA WIELKIEGO </w:t>
      </w:r>
    </w:p>
    <w:p w:rsidR="001572BC" w:rsidRDefault="001572BC" w:rsidP="001572BC">
      <w:pPr>
        <w:pBdr>
          <w:bottom w:val="single" w:sz="8" w:space="1" w:color="000000"/>
        </w:pBdr>
        <w:tabs>
          <w:tab w:val="left" w:pos="3960"/>
          <w:tab w:val="left" w:pos="4320"/>
        </w:tabs>
        <w:ind w:firstLine="708"/>
        <w:rPr>
          <w:b/>
        </w:rPr>
      </w:pPr>
      <w:r>
        <w:rPr>
          <w:b/>
        </w:rPr>
        <w:t xml:space="preserve">                                  W BYDGOSZCZY</w:t>
      </w:r>
    </w:p>
    <w:p w:rsidR="001572BC" w:rsidRDefault="001572BC" w:rsidP="001572BC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:rsidR="001572BC" w:rsidRDefault="001572BC" w:rsidP="001572BC">
      <w:pPr>
        <w:jc w:val="center"/>
      </w:pPr>
      <w:r>
        <w:t>NIP 5542647568 REGON 340057695</w:t>
      </w:r>
    </w:p>
    <w:p w:rsidR="001572BC" w:rsidRDefault="001572BC" w:rsidP="001572BC">
      <w:pPr>
        <w:jc w:val="center"/>
      </w:pPr>
      <w:r>
        <w:t>www.ukw.edu.pl</w:t>
      </w:r>
    </w:p>
    <w:p w:rsidR="001572BC" w:rsidRDefault="001572BC" w:rsidP="001572BC">
      <w:pPr>
        <w:pStyle w:val="Nagwek4"/>
        <w:tabs>
          <w:tab w:val="left" w:pos="0"/>
        </w:tabs>
        <w:rPr>
          <w:rFonts w:ascii="Bookman Old Style" w:hAnsi="Bookman Old Style"/>
          <w:sz w:val="22"/>
        </w:rPr>
      </w:pPr>
    </w:p>
    <w:p w:rsidR="001572BC" w:rsidRDefault="001572BC" w:rsidP="001572BC">
      <w:pPr>
        <w:tabs>
          <w:tab w:val="left" w:pos="0"/>
        </w:tabs>
        <w:rPr>
          <w:sz w:val="22"/>
          <w:szCs w:val="22"/>
        </w:rPr>
      </w:pPr>
    </w:p>
    <w:p w:rsidR="001572BC" w:rsidRDefault="001572BC" w:rsidP="001572BC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UKW/BZP-</w:t>
      </w:r>
      <w:r w:rsidR="00CD128C">
        <w:rPr>
          <w:sz w:val="22"/>
          <w:szCs w:val="22"/>
        </w:rPr>
        <w:t>R</w:t>
      </w:r>
      <w:r w:rsidR="001F520C">
        <w:rPr>
          <w:sz w:val="22"/>
          <w:szCs w:val="22"/>
        </w:rPr>
        <w:t>-39</w:t>
      </w:r>
      <w:r>
        <w:rPr>
          <w:sz w:val="22"/>
          <w:szCs w:val="22"/>
        </w:rPr>
        <w:t>/2013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Bydgoszcz, 14.08.2013 r.</w:t>
      </w:r>
    </w:p>
    <w:p w:rsidR="001572BC" w:rsidRDefault="001572BC" w:rsidP="001572BC">
      <w:pPr>
        <w:tabs>
          <w:tab w:val="left" w:pos="0"/>
        </w:tabs>
        <w:rPr>
          <w:sz w:val="22"/>
          <w:szCs w:val="22"/>
        </w:rPr>
      </w:pPr>
    </w:p>
    <w:p w:rsidR="001572BC" w:rsidRDefault="001572BC" w:rsidP="001572BC">
      <w:pPr>
        <w:tabs>
          <w:tab w:val="left" w:pos="0"/>
        </w:tabs>
        <w:rPr>
          <w:sz w:val="22"/>
          <w:szCs w:val="22"/>
        </w:rPr>
      </w:pPr>
    </w:p>
    <w:p w:rsidR="001572BC" w:rsidRDefault="001572BC" w:rsidP="001572BC">
      <w:pPr>
        <w:tabs>
          <w:tab w:val="left" w:pos="0"/>
        </w:tabs>
        <w:rPr>
          <w:sz w:val="22"/>
          <w:szCs w:val="22"/>
        </w:rPr>
      </w:pPr>
    </w:p>
    <w:p w:rsidR="001572BC" w:rsidRDefault="001572BC" w:rsidP="001572BC">
      <w:pPr>
        <w:tabs>
          <w:tab w:val="left" w:pos="0"/>
        </w:tabs>
        <w:rPr>
          <w:sz w:val="22"/>
          <w:szCs w:val="22"/>
        </w:rPr>
      </w:pPr>
    </w:p>
    <w:p w:rsidR="001572BC" w:rsidRDefault="001572BC" w:rsidP="001572BC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Do wszystkich Wykonawców zainteresowanych postępowaniem</w:t>
      </w:r>
    </w:p>
    <w:p w:rsidR="001572BC" w:rsidRDefault="001572BC" w:rsidP="001572BC">
      <w:pPr>
        <w:tabs>
          <w:tab w:val="left" w:pos="0"/>
        </w:tabs>
        <w:rPr>
          <w:sz w:val="22"/>
          <w:szCs w:val="22"/>
        </w:rPr>
      </w:pPr>
    </w:p>
    <w:p w:rsidR="001572BC" w:rsidRDefault="001572BC" w:rsidP="001572BC">
      <w:pPr>
        <w:tabs>
          <w:tab w:val="left" w:pos="0"/>
        </w:tabs>
        <w:rPr>
          <w:sz w:val="22"/>
          <w:szCs w:val="22"/>
        </w:rPr>
      </w:pPr>
    </w:p>
    <w:p w:rsidR="001572BC" w:rsidRDefault="001572BC" w:rsidP="001572BC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dot. postępowania prowadzonego w trybie przetargu nieograniczonego na: </w:t>
      </w:r>
    </w:p>
    <w:p w:rsidR="001F520C" w:rsidRDefault="001F520C" w:rsidP="001572BC">
      <w:pPr>
        <w:tabs>
          <w:tab w:val="left" w:pos="0"/>
        </w:tabs>
        <w:rPr>
          <w:sz w:val="22"/>
          <w:szCs w:val="22"/>
        </w:rPr>
      </w:pPr>
    </w:p>
    <w:p w:rsidR="001F520C" w:rsidRPr="001F520C" w:rsidRDefault="001F520C" w:rsidP="001572BC">
      <w:pPr>
        <w:tabs>
          <w:tab w:val="left" w:pos="0"/>
        </w:tabs>
        <w:rPr>
          <w:b/>
          <w:sz w:val="22"/>
          <w:szCs w:val="22"/>
        </w:rPr>
      </w:pPr>
      <w:r w:rsidRPr="001F520C">
        <w:rPr>
          <w:b/>
          <w:sz w:val="22"/>
          <w:szCs w:val="22"/>
        </w:rPr>
        <w:t>Roboty budowlane i moderni</w:t>
      </w:r>
      <w:r>
        <w:rPr>
          <w:b/>
          <w:sz w:val="22"/>
          <w:szCs w:val="22"/>
        </w:rPr>
        <w:t xml:space="preserve">zacja obiektów </w:t>
      </w:r>
      <w:r w:rsidR="00CA4B7C">
        <w:rPr>
          <w:b/>
          <w:sz w:val="22"/>
          <w:szCs w:val="22"/>
        </w:rPr>
        <w:t xml:space="preserve">Centrum Edukacji </w:t>
      </w:r>
      <w:r w:rsidR="00CA4B7C" w:rsidRPr="001F520C">
        <w:rPr>
          <w:b/>
          <w:sz w:val="22"/>
          <w:szCs w:val="22"/>
        </w:rPr>
        <w:t xml:space="preserve">Kultury Fizycznej </w:t>
      </w:r>
      <w:r w:rsidR="00CA4B7C">
        <w:rPr>
          <w:b/>
          <w:sz w:val="22"/>
          <w:szCs w:val="22"/>
        </w:rPr>
        <w:t>i</w:t>
      </w:r>
      <w:bookmarkStart w:id="0" w:name="_GoBack"/>
      <w:bookmarkEnd w:id="0"/>
      <w:r w:rsidR="00CA4B7C" w:rsidRPr="001F520C">
        <w:rPr>
          <w:b/>
          <w:sz w:val="22"/>
          <w:szCs w:val="22"/>
        </w:rPr>
        <w:t xml:space="preserve"> Sportu</w:t>
      </w:r>
      <w:r w:rsidRPr="001F520C">
        <w:rPr>
          <w:b/>
          <w:sz w:val="22"/>
          <w:szCs w:val="22"/>
        </w:rPr>
        <w:t xml:space="preserve"> – II etap</w:t>
      </w:r>
    </w:p>
    <w:p w:rsidR="001F520C" w:rsidRDefault="001F520C" w:rsidP="001F520C">
      <w:pPr>
        <w:tabs>
          <w:tab w:val="left" w:pos="0"/>
        </w:tabs>
        <w:jc w:val="both"/>
        <w:rPr>
          <w:kern w:val="1"/>
          <w:sz w:val="22"/>
          <w:szCs w:val="22"/>
        </w:rPr>
      </w:pPr>
    </w:p>
    <w:p w:rsidR="001F520C" w:rsidRDefault="001F520C" w:rsidP="001F520C">
      <w:pPr>
        <w:tabs>
          <w:tab w:val="left" w:pos="0"/>
        </w:tabs>
        <w:jc w:val="both"/>
        <w:rPr>
          <w:kern w:val="1"/>
          <w:sz w:val="22"/>
          <w:szCs w:val="22"/>
        </w:rPr>
      </w:pPr>
      <w:r w:rsidRPr="001F520C">
        <w:rPr>
          <w:kern w:val="1"/>
          <w:sz w:val="22"/>
          <w:szCs w:val="22"/>
        </w:rPr>
        <w:t xml:space="preserve">Na podstawie art. 38 ust. 2 ustawy z dnia 29 stycznia 2004 r. Prawo zamówień publicznych (Dz. U. z 2010 r. Nr 113, poz. 759 ze zm.) Uniwersytet Kazimierza Wielkiego  w Bydgoszczy uprzejmie informuje, że w </w:t>
      </w:r>
      <w:r>
        <w:rPr>
          <w:kern w:val="1"/>
          <w:sz w:val="22"/>
          <w:szCs w:val="22"/>
        </w:rPr>
        <w:t>dniach 6 -13 sierpnia 2013</w:t>
      </w:r>
      <w:r w:rsidRPr="001F520C">
        <w:rPr>
          <w:kern w:val="1"/>
          <w:sz w:val="22"/>
          <w:szCs w:val="22"/>
        </w:rPr>
        <w:t xml:space="preserve"> r wpłynęły faksem</w:t>
      </w:r>
      <w:r>
        <w:rPr>
          <w:kern w:val="1"/>
          <w:sz w:val="22"/>
          <w:szCs w:val="22"/>
        </w:rPr>
        <w:t xml:space="preserve"> i mailem</w:t>
      </w:r>
      <w:r w:rsidRPr="001F520C">
        <w:rPr>
          <w:kern w:val="1"/>
          <w:sz w:val="22"/>
          <w:szCs w:val="22"/>
        </w:rPr>
        <w:t xml:space="preserve"> zapytania o następującej treści:</w:t>
      </w:r>
    </w:p>
    <w:p w:rsidR="001F520C" w:rsidRPr="001F520C" w:rsidRDefault="001F520C" w:rsidP="001F520C">
      <w:pPr>
        <w:tabs>
          <w:tab w:val="left" w:pos="0"/>
        </w:tabs>
        <w:jc w:val="both"/>
        <w:rPr>
          <w:kern w:val="1"/>
          <w:sz w:val="22"/>
          <w:szCs w:val="22"/>
        </w:rPr>
      </w:pPr>
    </w:p>
    <w:p w:rsidR="001F520C" w:rsidRPr="001F520C" w:rsidRDefault="001F520C" w:rsidP="001F520C">
      <w:pPr>
        <w:widowControl/>
        <w:numPr>
          <w:ilvl w:val="0"/>
          <w:numId w:val="2"/>
        </w:numPr>
        <w:tabs>
          <w:tab w:val="clear" w:pos="360"/>
          <w:tab w:val="num" w:pos="0"/>
          <w:tab w:val="left" w:pos="284"/>
        </w:tabs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1F520C">
        <w:rPr>
          <w:rFonts w:eastAsia="Calibri" w:cs="Times New Roman"/>
          <w:kern w:val="0"/>
          <w:sz w:val="22"/>
          <w:szCs w:val="22"/>
          <w:lang w:eastAsia="en-US" w:bidi="ar-SA"/>
        </w:rPr>
        <w:t>Jakie kosztorysy należy załączyć do oferty – uproszczone czy szczegółowe?</w:t>
      </w:r>
    </w:p>
    <w:p w:rsidR="001F520C" w:rsidRPr="001F520C" w:rsidRDefault="001F520C" w:rsidP="001F520C">
      <w:pPr>
        <w:widowControl/>
        <w:tabs>
          <w:tab w:val="num" w:pos="0"/>
        </w:tabs>
        <w:suppressAutoHyphens w:val="0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1F520C" w:rsidRPr="001F520C" w:rsidRDefault="001F520C" w:rsidP="001F520C">
      <w:pPr>
        <w:widowControl/>
        <w:tabs>
          <w:tab w:val="num" w:pos="0"/>
        </w:tabs>
        <w:suppressAutoHyphens w:val="0"/>
        <w:spacing w:after="200" w:line="276" w:lineRule="auto"/>
        <w:jc w:val="both"/>
        <w:rPr>
          <w:rFonts w:eastAsia="Calibri" w:cs="Times New Roman"/>
          <w:i/>
          <w:kern w:val="0"/>
          <w:sz w:val="22"/>
          <w:szCs w:val="22"/>
          <w:lang w:eastAsia="en-US" w:bidi="ar-SA"/>
        </w:rPr>
      </w:pPr>
      <w:r w:rsidRPr="001F520C">
        <w:rPr>
          <w:rFonts w:eastAsia="Calibri" w:cs="Times New Roman"/>
          <w:i/>
          <w:kern w:val="0"/>
          <w:sz w:val="22"/>
          <w:szCs w:val="22"/>
          <w:lang w:eastAsia="en-US" w:bidi="ar-SA"/>
        </w:rPr>
        <w:t>Odpowiedź: Do oferty należy załączyć kosztorysy szczegółowe.</w:t>
      </w:r>
    </w:p>
    <w:p w:rsidR="001F520C" w:rsidRPr="001F520C" w:rsidRDefault="001F520C" w:rsidP="001F520C">
      <w:pPr>
        <w:widowControl/>
        <w:numPr>
          <w:ilvl w:val="0"/>
          <w:numId w:val="2"/>
        </w:numPr>
        <w:tabs>
          <w:tab w:val="clear" w:pos="360"/>
          <w:tab w:val="num" w:pos="0"/>
          <w:tab w:val="left" w:pos="284"/>
        </w:tabs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1F520C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Prosimy o potwierdzenie, że do oferty nie należy załączyć harmonogramu rzeczowo-finansowego. </w:t>
      </w:r>
    </w:p>
    <w:p w:rsidR="001F520C" w:rsidRPr="001F520C" w:rsidRDefault="001F520C" w:rsidP="001F520C">
      <w:pPr>
        <w:widowControl/>
        <w:suppressAutoHyphens w:val="0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1F520C" w:rsidRPr="001F520C" w:rsidRDefault="001F520C" w:rsidP="001F520C">
      <w:pPr>
        <w:widowControl/>
        <w:suppressAutoHyphens w:val="0"/>
        <w:spacing w:after="200" w:line="276" w:lineRule="auto"/>
        <w:jc w:val="both"/>
        <w:rPr>
          <w:rFonts w:eastAsia="Calibri" w:cs="Times New Roman"/>
          <w:i/>
          <w:kern w:val="0"/>
          <w:sz w:val="22"/>
          <w:szCs w:val="22"/>
          <w:lang w:eastAsia="en-US" w:bidi="ar-SA"/>
        </w:rPr>
      </w:pPr>
      <w:r w:rsidRPr="001F520C">
        <w:rPr>
          <w:rFonts w:eastAsia="Calibri" w:cs="Times New Roman"/>
          <w:i/>
          <w:kern w:val="0"/>
          <w:sz w:val="22"/>
          <w:szCs w:val="22"/>
          <w:lang w:eastAsia="en-US" w:bidi="ar-SA"/>
        </w:rPr>
        <w:t>Odpowiedź: Zamawiający nie wymaga załączenia do oferty harmonogramu rzeczowo-finansowego.</w:t>
      </w:r>
    </w:p>
    <w:p w:rsidR="001F520C" w:rsidRPr="001F520C" w:rsidRDefault="001F520C" w:rsidP="001F520C">
      <w:pPr>
        <w:widowControl/>
        <w:numPr>
          <w:ilvl w:val="0"/>
          <w:numId w:val="2"/>
        </w:numPr>
        <w:tabs>
          <w:tab w:val="clear" w:pos="360"/>
          <w:tab w:val="num" w:pos="0"/>
          <w:tab w:val="left" w:pos="284"/>
        </w:tabs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1F520C">
        <w:rPr>
          <w:rFonts w:eastAsia="Calibri" w:cs="Times New Roman"/>
          <w:kern w:val="0"/>
          <w:sz w:val="22"/>
          <w:szCs w:val="22"/>
          <w:lang w:eastAsia="en-US" w:bidi="ar-SA"/>
        </w:rPr>
        <w:t>Czy osoba pełniąca funkcję kierownika budowy może również pełnić funkcję kierownika robót?</w:t>
      </w:r>
    </w:p>
    <w:p w:rsidR="001F520C" w:rsidRPr="001F520C" w:rsidRDefault="001F520C" w:rsidP="001F520C">
      <w:pPr>
        <w:widowControl/>
        <w:suppressAutoHyphens w:val="0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1F520C" w:rsidRPr="001F520C" w:rsidRDefault="001F520C" w:rsidP="001F520C">
      <w:pPr>
        <w:widowControl/>
        <w:suppressAutoHyphens w:val="0"/>
        <w:spacing w:after="200" w:line="276" w:lineRule="auto"/>
        <w:jc w:val="both"/>
        <w:rPr>
          <w:rFonts w:eastAsia="Calibri" w:cs="Times New Roman"/>
          <w:i/>
          <w:kern w:val="0"/>
          <w:sz w:val="22"/>
          <w:szCs w:val="22"/>
          <w:lang w:eastAsia="en-US" w:bidi="ar-SA"/>
        </w:rPr>
      </w:pPr>
      <w:r w:rsidRPr="001F520C">
        <w:rPr>
          <w:rFonts w:eastAsia="Calibri" w:cs="Times New Roman"/>
          <w:i/>
          <w:kern w:val="0"/>
          <w:sz w:val="22"/>
          <w:szCs w:val="22"/>
          <w:lang w:eastAsia="en-US" w:bidi="ar-SA"/>
        </w:rPr>
        <w:t>Odpowiedź: Tak pod warunkiem, że jednocześnie spełnia wymagania określone w SIWZ Rozdział 1 ust.7.2 pkt.3) zarówno dla kierownika budowy jak i dla kierownika robót..</w:t>
      </w:r>
    </w:p>
    <w:p w:rsidR="001F520C" w:rsidRPr="001F520C" w:rsidRDefault="001F520C" w:rsidP="001F520C">
      <w:pPr>
        <w:widowControl/>
        <w:numPr>
          <w:ilvl w:val="0"/>
          <w:numId w:val="2"/>
        </w:numPr>
        <w:tabs>
          <w:tab w:val="clear" w:pos="360"/>
          <w:tab w:val="left" w:pos="284"/>
        </w:tabs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1F520C">
        <w:rPr>
          <w:rFonts w:eastAsia="Calibri" w:cs="Times New Roman"/>
          <w:kern w:val="0"/>
          <w:sz w:val="22"/>
          <w:szCs w:val="22"/>
          <w:lang w:eastAsia="en-US" w:bidi="ar-SA"/>
        </w:rPr>
        <w:t>Prosimy o potwierdzenie, że w zakres oferty wchodzą również przedmiary oznaczone nazwą:</w:t>
      </w:r>
    </w:p>
    <w:p w:rsidR="001F520C" w:rsidRPr="001F520C" w:rsidRDefault="001F520C" w:rsidP="001F520C">
      <w:pPr>
        <w:widowControl/>
        <w:suppressAutoHyphens w:val="0"/>
        <w:spacing w:after="200" w:line="276" w:lineRule="auto"/>
        <w:jc w:val="both"/>
        <w:rPr>
          <w:rFonts w:eastAsia="Times New Roman" w:cs="Times New Roman"/>
          <w:i/>
          <w:iCs/>
          <w:kern w:val="0"/>
          <w:sz w:val="22"/>
          <w:szCs w:val="22"/>
          <w:lang w:eastAsia="en-US" w:bidi="ar-SA"/>
        </w:rPr>
      </w:pPr>
      <w:r w:rsidRPr="001F520C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     - </w:t>
      </w:r>
      <w:proofErr w:type="spellStart"/>
      <w:r w:rsidRPr="001F520C">
        <w:rPr>
          <w:rFonts w:eastAsia="Times New Roman" w:cs="Times New Roman"/>
          <w:i/>
          <w:iCs/>
          <w:kern w:val="0"/>
          <w:sz w:val="22"/>
          <w:szCs w:val="22"/>
          <w:lang w:eastAsia="en-US" w:bidi="ar-SA"/>
        </w:rPr>
        <w:t>CEKFiS</w:t>
      </w:r>
      <w:proofErr w:type="spellEnd"/>
      <w:r w:rsidRPr="001F520C">
        <w:rPr>
          <w:rFonts w:eastAsia="Times New Roman" w:cs="Times New Roman"/>
          <w:i/>
          <w:iCs/>
          <w:kern w:val="0"/>
          <w:sz w:val="22"/>
          <w:szCs w:val="22"/>
          <w:lang w:eastAsia="en-US" w:bidi="ar-SA"/>
        </w:rPr>
        <w:t xml:space="preserve"> ETAP III CCTV_NAGŁ.TABL.- KORTY,</w:t>
      </w:r>
    </w:p>
    <w:p w:rsidR="001F520C" w:rsidRPr="001F520C" w:rsidRDefault="001F520C" w:rsidP="001F520C">
      <w:pPr>
        <w:widowControl/>
        <w:suppressAutoHyphens w:val="0"/>
        <w:spacing w:after="200" w:line="276" w:lineRule="auto"/>
        <w:jc w:val="both"/>
        <w:rPr>
          <w:rFonts w:eastAsia="Times New Roman" w:cs="Times New Roman"/>
          <w:i/>
          <w:iCs/>
          <w:kern w:val="0"/>
          <w:sz w:val="22"/>
          <w:szCs w:val="22"/>
          <w:lang w:eastAsia="en-US" w:bidi="ar-SA"/>
        </w:rPr>
      </w:pPr>
      <w:r w:rsidRPr="001F520C">
        <w:rPr>
          <w:rFonts w:eastAsia="Times New Roman" w:cs="Times New Roman"/>
          <w:i/>
          <w:iCs/>
          <w:kern w:val="0"/>
          <w:sz w:val="22"/>
          <w:szCs w:val="22"/>
          <w:lang w:eastAsia="en-US" w:bidi="ar-SA"/>
        </w:rPr>
        <w:t xml:space="preserve">     - </w:t>
      </w:r>
      <w:proofErr w:type="spellStart"/>
      <w:r w:rsidRPr="001F520C">
        <w:rPr>
          <w:rFonts w:eastAsia="Times New Roman" w:cs="Times New Roman"/>
          <w:i/>
          <w:iCs/>
          <w:kern w:val="0"/>
          <w:sz w:val="22"/>
          <w:szCs w:val="22"/>
          <w:lang w:eastAsia="en-US" w:bidi="ar-SA"/>
        </w:rPr>
        <w:t>CEKFiS</w:t>
      </w:r>
      <w:proofErr w:type="spellEnd"/>
      <w:r w:rsidRPr="001F520C">
        <w:rPr>
          <w:rFonts w:eastAsia="Times New Roman" w:cs="Times New Roman"/>
          <w:i/>
          <w:iCs/>
          <w:kern w:val="0"/>
          <w:sz w:val="22"/>
          <w:szCs w:val="22"/>
          <w:lang w:eastAsia="en-US" w:bidi="ar-SA"/>
        </w:rPr>
        <w:t xml:space="preserve"> ETAP III- OŚW.KORTÓW,PRZYŁĄCZA.</w:t>
      </w:r>
    </w:p>
    <w:p w:rsidR="001F520C" w:rsidRPr="001F520C" w:rsidRDefault="001F520C" w:rsidP="001F520C">
      <w:pPr>
        <w:widowControl/>
        <w:suppressAutoHyphens w:val="0"/>
        <w:spacing w:after="200" w:line="276" w:lineRule="auto"/>
        <w:jc w:val="both"/>
        <w:rPr>
          <w:rFonts w:eastAsia="Times New Roman" w:cs="Times New Roman"/>
          <w:i/>
          <w:iCs/>
          <w:kern w:val="0"/>
          <w:sz w:val="22"/>
          <w:szCs w:val="22"/>
          <w:lang w:eastAsia="en-US" w:bidi="ar-SA"/>
        </w:rPr>
      </w:pPr>
      <w:r w:rsidRPr="001F520C">
        <w:rPr>
          <w:rFonts w:eastAsia="Times New Roman" w:cs="Times New Roman"/>
          <w:i/>
          <w:iCs/>
          <w:kern w:val="0"/>
          <w:sz w:val="22"/>
          <w:szCs w:val="22"/>
          <w:lang w:eastAsia="en-US" w:bidi="ar-SA"/>
        </w:rPr>
        <w:t>Odpowiedź:  Zamawiający potwierdza, że w/w przedmiary wchodzą w zakres niniejszego zamówienia.</w:t>
      </w:r>
    </w:p>
    <w:p w:rsidR="001F520C" w:rsidRPr="001F520C" w:rsidRDefault="001F520C" w:rsidP="001F520C">
      <w:pPr>
        <w:widowControl/>
        <w:numPr>
          <w:ilvl w:val="0"/>
          <w:numId w:val="2"/>
        </w:numPr>
        <w:tabs>
          <w:tab w:val="clear" w:pos="360"/>
          <w:tab w:val="num" w:pos="284"/>
        </w:tabs>
        <w:suppressAutoHyphens w:val="0"/>
        <w:spacing w:after="200" w:line="276" w:lineRule="auto"/>
        <w:jc w:val="both"/>
        <w:rPr>
          <w:rFonts w:cs="Times New Roman"/>
          <w:kern w:val="0"/>
          <w:sz w:val="22"/>
          <w:szCs w:val="22"/>
          <w:lang w:eastAsia="en-US" w:bidi="ar-SA"/>
        </w:rPr>
      </w:pPr>
      <w:r w:rsidRPr="001F520C">
        <w:rPr>
          <w:rFonts w:eastAsia="Calibri" w:cs="Times New Roman"/>
          <w:kern w:val="0"/>
          <w:sz w:val="22"/>
          <w:szCs w:val="22"/>
          <w:lang w:eastAsia="en-US" w:bidi="ar-SA"/>
        </w:rPr>
        <w:lastRenderedPageBreak/>
        <w:t xml:space="preserve">Prosimy o potwierdzenie, że do wykazania spełnienia warunku dotyczącego posiadania wiedzy i doświadczenia, zadania wymienione w SIWZ rozdział 2, punkt 7.2 ustęp 2) „(…) </w:t>
      </w:r>
      <w:r w:rsidRPr="001F520C">
        <w:rPr>
          <w:rFonts w:eastAsia="Calibri" w:cs="Times New Roman"/>
          <w:b/>
          <w:i/>
          <w:kern w:val="0"/>
          <w:sz w:val="22"/>
          <w:szCs w:val="22"/>
          <w:lang w:eastAsia="en-US" w:bidi="ar-SA"/>
        </w:rPr>
        <w:t>budowa 1 budynku o kubaturze min. 3 tys. M</w:t>
      </w:r>
      <w:r w:rsidRPr="001F520C">
        <w:rPr>
          <w:rFonts w:eastAsia="Calibri" w:cs="Times New Roman"/>
          <w:b/>
          <w:i/>
          <w:kern w:val="0"/>
          <w:sz w:val="22"/>
          <w:szCs w:val="22"/>
          <w:vertAlign w:val="superscript"/>
          <w:lang w:eastAsia="en-US" w:bidi="ar-SA"/>
        </w:rPr>
        <w:t xml:space="preserve">3 </w:t>
      </w:r>
      <w:r w:rsidRPr="001F520C">
        <w:rPr>
          <w:rFonts w:eastAsia="Calibri" w:cs="Times New Roman"/>
          <w:b/>
          <w:i/>
          <w:kern w:val="0"/>
          <w:sz w:val="22"/>
          <w:szCs w:val="22"/>
          <w:lang w:eastAsia="en-US" w:bidi="ar-SA"/>
        </w:rPr>
        <w:t xml:space="preserve">, zawierająca wszystkie instalacje wewnętrzne (w szczególności: </w:t>
      </w:r>
      <w:proofErr w:type="spellStart"/>
      <w:r w:rsidRPr="001F520C">
        <w:rPr>
          <w:rFonts w:eastAsia="Calibri" w:cs="Times New Roman"/>
          <w:b/>
          <w:i/>
          <w:kern w:val="0"/>
          <w:sz w:val="22"/>
          <w:szCs w:val="22"/>
          <w:lang w:eastAsia="en-US" w:bidi="ar-SA"/>
        </w:rPr>
        <w:t>wod-kan</w:t>
      </w:r>
      <w:proofErr w:type="spellEnd"/>
      <w:r w:rsidRPr="001F520C">
        <w:rPr>
          <w:rFonts w:eastAsia="Calibri" w:cs="Times New Roman"/>
          <w:b/>
          <w:i/>
          <w:kern w:val="0"/>
          <w:sz w:val="22"/>
          <w:szCs w:val="22"/>
          <w:lang w:eastAsia="en-US" w:bidi="ar-SA"/>
        </w:rPr>
        <w:t xml:space="preserve">, co, wentylacja, klimatyzacja, elektryka) wraz z infrastrukturą zewnętrzną (place, drogi, zieleń) o wartości minimum 4,0 mln zł brutto”  </w:t>
      </w:r>
      <w:r w:rsidRPr="001F520C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oraz </w:t>
      </w:r>
      <w:r w:rsidRPr="001F520C">
        <w:rPr>
          <w:rFonts w:eastAsia="Calibri" w:cs="Times New Roman"/>
          <w:b/>
          <w:i/>
          <w:kern w:val="0"/>
          <w:sz w:val="22"/>
          <w:szCs w:val="22"/>
          <w:lang w:eastAsia="en-US" w:bidi="ar-SA"/>
        </w:rPr>
        <w:t>„1 zadanie polegające na budowie boiska do piłki nożnej o nawierzchni z trawy syntetycznej wraz z uzyskaniem autoryzacji producenta (…)”</w:t>
      </w:r>
      <w:r w:rsidRPr="001F520C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mogą być wykonane w dwóch oddzielnych zamówieniach.</w:t>
      </w:r>
    </w:p>
    <w:p w:rsidR="001F520C" w:rsidRPr="001F520C" w:rsidRDefault="001F520C" w:rsidP="001F520C">
      <w:pPr>
        <w:widowControl/>
        <w:tabs>
          <w:tab w:val="num" w:pos="284"/>
        </w:tabs>
        <w:suppressAutoHyphens w:val="0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1F520C" w:rsidRPr="001F520C" w:rsidRDefault="001F520C" w:rsidP="001F520C">
      <w:pPr>
        <w:widowControl/>
        <w:tabs>
          <w:tab w:val="num" w:pos="284"/>
        </w:tabs>
        <w:suppressAutoHyphens w:val="0"/>
        <w:spacing w:after="200" w:line="276" w:lineRule="auto"/>
        <w:jc w:val="both"/>
        <w:rPr>
          <w:rFonts w:eastAsia="Calibri" w:cs="Times New Roman"/>
          <w:i/>
          <w:kern w:val="0"/>
          <w:sz w:val="22"/>
          <w:szCs w:val="22"/>
          <w:lang w:eastAsia="en-US" w:bidi="ar-SA"/>
        </w:rPr>
      </w:pPr>
      <w:r w:rsidRPr="001F520C">
        <w:rPr>
          <w:rFonts w:eastAsia="Calibri" w:cs="Times New Roman"/>
          <w:i/>
          <w:kern w:val="0"/>
          <w:sz w:val="22"/>
          <w:szCs w:val="22"/>
          <w:lang w:eastAsia="en-US" w:bidi="ar-SA"/>
        </w:rPr>
        <w:t>Odpowiedź: Tak</w:t>
      </w:r>
    </w:p>
    <w:p w:rsidR="001F520C" w:rsidRPr="001F520C" w:rsidRDefault="001F520C" w:rsidP="001F520C">
      <w:pPr>
        <w:widowControl/>
        <w:suppressAutoHyphens w:val="0"/>
        <w:spacing w:after="200" w:line="276" w:lineRule="auto"/>
        <w:jc w:val="both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1F520C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6.  </w:t>
      </w:r>
      <w:r w:rsidRPr="001F520C">
        <w:rPr>
          <w:rFonts w:eastAsia="Times New Roman" w:cs="Times New Roman"/>
          <w:kern w:val="0"/>
          <w:sz w:val="22"/>
          <w:szCs w:val="22"/>
          <w:lang w:eastAsia="ar-SA" w:bidi="ar-SA"/>
        </w:rPr>
        <w:t>Prosimy o jednoznacznie podanie jakim doświadczeniem powinien wykazać się    wykonawca oraz kierownik budowy, kierownik robót budowlanych oraz pozostali kierownicy robót specjalistycznych bo:</w:t>
      </w:r>
    </w:p>
    <w:p w:rsidR="001F520C" w:rsidRPr="001F520C" w:rsidRDefault="001F520C" w:rsidP="001F520C">
      <w:pPr>
        <w:widowControl/>
        <w:suppressAutoHyphens w:val="0"/>
        <w:spacing w:after="200" w:line="276" w:lineRule="auto"/>
        <w:jc w:val="both"/>
        <w:rPr>
          <w:rFonts w:eastAsia="Times New Roman" w:cs="Times New Roman"/>
          <w:kern w:val="0"/>
          <w:sz w:val="22"/>
          <w:szCs w:val="22"/>
          <w:u w:val="single"/>
          <w:lang w:eastAsia="ar-SA" w:bidi="ar-SA"/>
        </w:rPr>
      </w:pPr>
      <w:r w:rsidRPr="001F520C">
        <w:rPr>
          <w:rFonts w:eastAsia="Times New Roman" w:cs="Times New Roman"/>
          <w:kern w:val="0"/>
          <w:sz w:val="22"/>
          <w:szCs w:val="22"/>
          <w:u w:val="single"/>
          <w:lang w:eastAsia="ar-SA" w:bidi="ar-SA"/>
        </w:rPr>
        <w:t>wg  SIWZ  - rozdział 2, punkt 7.2, podpunkt 2), ustęp 1) jest:</w:t>
      </w:r>
    </w:p>
    <w:p w:rsidR="001F520C" w:rsidRPr="001F520C" w:rsidRDefault="001F520C" w:rsidP="001F520C">
      <w:pPr>
        <w:widowControl/>
        <w:suppressAutoHyphens w:val="0"/>
        <w:spacing w:after="200" w:line="276" w:lineRule="auto"/>
        <w:ind w:right="-1"/>
        <w:jc w:val="both"/>
        <w:rPr>
          <w:rFonts w:cs="Times New Roman"/>
          <w:b/>
          <w:kern w:val="0"/>
          <w:sz w:val="22"/>
          <w:szCs w:val="22"/>
          <w:lang w:eastAsia="pl-PL" w:bidi="ar-SA"/>
        </w:rPr>
      </w:pPr>
      <w:r w:rsidRPr="001F520C"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t xml:space="preserve">„(…) Należycie wykonał </w:t>
      </w:r>
      <w:r w:rsidRPr="001F520C">
        <w:rPr>
          <w:rFonts w:eastAsia="Calibri" w:cs="Times New Roman"/>
          <w:b/>
          <w:color w:val="000000"/>
          <w:kern w:val="0"/>
          <w:sz w:val="22"/>
          <w:szCs w:val="22"/>
          <w:lang w:eastAsia="en-US" w:bidi="ar-SA"/>
        </w:rPr>
        <w:t>co najmniej 1 zadanie</w:t>
      </w:r>
      <w:r w:rsidRPr="001F520C"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t xml:space="preserve"> – </w:t>
      </w:r>
      <w:r w:rsidRPr="001F520C">
        <w:rPr>
          <w:rFonts w:eastAsia="Calibri" w:cs="Times New Roman"/>
          <w:kern w:val="0"/>
          <w:sz w:val="22"/>
          <w:szCs w:val="22"/>
          <w:lang w:eastAsia="en-US" w:bidi="ar-SA"/>
        </w:rPr>
        <w:t>polegające na budowie 1 budynku o kubaturze min. 3 tys. M</w:t>
      </w:r>
      <w:r w:rsidRPr="001F520C">
        <w:rPr>
          <w:rFonts w:eastAsia="Calibri" w:cs="Times New Roman"/>
          <w:kern w:val="0"/>
          <w:sz w:val="22"/>
          <w:szCs w:val="22"/>
          <w:vertAlign w:val="superscript"/>
          <w:lang w:eastAsia="en-US" w:bidi="ar-SA"/>
        </w:rPr>
        <w:t xml:space="preserve">3 </w:t>
      </w:r>
      <w:r w:rsidRPr="001F520C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, zawierający wszystkie instalacje wewnętrzne (w szczególności: </w:t>
      </w:r>
      <w:proofErr w:type="spellStart"/>
      <w:r w:rsidRPr="001F520C">
        <w:rPr>
          <w:rFonts w:eastAsia="Calibri" w:cs="Times New Roman"/>
          <w:kern w:val="0"/>
          <w:sz w:val="22"/>
          <w:szCs w:val="22"/>
          <w:lang w:eastAsia="en-US" w:bidi="ar-SA"/>
        </w:rPr>
        <w:t>wod-kan</w:t>
      </w:r>
      <w:proofErr w:type="spellEnd"/>
      <w:r w:rsidRPr="001F520C">
        <w:rPr>
          <w:rFonts w:eastAsia="Calibri" w:cs="Times New Roman"/>
          <w:kern w:val="0"/>
          <w:sz w:val="22"/>
          <w:szCs w:val="22"/>
          <w:lang w:eastAsia="en-US" w:bidi="ar-SA"/>
        </w:rPr>
        <w:t>, co, wentylacja, klimatyzacja, elektryka) wraz z infrastrukturą zewnętrzną (place, drogi, zieleń) o wartości minimum 4,0 mln zł brutto oraz</w:t>
      </w:r>
      <w:r w:rsidRPr="001F520C"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 1 zadanie</w:t>
      </w:r>
      <w:r w:rsidRPr="001F520C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polegające na budowie boiska do piłki nożnej o nawierzchni z trawy syntetycznej wraz z uzyskaniem autoryzacji producenta (…)”,</w:t>
      </w:r>
    </w:p>
    <w:p w:rsidR="001F520C" w:rsidRPr="001F520C" w:rsidRDefault="001F520C" w:rsidP="001F520C">
      <w:pPr>
        <w:widowControl/>
        <w:suppressAutoHyphens w:val="0"/>
        <w:spacing w:after="200" w:line="276" w:lineRule="auto"/>
        <w:jc w:val="both"/>
        <w:rPr>
          <w:rFonts w:eastAsia="Times New Roman" w:cs="Times New Roman"/>
          <w:kern w:val="0"/>
          <w:sz w:val="22"/>
          <w:szCs w:val="22"/>
          <w:u w:val="single"/>
          <w:lang w:eastAsia="ar-SA" w:bidi="ar-SA"/>
        </w:rPr>
      </w:pPr>
      <w:r w:rsidRPr="001F520C">
        <w:rPr>
          <w:rFonts w:eastAsia="Calibri" w:cs="Times New Roman"/>
          <w:kern w:val="0"/>
          <w:sz w:val="22"/>
          <w:szCs w:val="22"/>
          <w:u w:val="single"/>
          <w:lang w:eastAsia="en-US" w:bidi="ar-SA"/>
        </w:rPr>
        <w:t>a wg SIWZ –</w:t>
      </w:r>
      <w:r w:rsidRPr="001F520C">
        <w:rPr>
          <w:rFonts w:eastAsia="Times New Roman" w:cs="Times New Roman"/>
          <w:kern w:val="0"/>
          <w:sz w:val="22"/>
          <w:szCs w:val="22"/>
          <w:u w:val="single"/>
          <w:lang w:eastAsia="ar-SA" w:bidi="ar-SA"/>
        </w:rPr>
        <w:t xml:space="preserve"> rozdział 2, punkt 7.2, podpunkt 2), ustęp 3) jest:</w:t>
      </w:r>
    </w:p>
    <w:p w:rsidR="001F520C" w:rsidRPr="001F520C" w:rsidRDefault="001F520C" w:rsidP="001F520C">
      <w:pPr>
        <w:widowControl/>
        <w:suppressAutoHyphens w:val="0"/>
        <w:spacing w:after="200" w:line="276" w:lineRule="auto"/>
        <w:ind w:right="-1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1F520C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„(…) I. </w:t>
      </w:r>
      <w:r w:rsidRPr="001F520C">
        <w:rPr>
          <w:rFonts w:eastAsia="Calibri" w:cs="Times New Roman"/>
          <w:bCs/>
          <w:kern w:val="0"/>
          <w:sz w:val="22"/>
          <w:szCs w:val="22"/>
          <w:lang w:eastAsia="en-US" w:bidi="ar-SA"/>
        </w:rPr>
        <w:t xml:space="preserve">Osoba proponowana do pełnienia funkcji </w:t>
      </w:r>
      <w:r w:rsidRPr="001F520C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Kierownik budowy: </w:t>
      </w:r>
    </w:p>
    <w:p w:rsidR="001F520C" w:rsidRPr="001F520C" w:rsidRDefault="001F520C" w:rsidP="001F520C">
      <w:pPr>
        <w:widowControl/>
        <w:numPr>
          <w:ilvl w:val="1"/>
          <w:numId w:val="3"/>
        </w:numPr>
        <w:tabs>
          <w:tab w:val="left" w:pos="284"/>
        </w:tabs>
        <w:suppressAutoHyphens w:val="0"/>
        <w:spacing w:after="200" w:line="276" w:lineRule="auto"/>
        <w:ind w:right="-1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1F520C">
        <w:rPr>
          <w:rFonts w:eastAsia="Calibri" w:cs="Times New Roman"/>
          <w:bCs/>
          <w:kern w:val="0"/>
          <w:sz w:val="22"/>
          <w:szCs w:val="22"/>
          <w:lang w:eastAsia="en-US" w:bidi="ar-SA"/>
        </w:rPr>
        <w:t>minimalna liczba osób</w:t>
      </w:r>
      <w:r w:rsidRPr="001F520C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:1; </w:t>
      </w:r>
    </w:p>
    <w:p w:rsidR="001F520C" w:rsidRPr="001F520C" w:rsidRDefault="001F520C" w:rsidP="001F520C">
      <w:pPr>
        <w:widowControl/>
        <w:numPr>
          <w:ilvl w:val="1"/>
          <w:numId w:val="3"/>
        </w:numPr>
        <w:tabs>
          <w:tab w:val="left" w:pos="284"/>
        </w:tabs>
        <w:suppressAutoHyphens w:val="0"/>
        <w:spacing w:after="200" w:line="276" w:lineRule="auto"/>
        <w:ind w:right="-1"/>
        <w:jc w:val="both"/>
        <w:rPr>
          <w:rFonts w:eastAsia="Calibri" w:cs="Times New Roman"/>
          <w:b/>
          <w:color w:val="000000"/>
          <w:kern w:val="0"/>
          <w:sz w:val="22"/>
          <w:szCs w:val="22"/>
          <w:lang w:eastAsia="en-US" w:bidi="ar-SA"/>
        </w:rPr>
      </w:pPr>
      <w:r w:rsidRPr="001F520C">
        <w:rPr>
          <w:rFonts w:eastAsia="Calibri" w:cs="Times New Roman"/>
          <w:bCs/>
          <w:kern w:val="0"/>
          <w:sz w:val="22"/>
          <w:szCs w:val="22"/>
          <w:lang w:eastAsia="en-US" w:bidi="ar-SA"/>
        </w:rPr>
        <w:t xml:space="preserve">minimalne kwalifikacje, doświadczenie i wykształcenie: </w:t>
      </w:r>
      <w:r w:rsidRPr="001F520C">
        <w:rPr>
          <w:rFonts w:eastAsia="Calibri" w:cs="Times New Roman"/>
          <w:b/>
          <w:kern w:val="0"/>
          <w:sz w:val="22"/>
          <w:szCs w:val="22"/>
          <w:lang w:eastAsia="en-US" w:bidi="ar-SA"/>
        </w:rPr>
        <w:t>minimum dwukrotne</w:t>
      </w:r>
      <w:r w:rsidRPr="001F520C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sprawowanie f-</w:t>
      </w:r>
      <w:proofErr w:type="spellStart"/>
      <w:r w:rsidRPr="001F520C">
        <w:rPr>
          <w:rFonts w:eastAsia="Calibri" w:cs="Times New Roman"/>
          <w:kern w:val="0"/>
          <w:sz w:val="22"/>
          <w:szCs w:val="22"/>
          <w:lang w:eastAsia="en-US" w:bidi="ar-SA"/>
        </w:rPr>
        <w:t>cji</w:t>
      </w:r>
      <w:proofErr w:type="spellEnd"/>
      <w:r w:rsidRPr="001F520C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Kierownika budowy przy realizacji obiektów kubaturowych, zawierających wszystkie instalacje branżowe (w szczególności: </w:t>
      </w:r>
      <w:proofErr w:type="spellStart"/>
      <w:r w:rsidRPr="001F520C">
        <w:rPr>
          <w:rFonts w:eastAsia="Calibri" w:cs="Times New Roman"/>
          <w:kern w:val="0"/>
          <w:sz w:val="22"/>
          <w:szCs w:val="22"/>
          <w:lang w:eastAsia="en-US" w:bidi="ar-SA"/>
        </w:rPr>
        <w:t>wod-kan</w:t>
      </w:r>
      <w:proofErr w:type="spellEnd"/>
      <w:r w:rsidRPr="001F520C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, co, wentylacja, klimatyzacja, elektryka) wraz z infrastrukturą zewnętrzną (place, drogi, zieleń) o wartości minimum 4,0 mln zł brutto każdy, posiadanie uprawnień (wymaganych ustawą z dnia 7 lipca 1994 roku Prawo budowlane lub odpowiadających im innych ważnych uprawnień budowlanych wydanych na mocy wcześniej obowiązujących przepisów) do pełnienia samodzielnej funkcji technicznej w budownictwie w specjalności konstrukcyjno-budowlanej obejmujących kierowanie robotami budowlanymi. Kierowanie budową musi obejmować pełny, wielobranżowy proces realizacji nowego obiektu od rozpoczęcia robót do oddania obiektu do użytkowania. </w:t>
      </w:r>
    </w:p>
    <w:p w:rsidR="001F520C" w:rsidRPr="001F520C" w:rsidRDefault="001F520C" w:rsidP="001F520C">
      <w:pPr>
        <w:widowControl/>
        <w:tabs>
          <w:tab w:val="left" w:pos="1134"/>
        </w:tabs>
        <w:suppressAutoHyphens w:val="0"/>
        <w:ind w:left="705" w:right="-1"/>
        <w:jc w:val="both"/>
        <w:rPr>
          <w:rFonts w:eastAsia="Calibri" w:cs="Times New Roman"/>
          <w:b/>
          <w:color w:val="000000"/>
          <w:kern w:val="0"/>
          <w:sz w:val="22"/>
          <w:szCs w:val="22"/>
          <w:lang w:eastAsia="en-US" w:bidi="ar-SA"/>
        </w:rPr>
      </w:pPr>
    </w:p>
    <w:p w:rsidR="001F520C" w:rsidRPr="001F520C" w:rsidRDefault="001F520C" w:rsidP="001F520C">
      <w:pPr>
        <w:widowControl/>
        <w:suppressAutoHyphens w:val="0"/>
        <w:spacing w:after="200" w:line="276" w:lineRule="auto"/>
        <w:ind w:right="-1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1F520C">
        <w:rPr>
          <w:rFonts w:eastAsia="Calibri" w:cs="Times New Roman"/>
          <w:bCs/>
          <w:kern w:val="0"/>
          <w:sz w:val="22"/>
          <w:szCs w:val="22"/>
          <w:lang w:eastAsia="en-US" w:bidi="ar-SA"/>
        </w:rPr>
        <w:t>II. Osoba proponowana do pełnienia funkcji Kierownika robót</w:t>
      </w:r>
      <w:r w:rsidRPr="001F520C">
        <w:rPr>
          <w:rFonts w:eastAsia="Calibri" w:cs="Times New Roman"/>
          <w:kern w:val="0"/>
          <w:sz w:val="22"/>
          <w:szCs w:val="22"/>
          <w:lang w:eastAsia="en-US" w:bidi="ar-SA"/>
        </w:rPr>
        <w:t>:</w:t>
      </w:r>
    </w:p>
    <w:p w:rsidR="001F520C" w:rsidRPr="001F520C" w:rsidRDefault="001F520C" w:rsidP="001F520C">
      <w:pPr>
        <w:widowControl/>
        <w:numPr>
          <w:ilvl w:val="0"/>
          <w:numId w:val="4"/>
        </w:numPr>
        <w:tabs>
          <w:tab w:val="left" w:pos="284"/>
        </w:tabs>
        <w:suppressAutoHyphens w:val="0"/>
        <w:spacing w:after="200" w:line="276" w:lineRule="auto"/>
        <w:ind w:right="-1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1F520C">
        <w:rPr>
          <w:rFonts w:eastAsia="Calibri" w:cs="Times New Roman"/>
          <w:bCs/>
          <w:kern w:val="0"/>
          <w:sz w:val="22"/>
          <w:szCs w:val="22"/>
          <w:lang w:eastAsia="en-US" w:bidi="ar-SA"/>
        </w:rPr>
        <w:t>minimalna liczba osób</w:t>
      </w:r>
      <w:r w:rsidRPr="001F520C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: 1; </w:t>
      </w:r>
    </w:p>
    <w:p w:rsidR="001F520C" w:rsidRPr="001F520C" w:rsidRDefault="001F520C" w:rsidP="001F520C">
      <w:pPr>
        <w:widowControl/>
        <w:numPr>
          <w:ilvl w:val="0"/>
          <w:numId w:val="4"/>
        </w:numPr>
        <w:tabs>
          <w:tab w:val="left" w:pos="284"/>
        </w:tabs>
        <w:suppressAutoHyphens w:val="0"/>
        <w:spacing w:after="200" w:line="276" w:lineRule="auto"/>
        <w:ind w:right="-1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1F520C">
        <w:rPr>
          <w:rFonts w:eastAsia="Calibri" w:cs="Times New Roman"/>
          <w:bCs/>
          <w:kern w:val="0"/>
          <w:sz w:val="22"/>
          <w:szCs w:val="22"/>
          <w:lang w:eastAsia="en-US" w:bidi="ar-SA"/>
        </w:rPr>
        <w:t xml:space="preserve">minimalne kwalifikacje, doświadczenie i wykształcenie: </w:t>
      </w:r>
      <w:r w:rsidRPr="001F520C">
        <w:rPr>
          <w:rFonts w:eastAsia="Calibri" w:cs="Times New Roman"/>
          <w:b/>
          <w:kern w:val="0"/>
          <w:sz w:val="22"/>
          <w:szCs w:val="22"/>
          <w:lang w:eastAsia="en-US" w:bidi="ar-SA"/>
        </w:rPr>
        <w:t>minimum dwukrotne</w:t>
      </w:r>
      <w:r w:rsidRPr="001F520C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sprawowanie f-</w:t>
      </w:r>
      <w:proofErr w:type="spellStart"/>
      <w:r w:rsidRPr="001F520C">
        <w:rPr>
          <w:rFonts w:eastAsia="Calibri" w:cs="Times New Roman"/>
          <w:kern w:val="0"/>
          <w:sz w:val="22"/>
          <w:szCs w:val="22"/>
          <w:lang w:eastAsia="en-US" w:bidi="ar-SA"/>
        </w:rPr>
        <w:t>cji</w:t>
      </w:r>
      <w:proofErr w:type="spellEnd"/>
      <w:r w:rsidRPr="001F520C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Kierownika budowy lub kierownika robót przy realizacji obiektów budowlanych w tym kierowanie robotami polegającymi na wykonaniu boiska do </w:t>
      </w:r>
      <w:r w:rsidRPr="001F520C">
        <w:rPr>
          <w:rFonts w:eastAsia="Calibri" w:cs="Times New Roman"/>
          <w:kern w:val="0"/>
          <w:sz w:val="22"/>
          <w:szCs w:val="22"/>
          <w:lang w:eastAsia="en-US" w:bidi="ar-SA"/>
        </w:rPr>
        <w:lastRenderedPageBreak/>
        <w:t>piłki nożnej o nawierzchni z trawy syntetycznej wraz z uzyskaniem autoryzacji producenta, posiadanie uprawnień (wymaganych ustawą z dnia 7 lipca 1994 roku Prawo budowlane lub odpowiadających im innych ważnych uprawnień budowlanych wydanych na mocy wcześniej obowiązujących przepisów) do pełnienia samodzielnej funkcji technicznej w budownictwie w specjalności konstrukcyjno-budowlanej obejmujących kierowanie robotami budowlanymi. (…)”</w:t>
      </w:r>
    </w:p>
    <w:p w:rsidR="001F520C" w:rsidRPr="001F520C" w:rsidRDefault="001F520C" w:rsidP="001F520C">
      <w:pPr>
        <w:widowControl/>
        <w:suppressAutoHyphens w:val="0"/>
        <w:ind w:right="-1"/>
        <w:jc w:val="both"/>
        <w:rPr>
          <w:rFonts w:eastAsia="Calibri" w:cs="Times New Roman"/>
          <w:kern w:val="0"/>
          <w:sz w:val="22"/>
          <w:szCs w:val="22"/>
          <w:u w:val="single"/>
          <w:lang w:eastAsia="en-US" w:bidi="ar-SA"/>
        </w:rPr>
      </w:pPr>
    </w:p>
    <w:p w:rsidR="001F520C" w:rsidRPr="001F520C" w:rsidRDefault="001F520C" w:rsidP="001F520C">
      <w:pPr>
        <w:widowControl/>
        <w:suppressAutoHyphens w:val="0"/>
        <w:spacing w:after="200" w:line="276" w:lineRule="auto"/>
        <w:ind w:right="-1"/>
        <w:jc w:val="both"/>
        <w:rPr>
          <w:rFonts w:eastAsia="Calibri" w:cs="Times New Roman"/>
          <w:kern w:val="0"/>
          <w:sz w:val="22"/>
          <w:szCs w:val="22"/>
          <w:u w:val="single"/>
          <w:lang w:eastAsia="en-US" w:bidi="ar-SA"/>
        </w:rPr>
      </w:pPr>
      <w:r w:rsidRPr="001F520C">
        <w:rPr>
          <w:rFonts w:eastAsia="Calibri" w:cs="Times New Roman"/>
          <w:kern w:val="0"/>
          <w:sz w:val="22"/>
          <w:szCs w:val="22"/>
          <w:u w:val="single"/>
          <w:lang w:eastAsia="en-US" w:bidi="ar-SA"/>
        </w:rPr>
        <w:t>i analogicznie pkt III  a) i b); pkt IV a) i b); pkt V a) i b); pkt VI a) i b).</w:t>
      </w:r>
    </w:p>
    <w:p w:rsidR="001F520C" w:rsidRPr="001F520C" w:rsidRDefault="001F520C" w:rsidP="001F520C">
      <w:pPr>
        <w:widowControl/>
        <w:tabs>
          <w:tab w:val="left" w:pos="709"/>
          <w:tab w:val="left" w:pos="1134"/>
        </w:tabs>
        <w:suppressAutoHyphens w:val="0"/>
        <w:spacing w:after="200" w:line="276" w:lineRule="auto"/>
        <w:ind w:right="-1"/>
        <w:jc w:val="both"/>
        <w:rPr>
          <w:rFonts w:eastAsia="Calibri" w:cs="Times New Roman"/>
          <w:i/>
          <w:kern w:val="0"/>
          <w:sz w:val="22"/>
          <w:szCs w:val="22"/>
          <w:lang w:eastAsia="en-US" w:bidi="ar-SA"/>
        </w:rPr>
      </w:pPr>
      <w:r w:rsidRPr="001F520C">
        <w:rPr>
          <w:rFonts w:eastAsia="Calibri" w:cs="Times New Roman"/>
          <w:i/>
          <w:kern w:val="0"/>
          <w:sz w:val="22"/>
          <w:szCs w:val="22"/>
          <w:lang w:eastAsia="en-US" w:bidi="ar-SA"/>
        </w:rPr>
        <w:t xml:space="preserve">Odpowiedź: Wykonawca musi wykazać się wiedzą i doświadczeniem określonym w SIWZ Rozdział 1, ust. 7.2 pkt. 2) </w:t>
      </w:r>
      <w:proofErr w:type="spellStart"/>
      <w:r w:rsidRPr="001F520C">
        <w:rPr>
          <w:rFonts w:eastAsia="Calibri" w:cs="Times New Roman"/>
          <w:i/>
          <w:kern w:val="0"/>
          <w:sz w:val="22"/>
          <w:szCs w:val="22"/>
          <w:lang w:eastAsia="en-US" w:bidi="ar-SA"/>
        </w:rPr>
        <w:t>ppkt</w:t>
      </w:r>
      <w:proofErr w:type="spellEnd"/>
      <w:r w:rsidRPr="001F520C">
        <w:rPr>
          <w:rFonts w:eastAsia="Calibri" w:cs="Times New Roman"/>
          <w:i/>
          <w:kern w:val="0"/>
          <w:sz w:val="22"/>
          <w:szCs w:val="22"/>
          <w:lang w:eastAsia="en-US" w:bidi="ar-SA"/>
        </w:rPr>
        <w:t xml:space="preserve"> 1) i 2) oraz musi dysponować potencjałem kadrowym dla którego Zamawiający określił wymagania w posiadaniu minimalnych kwalifikacji, doświadczenia i wykształcenia opisane   w SIWZ Rozdział 1 ust. 7.2 pkt.3).</w:t>
      </w:r>
    </w:p>
    <w:p w:rsidR="001F520C" w:rsidRPr="001F520C" w:rsidRDefault="001F520C" w:rsidP="001F520C">
      <w:pPr>
        <w:widowControl/>
        <w:tabs>
          <w:tab w:val="left" w:pos="1134"/>
        </w:tabs>
        <w:ind w:right="-1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1F520C">
        <w:rPr>
          <w:rFonts w:eastAsia="Calibri" w:cs="Times New Roman"/>
          <w:kern w:val="0"/>
          <w:sz w:val="22"/>
          <w:szCs w:val="22"/>
          <w:lang w:eastAsia="en-US" w:bidi="ar-SA"/>
        </w:rPr>
        <w:t>7. Jeżeli w zakres wyceny wchodzi zakup klimatyzatora ściennego i jednostki zewnętrznej to prosimy o podanie typu lub parametrów tych urządzeń.</w:t>
      </w:r>
    </w:p>
    <w:p w:rsidR="001F520C" w:rsidRPr="001F520C" w:rsidRDefault="001F520C" w:rsidP="001F520C">
      <w:pPr>
        <w:widowControl/>
        <w:suppressAutoHyphens w:val="0"/>
        <w:jc w:val="both"/>
        <w:rPr>
          <w:rFonts w:eastAsia="Times New Roman" w:cs="Times New Roman"/>
          <w:bCs/>
          <w:kern w:val="0"/>
          <w:sz w:val="22"/>
          <w:szCs w:val="22"/>
          <w:lang w:eastAsia="pl-PL" w:bidi="ar-SA"/>
        </w:rPr>
      </w:pPr>
    </w:p>
    <w:p w:rsidR="001F520C" w:rsidRPr="001F520C" w:rsidRDefault="001F520C" w:rsidP="001F520C">
      <w:pPr>
        <w:widowControl/>
        <w:suppressAutoHyphens w:val="0"/>
        <w:spacing w:after="200"/>
        <w:jc w:val="both"/>
        <w:rPr>
          <w:rFonts w:eastAsia="Times New Roman" w:cs="Times New Roman"/>
          <w:bCs/>
          <w:i/>
          <w:kern w:val="0"/>
          <w:sz w:val="22"/>
          <w:szCs w:val="22"/>
          <w:lang w:eastAsia="pl-PL" w:bidi="ar-SA"/>
        </w:rPr>
      </w:pPr>
      <w:r w:rsidRPr="001F520C">
        <w:rPr>
          <w:rFonts w:eastAsia="Times New Roman" w:cs="Times New Roman"/>
          <w:bCs/>
          <w:i/>
          <w:kern w:val="0"/>
          <w:sz w:val="22"/>
          <w:szCs w:val="22"/>
          <w:lang w:eastAsia="pl-PL" w:bidi="ar-SA"/>
        </w:rPr>
        <w:t>Odpowiedź: Pomieszczenie techniczne nr 09 w budynku E ( wg. branży elektrycznej nr 1.9)powinno być wyposażone w klimatyzator ścienny tak dobrany aby zapewniał temperaturę w pomieszczeniu odpowiednią do zain</w:t>
      </w:r>
      <w:r w:rsidR="001646F9">
        <w:rPr>
          <w:rFonts w:eastAsia="Times New Roman" w:cs="Times New Roman"/>
          <w:bCs/>
          <w:i/>
          <w:kern w:val="0"/>
          <w:sz w:val="22"/>
          <w:szCs w:val="22"/>
          <w:lang w:eastAsia="pl-PL" w:bidi="ar-SA"/>
        </w:rPr>
        <w:t>s</w:t>
      </w:r>
      <w:r w:rsidRPr="001F520C">
        <w:rPr>
          <w:rFonts w:eastAsia="Times New Roman" w:cs="Times New Roman"/>
          <w:bCs/>
          <w:i/>
          <w:kern w:val="0"/>
          <w:sz w:val="22"/>
          <w:szCs w:val="22"/>
          <w:lang w:eastAsia="pl-PL" w:bidi="ar-SA"/>
        </w:rPr>
        <w:t xml:space="preserve">talowanych przez Wykonawcę urządzeń w szafie dystrybucyjnej : </w:t>
      </w:r>
      <w:proofErr w:type="spellStart"/>
      <w:r w:rsidRPr="001F520C">
        <w:rPr>
          <w:rFonts w:eastAsia="Times New Roman" w:cs="Times New Roman"/>
          <w:bCs/>
          <w:i/>
          <w:kern w:val="0"/>
          <w:sz w:val="22"/>
          <w:szCs w:val="22"/>
          <w:lang w:eastAsia="pl-PL" w:bidi="ar-SA"/>
        </w:rPr>
        <w:t>switch</w:t>
      </w:r>
      <w:proofErr w:type="spellEnd"/>
      <w:r w:rsidRPr="001F520C">
        <w:rPr>
          <w:rFonts w:eastAsia="Times New Roman" w:cs="Times New Roman"/>
          <w:bCs/>
          <w:i/>
          <w:kern w:val="0"/>
          <w:sz w:val="22"/>
          <w:szCs w:val="22"/>
          <w:lang w:eastAsia="pl-PL" w:bidi="ar-SA"/>
        </w:rPr>
        <w:t xml:space="preserve"> Cisco 4/24 porty, rejestrator monitoringu CCTV, centralka pożarowa SAP, centralka alarmowa CA oraz zasilacz UPS. Powyższe jest opisane w załączonym na stronie internetowej pliku „ Uzupełnienie do projektu wykonawczego” Branża elektryczna BUDYNEK E.</w:t>
      </w:r>
    </w:p>
    <w:p w:rsidR="001F520C" w:rsidRPr="001F520C" w:rsidRDefault="001F520C" w:rsidP="001F520C">
      <w:pPr>
        <w:widowControl/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 w:cs="Times New Roman"/>
          <w:b/>
          <w:kern w:val="0"/>
          <w:sz w:val="20"/>
          <w:szCs w:val="20"/>
          <w:lang w:eastAsia="en-US" w:bidi="ar-SA"/>
        </w:rPr>
      </w:pPr>
      <w:r w:rsidRPr="001F520C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8. Prosimy o przekazanie dokumentacji projektowej rysunkowej w wersji edytowalnej format pliku </w:t>
      </w:r>
      <w:proofErr w:type="spellStart"/>
      <w:r w:rsidRPr="001F520C">
        <w:rPr>
          <w:rFonts w:eastAsia="Calibri" w:cs="Times New Roman"/>
          <w:kern w:val="0"/>
          <w:sz w:val="22"/>
          <w:szCs w:val="22"/>
          <w:lang w:eastAsia="en-US" w:bidi="ar-SA"/>
        </w:rPr>
        <w:t>dwg</w:t>
      </w:r>
      <w:proofErr w:type="spellEnd"/>
      <w:r w:rsidRPr="001F520C">
        <w:rPr>
          <w:rFonts w:eastAsia="Calibri" w:cs="Times New Roman"/>
          <w:kern w:val="0"/>
          <w:sz w:val="22"/>
          <w:szCs w:val="22"/>
          <w:lang w:eastAsia="en-US" w:bidi="ar-SA"/>
        </w:rPr>
        <w:t>.</w:t>
      </w:r>
    </w:p>
    <w:p w:rsidR="001F520C" w:rsidRPr="001F520C" w:rsidRDefault="001F520C" w:rsidP="001F520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i/>
          <w:kern w:val="0"/>
          <w:sz w:val="20"/>
          <w:szCs w:val="20"/>
          <w:lang w:eastAsia="en-US" w:bidi="ar-SA"/>
        </w:rPr>
      </w:pPr>
    </w:p>
    <w:p w:rsidR="001F520C" w:rsidRPr="001F520C" w:rsidRDefault="001F520C" w:rsidP="001F520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i/>
          <w:kern w:val="0"/>
          <w:sz w:val="22"/>
          <w:szCs w:val="22"/>
          <w:lang w:eastAsia="en-US" w:bidi="ar-SA"/>
        </w:rPr>
      </w:pPr>
      <w:r w:rsidRPr="001F520C">
        <w:rPr>
          <w:rFonts w:eastAsiaTheme="minorHAnsi" w:cs="Times New Roman"/>
          <w:i/>
          <w:kern w:val="0"/>
          <w:sz w:val="22"/>
          <w:szCs w:val="22"/>
          <w:lang w:eastAsia="en-US" w:bidi="ar-SA"/>
        </w:rPr>
        <w:t>Odpowiedź: Zamawiający zamieścił na stronie internetowej dokumentację projektową w formacie pdf.</w:t>
      </w:r>
    </w:p>
    <w:p w:rsidR="001F520C" w:rsidRPr="001F520C" w:rsidRDefault="001F520C" w:rsidP="001F520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i/>
          <w:kern w:val="0"/>
          <w:sz w:val="22"/>
          <w:szCs w:val="22"/>
          <w:lang w:eastAsia="en-US" w:bidi="ar-SA"/>
        </w:rPr>
      </w:pPr>
    </w:p>
    <w:p w:rsidR="001F520C" w:rsidRPr="001F520C" w:rsidRDefault="001F520C" w:rsidP="001F520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  <w:r w:rsidRPr="001F520C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9. Na rysunku </w:t>
      </w:r>
      <w:r w:rsidRPr="001F520C"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- 1119_E_001_A_UKW_IP_ARC_EXE_RZUT_PARTERU_2009-04-30 </w:t>
      </w:r>
      <w:r w:rsidRPr="001F520C">
        <w:rPr>
          <w:rFonts w:eastAsiaTheme="minorHAnsi" w:cs="Times New Roman"/>
          <w:kern w:val="0"/>
          <w:sz w:val="22"/>
          <w:szCs w:val="22"/>
          <w:lang w:eastAsia="en-US" w:bidi="ar-SA"/>
        </w:rPr>
        <w:t>w pomieszczeniach 02, 03 Prysznic nie wrysowano ścinek wydzielających toalety, prosimy o zamieszczenia poprawionego rzutu.</w:t>
      </w:r>
    </w:p>
    <w:p w:rsidR="001F520C" w:rsidRPr="001F520C" w:rsidRDefault="001F520C" w:rsidP="001F520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i/>
          <w:kern w:val="0"/>
          <w:sz w:val="22"/>
          <w:szCs w:val="22"/>
          <w:lang w:eastAsia="en-US" w:bidi="ar-SA"/>
        </w:rPr>
      </w:pPr>
    </w:p>
    <w:p w:rsidR="001F520C" w:rsidRPr="001F520C" w:rsidRDefault="001F520C" w:rsidP="001F520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i/>
          <w:kern w:val="0"/>
          <w:sz w:val="22"/>
          <w:szCs w:val="22"/>
          <w:lang w:eastAsia="en-US" w:bidi="ar-SA"/>
        </w:rPr>
      </w:pPr>
      <w:r w:rsidRPr="001F520C">
        <w:rPr>
          <w:rFonts w:eastAsiaTheme="minorHAnsi" w:cs="Times New Roman"/>
          <w:i/>
          <w:kern w:val="0"/>
          <w:sz w:val="22"/>
          <w:szCs w:val="22"/>
          <w:lang w:eastAsia="en-US" w:bidi="ar-SA"/>
        </w:rPr>
        <w:t xml:space="preserve">Odpowiedź: Zamawiający zamieszcza </w:t>
      </w:r>
      <w:proofErr w:type="spellStart"/>
      <w:r w:rsidRPr="001F520C">
        <w:rPr>
          <w:rFonts w:eastAsiaTheme="minorHAnsi" w:cs="Times New Roman"/>
          <w:i/>
          <w:kern w:val="0"/>
          <w:sz w:val="22"/>
          <w:szCs w:val="22"/>
          <w:lang w:eastAsia="en-US" w:bidi="ar-SA"/>
        </w:rPr>
        <w:t>skan</w:t>
      </w:r>
      <w:proofErr w:type="spellEnd"/>
      <w:r w:rsidRPr="001F520C">
        <w:rPr>
          <w:rFonts w:eastAsiaTheme="minorHAnsi" w:cs="Times New Roman"/>
          <w:i/>
          <w:kern w:val="0"/>
          <w:sz w:val="22"/>
          <w:szCs w:val="22"/>
          <w:lang w:eastAsia="en-US" w:bidi="ar-SA"/>
        </w:rPr>
        <w:t xml:space="preserve"> fragmentu w/w rysunku z wrysowanymi ściankami            w pom. 02 i 03.</w:t>
      </w:r>
    </w:p>
    <w:p w:rsidR="001F520C" w:rsidRPr="001F520C" w:rsidRDefault="001F520C" w:rsidP="001F520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i/>
          <w:kern w:val="0"/>
          <w:sz w:val="22"/>
          <w:szCs w:val="22"/>
          <w:lang w:eastAsia="en-US" w:bidi="ar-SA"/>
        </w:rPr>
      </w:pPr>
    </w:p>
    <w:p w:rsidR="001F520C" w:rsidRPr="001F520C" w:rsidRDefault="001F520C" w:rsidP="001F520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  <w:r w:rsidRPr="001F520C">
        <w:rPr>
          <w:rFonts w:eastAsiaTheme="minorHAnsi" w:cs="Times New Roman"/>
          <w:kern w:val="0"/>
          <w:sz w:val="22"/>
          <w:szCs w:val="22"/>
          <w:lang w:eastAsia="en-US" w:bidi="ar-SA"/>
        </w:rPr>
        <w:t>10. Prosimy o jednoznaczne wskazanie klas betonów elementów konstrukcyjnych: podciągów, wieńców oraz schodów ponieważ występują  rozbieżności pomiędzy dokumentacją rysunkową o opisami technicznymi.</w:t>
      </w:r>
    </w:p>
    <w:p w:rsidR="001F520C" w:rsidRPr="001F520C" w:rsidRDefault="001F520C" w:rsidP="001F520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i/>
          <w:kern w:val="0"/>
          <w:sz w:val="22"/>
          <w:szCs w:val="22"/>
          <w:lang w:eastAsia="en-US" w:bidi="ar-SA"/>
        </w:rPr>
      </w:pPr>
    </w:p>
    <w:p w:rsidR="001F520C" w:rsidRPr="001F520C" w:rsidRDefault="001F520C" w:rsidP="001F520C">
      <w:pPr>
        <w:widowControl/>
        <w:suppressAutoHyphens w:val="0"/>
        <w:spacing w:after="200" w:line="276" w:lineRule="auto"/>
        <w:jc w:val="both"/>
        <w:rPr>
          <w:rFonts w:eastAsia="Calibri" w:cs="Times New Roman"/>
          <w:i/>
          <w:kern w:val="0"/>
          <w:sz w:val="22"/>
          <w:szCs w:val="22"/>
          <w:lang w:eastAsia="en-US" w:bidi="ar-SA"/>
        </w:rPr>
      </w:pPr>
      <w:r w:rsidRPr="001F520C">
        <w:rPr>
          <w:rFonts w:eastAsiaTheme="minorHAnsi" w:cs="Times New Roman"/>
          <w:i/>
          <w:kern w:val="0"/>
          <w:sz w:val="22"/>
          <w:szCs w:val="22"/>
          <w:lang w:eastAsia="en-US" w:bidi="ar-SA"/>
        </w:rPr>
        <w:t>Odpowiedź: K</w:t>
      </w:r>
      <w:r w:rsidRPr="001F520C">
        <w:rPr>
          <w:rFonts w:eastAsia="Calibri" w:cs="Times New Roman"/>
          <w:i/>
          <w:kern w:val="0"/>
          <w:sz w:val="22"/>
          <w:szCs w:val="22"/>
          <w:lang w:eastAsia="en-US" w:bidi="ar-SA"/>
        </w:rPr>
        <w:t>lasy betonów należy przyjmować z dokumentacji rysunkowej (  podciągi, wieńce - beton C20/25,  schody – beton B45)</w:t>
      </w:r>
    </w:p>
    <w:p w:rsidR="001F520C" w:rsidRPr="001F520C" w:rsidRDefault="001F520C" w:rsidP="001F520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i/>
          <w:kern w:val="0"/>
          <w:sz w:val="22"/>
          <w:szCs w:val="22"/>
          <w:lang w:eastAsia="en-US" w:bidi="ar-SA"/>
        </w:rPr>
      </w:pPr>
    </w:p>
    <w:p w:rsidR="001F520C" w:rsidRPr="001F520C" w:rsidRDefault="001F520C" w:rsidP="001F520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520C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11.  Prosimy o jednoznaczne potwierdzenie, że pomimo iż nazwa inwestycji brzmi  </w:t>
      </w:r>
      <w:r w:rsidRPr="001F520C">
        <w:rPr>
          <w:rFonts w:eastAsia="Calibri" w:cs="Times New Roman"/>
          <w:b/>
          <w:kern w:val="0"/>
          <w:sz w:val="22"/>
          <w:szCs w:val="22"/>
          <w:lang w:eastAsia="en-US" w:bidi="ar-SA"/>
        </w:rPr>
        <w:t>„Centrum Edukacji Kultury Fizycznej i Sportu – II etap”</w:t>
      </w:r>
      <w:r w:rsidRPr="001F520C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to zakres przetargu obejmuje zarówno </w:t>
      </w:r>
      <w:r w:rsidRPr="001F520C">
        <w:rPr>
          <w:rFonts w:eastAsia="Calibri" w:cs="Times New Roman"/>
          <w:b/>
          <w:kern w:val="0"/>
          <w:sz w:val="22"/>
          <w:szCs w:val="22"/>
          <w:lang w:eastAsia="en-US" w:bidi="ar-SA"/>
        </w:rPr>
        <w:t>etap II</w:t>
      </w:r>
      <w:r w:rsidRPr="001F520C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jaki i </w:t>
      </w:r>
      <w:r w:rsidRPr="001F520C">
        <w:rPr>
          <w:rFonts w:eastAsia="Calibri" w:cs="Times New Roman"/>
          <w:b/>
          <w:kern w:val="0"/>
          <w:sz w:val="22"/>
          <w:szCs w:val="22"/>
          <w:lang w:eastAsia="en-US" w:bidi="ar-SA"/>
        </w:rPr>
        <w:t>III</w:t>
      </w:r>
      <w:r w:rsidRPr="001F520C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dla branży: budowlanej, sanitarnej, elektrycznej, niskoprądowej, drogowej, zieleni z małą architekturą.</w:t>
      </w:r>
    </w:p>
    <w:p w:rsidR="001F520C" w:rsidRPr="001F520C" w:rsidRDefault="001F520C" w:rsidP="001F520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i/>
          <w:kern w:val="0"/>
          <w:sz w:val="22"/>
          <w:szCs w:val="22"/>
          <w:lang w:eastAsia="en-US" w:bidi="ar-SA"/>
        </w:rPr>
      </w:pPr>
    </w:p>
    <w:p w:rsidR="001F520C" w:rsidRPr="001F520C" w:rsidRDefault="001F520C" w:rsidP="001F520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i/>
          <w:kern w:val="0"/>
          <w:sz w:val="22"/>
          <w:szCs w:val="22"/>
          <w:lang w:eastAsia="en-US" w:bidi="ar-SA"/>
        </w:rPr>
      </w:pPr>
      <w:r w:rsidRPr="001F520C">
        <w:rPr>
          <w:rFonts w:eastAsiaTheme="minorHAnsi" w:cs="Times New Roman"/>
          <w:i/>
          <w:kern w:val="0"/>
          <w:sz w:val="22"/>
          <w:szCs w:val="22"/>
          <w:lang w:eastAsia="en-US" w:bidi="ar-SA"/>
        </w:rPr>
        <w:t>Odpowiedź: Zakres inwestycji obejmuje zarówno etap II jak i etap III we wszystkich branżach.</w:t>
      </w:r>
    </w:p>
    <w:p w:rsidR="001F520C" w:rsidRPr="001F520C" w:rsidRDefault="001F520C" w:rsidP="001F520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i/>
          <w:kern w:val="0"/>
          <w:sz w:val="22"/>
          <w:szCs w:val="22"/>
          <w:lang w:eastAsia="en-US" w:bidi="ar-SA"/>
        </w:rPr>
      </w:pPr>
    </w:p>
    <w:p w:rsidR="001F520C" w:rsidRPr="001F520C" w:rsidRDefault="001F520C" w:rsidP="001F520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520C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12. Prosimy o zamieszczenie </w:t>
      </w:r>
      <w:r w:rsidRPr="001F520C">
        <w:rPr>
          <w:rFonts w:eastAsia="Calibri" w:cs="Times New Roman"/>
          <w:b/>
          <w:kern w:val="0"/>
          <w:sz w:val="22"/>
          <w:szCs w:val="22"/>
          <w:lang w:eastAsia="en-US" w:bidi="ar-SA"/>
        </w:rPr>
        <w:t>ZAŁĄCZNIKA 1 – Inwentaryzacja dendrologiczna drzew i krzewów</w:t>
      </w:r>
      <w:r w:rsidRPr="001F520C">
        <w:rPr>
          <w:rFonts w:eastAsia="Calibri" w:cs="Times New Roman"/>
          <w:kern w:val="0"/>
          <w:sz w:val="22"/>
          <w:szCs w:val="22"/>
          <w:lang w:eastAsia="en-US" w:bidi="ar-SA"/>
        </w:rPr>
        <w:t>, o którym mowa w opisie technicznym Zieleni.</w:t>
      </w:r>
    </w:p>
    <w:p w:rsidR="001F520C" w:rsidRPr="001F520C" w:rsidRDefault="001F520C" w:rsidP="001F520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i/>
          <w:kern w:val="0"/>
          <w:sz w:val="22"/>
          <w:szCs w:val="22"/>
          <w:lang w:eastAsia="en-US" w:bidi="ar-SA"/>
        </w:rPr>
      </w:pPr>
    </w:p>
    <w:p w:rsidR="001F520C" w:rsidRPr="001F520C" w:rsidRDefault="001F520C" w:rsidP="00C913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i/>
          <w:kern w:val="0"/>
          <w:sz w:val="22"/>
          <w:szCs w:val="22"/>
          <w:lang w:eastAsia="en-US" w:bidi="ar-SA"/>
        </w:rPr>
      </w:pPr>
      <w:r w:rsidRPr="001F520C">
        <w:rPr>
          <w:rFonts w:eastAsiaTheme="minorHAnsi" w:cs="Times New Roman"/>
          <w:i/>
          <w:kern w:val="0"/>
          <w:sz w:val="22"/>
          <w:szCs w:val="22"/>
          <w:lang w:eastAsia="en-US" w:bidi="ar-SA"/>
        </w:rPr>
        <w:t>Odpowiedź: Zamawiający załącza następujące pliki: 1119_ABCDEF_ZAŁĄCZNIK_1_B_INWENTARYZACJA_ROŚLIN_DRZEWIASTYCH_RYSUNEK</w:t>
      </w:r>
    </w:p>
    <w:p w:rsidR="001F520C" w:rsidRPr="001F520C" w:rsidRDefault="001F520C" w:rsidP="001F520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i/>
          <w:kern w:val="0"/>
          <w:sz w:val="22"/>
          <w:szCs w:val="22"/>
          <w:lang w:eastAsia="en-US" w:bidi="ar-SA"/>
        </w:rPr>
      </w:pPr>
      <w:r w:rsidRPr="001F520C">
        <w:rPr>
          <w:rFonts w:eastAsiaTheme="minorHAnsi" w:cs="Times New Roman"/>
          <w:i/>
          <w:kern w:val="0"/>
          <w:sz w:val="22"/>
          <w:szCs w:val="22"/>
          <w:lang w:eastAsia="en-US" w:bidi="ar-SA"/>
        </w:rPr>
        <w:t>1119_ABCDEF_ZAŁĄCZNIK_1_B_INWENTARYZACJA_ROŚLIN_DRZEWIASTYCH</w:t>
      </w:r>
    </w:p>
    <w:p w:rsidR="001F520C" w:rsidRPr="001F520C" w:rsidRDefault="001F520C" w:rsidP="001F520C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1F520C" w:rsidRPr="001F520C" w:rsidRDefault="001F520C" w:rsidP="001F520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520C">
        <w:rPr>
          <w:rFonts w:eastAsia="Calibri" w:cs="Times New Roman"/>
          <w:kern w:val="0"/>
          <w:sz w:val="22"/>
          <w:szCs w:val="22"/>
          <w:lang w:eastAsia="en-US" w:bidi="ar-SA"/>
        </w:rPr>
        <w:t>13. Prosimy o informację czy Zamawiające posiada pozwolenie na wycinkę oraz kto będzie ponosił koszty opłat administracyjnych.</w:t>
      </w:r>
    </w:p>
    <w:p w:rsidR="001F520C" w:rsidRPr="001F520C" w:rsidRDefault="001F520C" w:rsidP="001F520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i/>
          <w:kern w:val="0"/>
          <w:sz w:val="22"/>
          <w:szCs w:val="22"/>
          <w:lang w:eastAsia="en-US" w:bidi="ar-SA"/>
        </w:rPr>
      </w:pPr>
    </w:p>
    <w:p w:rsidR="001F520C" w:rsidRPr="001F520C" w:rsidRDefault="001F520C" w:rsidP="001F520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i/>
          <w:kern w:val="0"/>
          <w:sz w:val="22"/>
          <w:szCs w:val="22"/>
          <w:lang w:eastAsia="en-US" w:bidi="ar-SA"/>
        </w:rPr>
      </w:pPr>
      <w:r w:rsidRPr="001F520C">
        <w:rPr>
          <w:rFonts w:eastAsiaTheme="minorHAnsi" w:cs="Times New Roman"/>
          <w:i/>
          <w:kern w:val="0"/>
          <w:sz w:val="22"/>
          <w:szCs w:val="22"/>
          <w:lang w:eastAsia="en-US" w:bidi="ar-SA"/>
        </w:rPr>
        <w:t>Odpowiedź: Zamawiający posiada decyzję na wycinkę drzew i poniesie koszty opłat administracyjnych.</w:t>
      </w:r>
    </w:p>
    <w:p w:rsidR="001F520C" w:rsidRPr="001F520C" w:rsidRDefault="001F520C" w:rsidP="001F520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i/>
          <w:kern w:val="0"/>
          <w:sz w:val="22"/>
          <w:szCs w:val="22"/>
          <w:lang w:eastAsia="en-US" w:bidi="ar-SA"/>
        </w:rPr>
      </w:pPr>
    </w:p>
    <w:p w:rsidR="001F520C" w:rsidRPr="001F520C" w:rsidRDefault="001F520C" w:rsidP="001F520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520C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14. Zgodnie z treścią dokumentu „Uzupełnienia do dokumentacji projektowej II etap”  stanowiącego załącznik SIWZ, </w:t>
      </w:r>
      <w:r w:rsidRPr="001F520C">
        <w:rPr>
          <w:rFonts w:eastAsia="Times New Roman" w:cs="Times New Roman"/>
          <w:kern w:val="0"/>
          <w:sz w:val="22"/>
          <w:szCs w:val="22"/>
          <w:u w:val="single"/>
          <w:lang w:eastAsia="pl-PL" w:bidi="ar-SA"/>
        </w:rPr>
        <w:t xml:space="preserve">Wykonawca musi dołączyć do oferty, m.in. </w:t>
      </w:r>
      <w:r w:rsidRPr="001F520C">
        <w:rPr>
          <w:rFonts w:eastAsia="Times New Roman" w:cs="Times New Roman"/>
          <w:kern w:val="0"/>
          <w:sz w:val="22"/>
          <w:szCs w:val="22"/>
          <w:lang w:eastAsia="pl-PL" w:bidi="ar-SA"/>
        </w:rPr>
        <w:t>autoryzację producenta trawy dla wykonawcy robót z określeniem miejsca realizacji.</w:t>
      </w:r>
    </w:p>
    <w:p w:rsidR="001F520C" w:rsidRPr="001F520C" w:rsidRDefault="001F520C" w:rsidP="001F520C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1F520C" w:rsidRPr="001F520C" w:rsidRDefault="001F520C" w:rsidP="001F520C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1F520C">
        <w:rPr>
          <w:rFonts w:eastAsia="Times New Roman" w:cs="Times New Roman"/>
          <w:kern w:val="0"/>
          <w:sz w:val="22"/>
          <w:szCs w:val="22"/>
          <w:lang w:eastAsia="pl-PL" w:bidi="ar-SA"/>
        </w:rPr>
        <w:t>Mając na uwadze powyższe proszę o wyjaśnienie, czy wzmiankowana autoryzacja może być wystawiona przez producenta trawy dla podwykonawcy, któremu wykonawca powierzy realizację części zamówienia w zakresie objętym danym dokumentem.</w:t>
      </w:r>
    </w:p>
    <w:p w:rsidR="001F520C" w:rsidRPr="001F520C" w:rsidRDefault="001F520C" w:rsidP="001F520C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1F520C" w:rsidRPr="001F520C" w:rsidRDefault="001F520C" w:rsidP="001F520C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1F520C">
        <w:rPr>
          <w:rFonts w:eastAsia="Times New Roman" w:cs="Times New Roman"/>
          <w:kern w:val="0"/>
          <w:sz w:val="22"/>
          <w:szCs w:val="22"/>
          <w:lang w:eastAsia="pl-PL" w:bidi="ar-SA"/>
        </w:rPr>
        <w:t>Jednocześnie zwracamy uwagę, że zgodnie z prezentowaną linią orzeczniczą Krajowej Izby Odwoławczej  dopuszczalna jest</w:t>
      </w:r>
      <w:r w:rsidRPr="001F520C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 </w:t>
      </w:r>
      <w:r w:rsidRPr="001F520C">
        <w:rPr>
          <w:rFonts w:eastAsia="Times New Roman" w:cs="Times New Roman"/>
          <w:kern w:val="0"/>
          <w:sz w:val="22"/>
          <w:szCs w:val="22"/>
          <w:lang w:eastAsia="pl-PL" w:bidi="ar-SA"/>
        </w:rPr>
        <w:t>sytuacja, w której dołączony do oferty dokument potwierdzający posiadanie certyfikatu EN</w:t>
      </w:r>
      <w:r w:rsidRPr="001F520C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 </w:t>
      </w:r>
      <w:r w:rsidRPr="001F520C">
        <w:rPr>
          <w:rFonts w:eastAsia="Times New Roman" w:cs="Times New Roman"/>
          <w:kern w:val="0"/>
          <w:sz w:val="22"/>
          <w:szCs w:val="22"/>
          <w:lang w:eastAsia="pl-PL" w:bidi="ar-SA"/>
        </w:rPr>
        <w:t>ISO 13485:2003 + AC 2007, wystawiony jest na podwykonawcę, któremu powierzona</w:t>
      </w:r>
      <w:r w:rsidRPr="001F520C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 </w:t>
      </w:r>
      <w:r w:rsidRPr="001F520C">
        <w:rPr>
          <w:rFonts w:eastAsia="Times New Roman" w:cs="Times New Roman"/>
          <w:kern w:val="0"/>
          <w:sz w:val="22"/>
          <w:szCs w:val="22"/>
          <w:lang w:eastAsia="pl-PL" w:bidi="ar-SA"/>
        </w:rPr>
        <w:t>zostanie realizacja części zamówienia obejmująca roboty objęte rzeczonym certyfikatem (</w:t>
      </w:r>
      <w:r w:rsidRPr="001F520C">
        <w:rPr>
          <w:rFonts w:eastAsia="Times New Roman" w:cs="Times New Roman"/>
          <w:bCs/>
          <w:kern w:val="0"/>
          <w:sz w:val="22"/>
          <w:szCs w:val="22"/>
          <w:lang w:eastAsia="pl-PL" w:bidi="ar-SA"/>
        </w:rPr>
        <w:t>Sygn. akt KIO/UZP 832/09)</w:t>
      </w:r>
      <w:r w:rsidRPr="001F520C">
        <w:rPr>
          <w:rFonts w:eastAsia="Times New Roman" w:cs="Times New Roman"/>
          <w:kern w:val="0"/>
          <w:sz w:val="22"/>
          <w:szCs w:val="22"/>
          <w:lang w:eastAsia="pl-PL" w:bidi="ar-SA"/>
        </w:rPr>
        <w:t>.</w:t>
      </w:r>
    </w:p>
    <w:p w:rsidR="001F520C" w:rsidRPr="001F520C" w:rsidRDefault="001F520C" w:rsidP="001F520C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1F520C" w:rsidRPr="001F520C" w:rsidRDefault="001F520C" w:rsidP="001F520C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i/>
          <w:kern w:val="0"/>
          <w:sz w:val="22"/>
          <w:szCs w:val="22"/>
          <w:lang w:eastAsia="pl-PL" w:bidi="ar-SA"/>
        </w:rPr>
      </w:pPr>
      <w:r w:rsidRPr="001F520C">
        <w:rPr>
          <w:rFonts w:eastAsia="Times New Roman" w:cs="Times New Roman"/>
          <w:i/>
          <w:kern w:val="0"/>
          <w:sz w:val="22"/>
          <w:szCs w:val="22"/>
          <w:lang w:eastAsia="pl-PL" w:bidi="ar-SA"/>
        </w:rPr>
        <w:t>Odpowiedź:</w:t>
      </w:r>
      <w:r w:rsidRPr="001F520C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1F520C">
        <w:rPr>
          <w:rFonts w:eastAsia="Times New Roman" w:cs="Times New Roman"/>
          <w:i/>
          <w:kern w:val="0"/>
          <w:sz w:val="22"/>
          <w:szCs w:val="22"/>
          <w:lang w:eastAsia="pl-PL" w:bidi="ar-SA"/>
        </w:rPr>
        <w:t>Autoryzacja może być wystawiona przez producenta trawy dla podwykonawcy, któremu wykonawca powierzy realizację części zamówienia w zakresie objętym danym dokumentem bez możliwości zmiany tegoż podwykonawcy w trakcie realizacji zamówienia.</w:t>
      </w:r>
    </w:p>
    <w:p w:rsidR="001F520C" w:rsidRPr="001F520C" w:rsidRDefault="001F520C" w:rsidP="001F520C">
      <w:pPr>
        <w:widowControl/>
        <w:suppressAutoHyphens w:val="0"/>
        <w:autoSpaceDE w:val="0"/>
        <w:autoSpaceDN w:val="0"/>
        <w:adjustRightInd w:val="0"/>
        <w:ind w:left="1440"/>
        <w:contextualSpacing/>
        <w:jc w:val="both"/>
        <w:rPr>
          <w:rFonts w:eastAsiaTheme="minorHAnsi" w:cs="Times New Roman"/>
          <w:kern w:val="0"/>
          <w:sz w:val="20"/>
          <w:szCs w:val="20"/>
          <w:lang w:eastAsia="en-US" w:bidi="ar-SA"/>
        </w:rPr>
      </w:pPr>
    </w:p>
    <w:p w:rsidR="001F520C" w:rsidRPr="001F520C" w:rsidRDefault="001F520C" w:rsidP="001F520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0"/>
          <w:szCs w:val="20"/>
          <w:lang w:eastAsia="en-US" w:bidi="ar-SA"/>
        </w:rPr>
      </w:pPr>
    </w:p>
    <w:p w:rsidR="001F520C" w:rsidRPr="001F520C" w:rsidRDefault="001F520C" w:rsidP="001F520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520C">
        <w:rPr>
          <w:rFonts w:eastAsiaTheme="minorHAnsi" w:cs="Times New Roman"/>
          <w:kern w:val="0"/>
          <w:sz w:val="22"/>
          <w:szCs w:val="22"/>
          <w:lang w:eastAsia="en-US" w:bidi="ar-SA"/>
        </w:rPr>
        <w:t>15. Prosimy o przekazanie opisu technicznego oraz  zestawienia balustrad wewnętrznych i zewnętrznych.</w:t>
      </w:r>
    </w:p>
    <w:p w:rsidR="001F520C" w:rsidRPr="001F520C" w:rsidRDefault="001F520C" w:rsidP="001F520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1F520C" w:rsidRPr="001F520C" w:rsidRDefault="001F520C" w:rsidP="001F520C">
      <w:pPr>
        <w:widowControl/>
        <w:suppressAutoHyphens w:val="0"/>
        <w:spacing w:after="200"/>
        <w:jc w:val="both"/>
        <w:rPr>
          <w:rFonts w:eastAsia="Calibri" w:cs="Times New Roman"/>
          <w:i/>
          <w:kern w:val="0"/>
          <w:sz w:val="22"/>
          <w:szCs w:val="22"/>
          <w:lang w:eastAsia="en-US" w:bidi="ar-SA"/>
        </w:rPr>
      </w:pPr>
      <w:r w:rsidRPr="001F520C">
        <w:rPr>
          <w:rFonts w:eastAsia="Times New Roman" w:cs="Times New Roman"/>
          <w:i/>
          <w:kern w:val="0"/>
          <w:sz w:val="22"/>
          <w:szCs w:val="22"/>
          <w:lang w:eastAsia="pl-PL" w:bidi="ar-SA"/>
        </w:rPr>
        <w:t xml:space="preserve">Odpowiedź: </w:t>
      </w:r>
      <w:r w:rsidRPr="001F520C">
        <w:rPr>
          <w:rFonts w:eastAsia="Calibri" w:cs="Times New Roman"/>
          <w:i/>
          <w:kern w:val="0"/>
          <w:sz w:val="22"/>
          <w:szCs w:val="22"/>
          <w:lang w:eastAsia="en-US" w:bidi="ar-SA"/>
        </w:rPr>
        <w:t>.  Ze względu na umieszczenie schodów wewnętrznych pomiędzy ścianami murowanymi balustrada schodowa nie występuje. Natomiast należy wycenić pochwyt ze stali nierdzewnej po obu stronach biegu klatki chodowej</w:t>
      </w:r>
    </w:p>
    <w:p w:rsidR="001F520C" w:rsidRPr="001F520C" w:rsidRDefault="001F520C" w:rsidP="001F520C">
      <w:pPr>
        <w:widowControl/>
        <w:suppressAutoHyphens w:val="0"/>
        <w:spacing w:after="200"/>
        <w:jc w:val="both"/>
        <w:rPr>
          <w:rFonts w:eastAsia="Calibri" w:cs="Times New Roman"/>
          <w:i/>
          <w:kern w:val="0"/>
          <w:sz w:val="22"/>
          <w:szCs w:val="22"/>
          <w:lang w:eastAsia="en-US" w:bidi="ar-SA"/>
        </w:rPr>
      </w:pPr>
      <w:r w:rsidRPr="001F520C">
        <w:rPr>
          <w:rFonts w:eastAsia="Calibri" w:cs="Times New Roman"/>
          <w:i/>
          <w:kern w:val="0"/>
          <w:sz w:val="22"/>
          <w:szCs w:val="22"/>
          <w:lang w:eastAsia="en-US" w:bidi="ar-SA"/>
        </w:rPr>
        <w:t xml:space="preserve">Balustradę schodów stalowych zewnętrznych należy przyjąć jako systemową przystosowaną do budynków użyteczności publicznej, wykonaną ze stali nierdzewnej. Sposób mocowania do schodów wg rysunku schodów zewnętrznych UKW/STR/EXE/1119/E/021. </w:t>
      </w:r>
    </w:p>
    <w:p w:rsidR="001F520C" w:rsidRPr="001F520C" w:rsidRDefault="001F520C" w:rsidP="001F520C">
      <w:pPr>
        <w:widowControl/>
        <w:suppressAutoHyphens w:val="0"/>
        <w:spacing w:after="200"/>
        <w:jc w:val="both"/>
        <w:rPr>
          <w:rFonts w:eastAsia="Calibri" w:cs="Times New Roman"/>
          <w:i/>
          <w:kern w:val="0"/>
          <w:sz w:val="22"/>
          <w:szCs w:val="22"/>
          <w:lang w:eastAsia="en-US" w:bidi="ar-SA"/>
        </w:rPr>
      </w:pPr>
      <w:r w:rsidRPr="001F520C">
        <w:rPr>
          <w:rFonts w:eastAsia="Calibri" w:cs="Times New Roman"/>
          <w:i/>
          <w:kern w:val="0"/>
          <w:sz w:val="22"/>
          <w:szCs w:val="22"/>
          <w:lang w:eastAsia="en-US" w:bidi="ar-SA"/>
        </w:rPr>
        <w:t>Balustrada tarasu na I piętrze  wykonana w tym samym systemie jak balustrada schodów.</w:t>
      </w:r>
    </w:p>
    <w:p w:rsidR="001F520C" w:rsidRPr="001F520C" w:rsidRDefault="001F520C" w:rsidP="001F520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1F520C" w:rsidRPr="001F520C" w:rsidRDefault="001F520C" w:rsidP="001F520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520C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16.  Prosimy o wskazanie, gdzie zastosowane są ścianki  </w:t>
      </w:r>
      <w:proofErr w:type="spellStart"/>
      <w:r w:rsidRPr="001F520C">
        <w:rPr>
          <w:rFonts w:eastAsiaTheme="minorHAnsi" w:cs="Times New Roman"/>
          <w:kern w:val="0"/>
          <w:sz w:val="22"/>
          <w:szCs w:val="22"/>
          <w:lang w:eastAsia="en-US" w:bidi="ar-SA"/>
        </w:rPr>
        <w:t>lamelowe</w:t>
      </w:r>
      <w:proofErr w:type="spellEnd"/>
      <w:r w:rsidRPr="001F520C">
        <w:rPr>
          <w:rFonts w:eastAsiaTheme="minorHAnsi" w:cs="Times New Roman"/>
          <w:kern w:val="0"/>
          <w:sz w:val="22"/>
          <w:szCs w:val="22"/>
          <w:lang w:eastAsia="en-US" w:bidi="ar-SA"/>
        </w:rPr>
        <w:t>, aluminiowe, o których mowa            w pkt. 7.3 Elewacje  opisu technicznego Budynku E oraz jakie ilości należy wycenić.</w:t>
      </w:r>
    </w:p>
    <w:p w:rsidR="001F520C" w:rsidRPr="001F520C" w:rsidRDefault="001F520C" w:rsidP="001F520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1F520C" w:rsidRPr="001F520C" w:rsidRDefault="001F520C" w:rsidP="001F520C">
      <w:pPr>
        <w:widowControl/>
        <w:suppressAutoHyphens w:val="0"/>
        <w:spacing w:after="200" w:line="276" w:lineRule="auto"/>
        <w:jc w:val="both"/>
        <w:rPr>
          <w:rFonts w:eastAsia="Calibri" w:cs="Times New Roman"/>
          <w:i/>
          <w:kern w:val="0"/>
          <w:sz w:val="22"/>
          <w:szCs w:val="22"/>
          <w:lang w:eastAsia="en-US" w:bidi="ar-SA"/>
        </w:rPr>
      </w:pPr>
      <w:r w:rsidRPr="001F520C">
        <w:rPr>
          <w:rFonts w:eastAsia="Times New Roman" w:cs="Times New Roman"/>
          <w:i/>
          <w:kern w:val="0"/>
          <w:sz w:val="22"/>
          <w:szCs w:val="22"/>
          <w:lang w:eastAsia="pl-PL" w:bidi="ar-SA"/>
        </w:rPr>
        <w:t>Odpowiedź: O</w:t>
      </w:r>
      <w:r w:rsidRPr="001F520C">
        <w:rPr>
          <w:rFonts w:eastAsia="Calibri" w:cs="Times New Roman"/>
          <w:i/>
          <w:kern w:val="0"/>
          <w:sz w:val="22"/>
          <w:szCs w:val="22"/>
          <w:lang w:eastAsia="en-US" w:bidi="ar-SA"/>
        </w:rPr>
        <w:t xml:space="preserve">pis odnośnie ścianek </w:t>
      </w:r>
      <w:proofErr w:type="spellStart"/>
      <w:r w:rsidRPr="001F520C">
        <w:rPr>
          <w:rFonts w:eastAsia="Calibri" w:cs="Times New Roman"/>
          <w:i/>
          <w:kern w:val="0"/>
          <w:sz w:val="22"/>
          <w:szCs w:val="22"/>
          <w:lang w:eastAsia="en-US" w:bidi="ar-SA"/>
        </w:rPr>
        <w:t>lamelowych</w:t>
      </w:r>
      <w:proofErr w:type="spellEnd"/>
      <w:r w:rsidRPr="001F520C">
        <w:rPr>
          <w:rFonts w:eastAsia="Calibri" w:cs="Times New Roman"/>
          <w:i/>
          <w:kern w:val="0"/>
          <w:sz w:val="22"/>
          <w:szCs w:val="22"/>
          <w:lang w:eastAsia="en-US" w:bidi="ar-SA"/>
        </w:rPr>
        <w:t xml:space="preserve"> został zamieszczony omyłkowo. Na budynku E nie zastosowano ścianek </w:t>
      </w:r>
      <w:proofErr w:type="spellStart"/>
      <w:r w:rsidRPr="001F520C">
        <w:rPr>
          <w:rFonts w:eastAsia="Calibri" w:cs="Times New Roman"/>
          <w:i/>
          <w:kern w:val="0"/>
          <w:sz w:val="22"/>
          <w:szCs w:val="22"/>
          <w:lang w:eastAsia="en-US" w:bidi="ar-SA"/>
        </w:rPr>
        <w:t>lamelowych</w:t>
      </w:r>
      <w:proofErr w:type="spellEnd"/>
      <w:r w:rsidRPr="001F520C">
        <w:rPr>
          <w:rFonts w:eastAsia="Calibri" w:cs="Times New Roman"/>
          <w:i/>
          <w:kern w:val="0"/>
          <w:sz w:val="22"/>
          <w:szCs w:val="22"/>
          <w:lang w:eastAsia="en-US" w:bidi="ar-SA"/>
        </w:rPr>
        <w:t>, a tym samym nie należy ich  wyceniać.</w:t>
      </w:r>
    </w:p>
    <w:p w:rsidR="001F520C" w:rsidRPr="001F520C" w:rsidRDefault="001F520C" w:rsidP="001F520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520C">
        <w:rPr>
          <w:rFonts w:eastAsiaTheme="minorHAnsi" w:cs="Times New Roman"/>
          <w:kern w:val="0"/>
          <w:sz w:val="22"/>
          <w:szCs w:val="22"/>
          <w:lang w:eastAsia="en-US" w:bidi="ar-SA"/>
        </w:rPr>
        <w:t>17.  Prosimy o przekazanie zestawienia, opisu technicznego z podanymi parametrami technicznymi dla szklanych daszków widocznych na rysunkach elewacji.</w:t>
      </w:r>
    </w:p>
    <w:p w:rsidR="001F520C" w:rsidRPr="001F520C" w:rsidRDefault="001F520C" w:rsidP="001F520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1F520C" w:rsidRPr="001F520C" w:rsidRDefault="001F520C" w:rsidP="001F520C">
      <w:pPr>
        <w:widowControl/>
        <w:suppressAutoHyphens w:val="0"/>
        <w:spacing w:after="200"/>
        <w:jc w:val="both"/>
        <w:rPr>
          <w:rFonts w:eastAsia="Calibri" w:cs="Times New Roman"/>
          <w:i/>
          <w:kern w:val="0"/>
          <w:sz w:val="22"/>
          <w:szCs w:val="22"/>
          <w:lang w:eastAsia="en-US" w:bidi="ar-SA"/>
        </w:rPr>
      </w:pPr>
      <w:r w:rsidRPr="001F520C">
        <w:rPr>
          <w:rFonts w:eastAsia="Times New Roman" w:cs="Times New Roman"/>
          <w:i/>
          <w:kern w:val="0"/>
          <w:sz w:val="22"/>
          <w:szCs w:val="22"/>
          <w:lang w:eastAsia="pl-PL" w:bidi="ar-SA"/>
        </w:rPr>
        <w:t>Odpowiedź: D</w:t>
      </w:r>
      <w:r w:rsidRPr="001F520C">
        <w:rPr>
          <w:rFonts w:eastAsia="Calibri" w:cs="Times New Roman"/>
          <w:i/>
          <w:kern w:val="0"/>
          <w:sz w:val="22"/>
          <w:szCs w:val="22"/>
          <w:lang w:eastAsia="en-US" w:bidi="ar-SA"/>
        </w:rPr>
        <w:t xml:space="preserve">aszek wykonać wg rozwiązań systemowych np. firmy </w:t>
      </w:r>
      <w:proofErr w:type="spellStart"/>
      <w:r w:rsidRPr="001F520C">
        <w:rPr>
          <w:rFonts w:eastAsia="Calibri" w:cs="Times New Roman"/>
          <w:i/>
          <w:kern w:val="0"/>
          <w:sz w:val="22"/>
          <w:szCs w:val="22"/>
          <w:lang w:eastAsia="en-US" w:bidi="ar-SA"/>
        </w:rPr>
        <w:t>Robelit</w:t>
      </w:r>
      <w:proofErr w:type="spellEnd"/>
      <w:r w:rsidRPr="001F520C">
        <w:rPr>
          <w:rFonts w:eastAsia="Calibri" w:cs="Times New Roman"/>
          <w:i/>
          <w:kern w:val="0"/>
          <w:sz w:val="22"/>
          <w:szCs w:val="22"/>
          <w:lang w:eastAsia="en-US" w:bidi="ar-SA"/>
        </w:rPr>
        <w:t xml:space="preserve"> lub zastosować rozwiązanie jak w obiektach zrealizowanych w I ETAPIE. Zamocowanie daszku przyjąć w oparciu o </w:t>
      </w:r>
      <w:r w:rsidRPr="001F520C">
        <w:rPr>
          <w:rFonts w:eastAsia="Calibri" w:cs="Times New Roman"/>
          <w:i/>
          <w:kern w:val="0"/>
          <w:sz w:val="22"/>
          <w:szCs w:val="22"/>
          <w:lang w:eastAsia="en-US" w:bidi="ar-SA"/>
        </w:rPr>
        <w:lastRenderedPageBreak/>
        <w:t>zalecenia producenta, zgodnie z opisem znajdującym się w opracowaniu: „Uzupełnienie do dokumentacji projektowej”</w:t>
      </w:r>
    </w:p>
    <w:p w:rsidR="001F520C" w:rsidRPr="001F520C" w:rsidRDefault="001F520C" w:rsidP="001F520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520C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18.  Prosimy o przekazanie  zestawienia drzew przeznaczonych do wycinki oraz zestawienia </w:t>
      </w:r>
      <w:proofErr w:type="spellStart"/>
      <w:r w:rsidRPr="001F520C">
        <w:rPr>
          <w:rFonts w:eastAsiaTheme="minorHAnsi" w:cs="Times New Roman"/>
          <w:kern w:val="0"/>
          <w:sz w:val="22"/>
          <w:szCs w:val="22"/>
          <w:lang w:eastAsia="en-US" w:bidi="ar-SA"/>
        </w:rPr>
        <w:t>nasadzeń</w:t>
      </w:r>
      <w:proofErr w:type="spellEnd"/>
      <w:r w:rsidRPr="001F520C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jakie mają zostać zrealizowane w ramach przetargu.</w:t>
      </w:r>
    </w:p>
    <w:p w:rsidR="001F520C" w:rsidRPr="001F520C" w:rsidRDefault="001F520C" w:rsidP="001F520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1F520C" w:rsidRPr="001F520C" w:rsidRDefault="001F520C" w:rsidP="001F520C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i/>
          <w:kern w:val="0"/>
          <w:sz w:val="22"/>
          <w:szCs w:val="22"/>
          <w:lang w:eastAsia="pl-PL" w:bidi="ar-SA"/>
        </w:rPr>
      </w:pPr>
      <w:r w:rsidRPr="001F520C">
        <w:rPr>
          <w:rFonts w:eastAsia="Times New Roman" w:cs="Times New Roman"/>
          <w:i/>
          <w:kern w:val="0"/>
          <w:sz w:val="22"/>
          <w:szCs w:val="22"/>
          <w:lang w:eastAsia="pl-PL" w:bidi="ar-SA"/>
        </w:rPr>
        <w:t xml:space="preserve">Odpowiedź: Zamawiający załączył inwentaryzację dendrologiczną całego terenu. Większość drzew została usunięta w I etapie. Zgodnie z załączonym przedmiarem Wykonawca winien wycenić wycinkę 8 </w:t>
      </w:r>
      <w:proofErr w:type="spellStart"/>
      <w:r w:rsidRPr="001F520C">
        <w:rPr>
          <w:rFonts w:eastAsia="Times New Roman" w:cs="Times New Roman"/>
          <w:i/>
          <w:kern w:val="0"/>
          <w:sz w:val="22"/>
          <w:szCs w:val="22"/>
          <w:lang w:eastAsia="pl-PL" w:bidi="ar-SA"/>
        </w:rPr>
        <w:t>szt</w:t>
      </w:r>
      <w:proofErr w:type="spellEnd"/>
      <w:r w:rsidRPr="001F520C">
        <w:rPr>
          <w:rFonts w:eastAsia="Times New Roman" w:cs="Times New Roman"/>
          <w:i/>
          <w:kern w:val="0"/>
          <w:sz w:val="22"/>
          <w:szCs w:val="22"/>
          <w:lang w:eastAsia="pl-PL" w:bidi="ar-SA"/>
        </w:rPr>
        <w:t xml:space="preserve"> drzew, kolidujących z kablami energetycznymi biegnącymi wzdłuż ogrodzenia terenu przy kortach od ul. Sportowej oraz kolidujących z chodnikiem od strony północnej budynku E.</w:t>
      </w:r>
    </w:p>
    <w:p w:rsidR="001F520C" w:rsidRPr="001F520C" w:rsidRDefault="001F520C" w:rsidP="001F520C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i/>
          <w:kern w:val="0"/>
          <w:sz w:val="22"/>
          <w:szCs w:val="22"/>
          <w:lang w:eastAsia="pl-PL" w:bidi="ar-SA"/>
        </w:rPr>
      </w:pPr>
      <w:r w:rsidRPr="001F520C">
        <w:rPr>
          <w:rFonts w:eastAsia="Times New Roman" w:cs="Times New Roman"/>
          <w:i/>
          <w:kern w:val="0"/>
          <w:sz w:val="22"/>
          <w:szCs w:val="22"/>
          <w:lang w:eastAsia="pl-PL" w:bidi="ar-SA"/>
        </w:rPr>
        <w:t xml:space="preserve">Należy wykonać trawniki wokół realizowanych obiektów, zgodnie z projektem. </w:t>
      </w:r>
    </w:p>
    <w:p w:rsidR="001F520C" w:rsidRPr="001F520C" w:rsidRDefault="001F520C" w:rsidP="001F520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1F520C" w:rsidRPr="001F520C" w:rsidRDefault="001F520C" w:rsidP="001F520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520C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19.  Prosimy wyjaśnienie czy wyposażenie zawarte w tabeli w pkt. </w:t>
      </w:r>
      <w:r w:rsidRPr="001F520C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6. Wyposażenie pomieszczeń</w:t>
      </w:r>
      <w:r w:rsidRPr="001F520C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                 w opisie aranżacji wnętrz należy ująć w wycenie.</w:t>
      </w:r>
    </w:p>
    <w:p w:rsidR="001F520C" w:rsidRPr="001F520C" w:rsidRDefault="001F520C" w:rsidP="001F520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1F520C" w:rsidRPr="001F520C" w:rsidRDefault="001F520C" w:rsidP="001F520C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i/>
          <w:kern w:val="0"/>
          <w:sz w:val="22"/>
          <w:szCs w:val="22"/>
          <w:lang w:eastAsia="pl-PL" w:bidi="ar-SA"/>
        </w:rPr>
      </w:pPr>
      <w:r w:rsidRPr="001F520C">
        <w:rPr>
          <w:rFonts w:eastAsia="Times New Roman" w:cs="Times New Roman"/>
          <w:i/>
          <w:kern w:val="0"/>
          <w:sz w:val="22"/>
          <w:szCs w:val="22"/>
          <w:lang w:eastAsia="pl-PL" w:bidi="ar-SA"/>
        </w:rPr>
        <w:t>Odpowiedź: W wycenie należy ująć jedynie wyposażenie ujęte w przedmiarach.</w:t>
      </w:r>
    </w:p>
    <w:p w:rsidR="001F520C" w:rsidRPr="001F520C" w:rsidRDefault="001F520C" w:rsidP="001F520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1F520C" w:rsidRPr="001F520C" w:rsidRDefault="001F520C" w:rsidP="001F520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520C">
        <w:rPr>
          <w:rFonts w:eastAsiaTheme="minorHAnsi" w:cs="Times New Roman"/>
          <w:kern w:val="0"/>
          <w:sz w:val="22"/>
          <w:szCs w:val="22"/>
          <w:lang w:eastAsia="en-US" w:bidi="ar-SA"/>
        </w:rPr>
        <w:t>20.  Prosimy o wyjaśnienie czy w związku z ryczałtowym charakterem zamówienia opisanym w pkt. 10 SIWZ Zamawiający dopuszcza wprowadzenie przez Oferenta zmian  w przedmiarach robót w zakresie:</w:t>
      </w:r>
    </w:p>
    <w:p w:rsidR="001F520C" w:rsidRPr="001F520C" w:rsidRDefault="001F520C" w:rsidP="001F520C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520C">
        <w:rPr>
          <w:rFonts w:eastAsiaTheme="minorHAnsi" w:cs="Times New Roman"/>
          <w:kern w:val="0"/>
          <w:sz w:val="22"/>
          <w:szCs w:val="22"/>
          <w:lang w:eastAsia="en-US" w:bidi="ar-SA"/>
        </w:rPr>
        <w:t>podstawy wyceny;</w:t>
      </w:r>
    </w:p>
    <w:p w:rsidR="001F520C" w:rsidRPr="001F520C" w:rsidRDefault="001F520C" w:rsidP="001F520C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520C">
        <w:rPr>
          <w:rFonts w:eastAsiaTheme="minorHAnsi" w:cs="Times New Roman"/>
          <w:kern w:val="0"/>
          <w:sz w:val="22"/>
          <w:szCs w:val="22"/>
          <w:lang w:eastAsia="en-US" w:bidi="ar-SA"/>
        </w:rPr>
        <w:t>ilości przedmiarowych;</w:t>
      </w:r>
    </w:p>
    <w:p w:rsidR="001F520C" w:rsidRPr="001F520C" w:rsidRDefault="001F520C" w:rsidP="001F520C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520C">
        <w:rPr>
          <w:rFonts w:eastAsiaTheme="minorHAnsi" w:cs="Times New Roman"/>
          <w:kern w:val="0"/>
          <w:sz w:val="22"/>
          <w:szCs w:val="22"/>
          <w:lang w:eastAsia="en-US" w:bidi="ar-SA"/>
        </w:rPr>
        <w:t>ilości pozycji przedmiarowych;</w:t>
      </w:r>
    </w:p>
    <w:p w:rsidR="001F520C" w:rsidRPr="001F520C" w:rsidRDefault="001F520C" w:rsidP="001F520C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520C">
        <w:rPr>
          <w:rFonts w:eastAsiaTheme="minorHAnsi" w:cs="Times New Roman"/>
          <w:kern w:val="0"/>
          <w:sz w:val="22"/>
          <w:szCs w:val="22"/>
          <w:lang w:eastAsia="en-US" w:bidi="ar-SA"/>
        </w:rPr>
        <w:t>opisu pozycji.</w:t>
      </w:r>
    </w:p>
    <w:p w:rsidR="001F520C" w:rsidRPr="001F520C" w:rsidRDefault="001F520C" w:rsidP="001F520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kern w:val="0"/>
          <w:sz w:val="20"/>
          <w:szCs w:val="20"/>
          <w:lang w:eastAsia="en-US" w:bidi="ar-SA"/>
        </w:rPr>
      </w:pPr>
    </w:p>
    <w:p w:rsidR="001F520C" w:rsidRPr="001F520C" w:rsidRDefault="001F520C" w:rsidP="001F520C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i/>
          <w:kern w:val="0"/>
          <w:sz w:val="22"/>
          <w:szCs w:val="22"/>
          <w:lang w:eastAsia="pl-PL" w:bidi="ar-SA"/>
        </w:rPr>
      </w:pPr>
      <w:r w:rsidRPr="001F520C">
        <w:rPr>
          <w:rFonts w:eastAsia="Times New Roman" w:cs="Times New Roman"/>
          <w:i/>
          <w:kern w:val="0"/>
          <w:sz w:val="22"/>
          <w:szCs w:val="22"/>
          <w:lang w:eastAsia="pl-PL" w:bidi="ar-SA"/>
        </w:rPr>
        <w:t>Odpowiedź: Tak</w:t>
      </w:r>
    </w:p>
    <w:p w:rsidR="001F520C" w:rsidRPr="001F520C" w:rsidRDefault="001F520C" w:rsidP="001F520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0"/>
          <w:szCs w:val="20"/>
          <w:lang w:eastAsia="en-US" w:bidi="ar-SA"/>
        </w:rPr>
      </w:pPr>
    </w:p>
    <w:p w:rsidR="001F520C" w:rsidRPr="001F520C" w:rsidRDefault="001F520C" w:rsidP="001F52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1F520C">
        <w:rPr>
          <w:rFonts w:eastAsia="Times New Roman" w:cs="Times New Roman"/>
          <w:kern w:val="0"/>
          <w:sz w:val="22"/>
          <w:szCs w:val="22"/>
          <w:lang w:eastAsia="pl-PL" w:bidi="ar-SA"/>
        </w:rPr>
        <w:t>21.  Zastosowanie tablicy na boisko boczne - dla jakich dyscyplin?</w:t>
      </w:r>
    </w:p>
    <w:p w:rsidR="001F520C" w:rsidRPr="001F520C" w:rsidRDefault="001F520C" w:rsidP="001F52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1F520C" w:rsidRDefault="001F520C" w:rsidP="001F520C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i/>
          <w:kern w:val="0"/>
          <w:sz w:val="22"/>
          <w:szCs w:val="22"/>
          <w:lang w:eastAsia="pl-PL" w:bidi="ar-SA"/>
        </w:rPr>
      </w:pPr>
      <w:r w:rsidRPr="001F520C">
        <w:rPr>
          <w:rFonts w:eastAsia="Times New Roman" w:cs="Times New Roman"/>
          <w:i/>
          <w:kern w:val="0"/>
          <w:sz w:val="22"/>
          <w:szCs w:val="22"/>
          <w:lang w:eastAsia="pl-PL" w:bidi="ar-SA"/>
        </w:rPr>
        <w:t>Odpowiedź: Tablica powinna być przystosowana dla następujących dyscyplin: piłka nożna plażowa, piłka ręczna, siatkówka.</w:t>
      </w:r>
    </w:p>
    <w:p w:rsidR="001F2E42" w:rsidRDefault="001F2E42" w:rsidP="001F520C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i/>
          <w:kern w:val="0"/>
          <w:sz w:val="22"/>
          <w:szCs w:val="22"/>
          <w:lang w:eastAsia="pl-PL" w:bidi="ar-SA"/>
        </w:rPr>
      </w:pPr>
    </w:p>
    <w:p w:rsidR="001F2E42" w:rsidRPr="00794CBC" w:rsidRDefault="001F2E42" w:rsidP="001F2E42">
      <w:pPr>
        <w:pStyle w:val="msonospacing0"/>
        <w:jc w:val="both"/>
        <w:rPr>
          <w:rFonts w:ascii="Times New Roman" w:hAnsi="Times New Roman"/>
        </w:rPr>
      </w:pPr>
      <w:r w:rsidRPr="001F2E42">
        <w:t>22</w:t>
      </w:r>
      <w:r>
        <w:t xml:space="preserve">. </w:t>
      </w:r>
      <w:r>
        <w:rPr>
          <w:rFonts w:ascii="Times New Roman" w:hAnsi="Times New Roman"/>
        </w:rPr>
        <w:t>Z</w:t>
      </w:r>
      <w:r w:rsidRPr="00794CBC">
        <w:rPr>
          <w:rFonts w:ascii="Times New Roman" w:hAnsi="Times New Roman"/>
        </w:rPr>
        <w:t>wracamy się z prośbą o wykreślenie zapisu o konieczności stosowania trawy tkanej i dopuszczenie do przetargu traw syntetycznych o następujących cechach:</w:t>
      </w:r>
    </w:p>
    <w:p w:rsidR="001F2E42" w:rsidRPr="00794CBC" w:rsidRDefault="001F2E42" w:rsidP="001F2E42">
      <w:pPr>
        <w:pStyle w:val="msonospacing0"/>
        <w:jc w:val="both"/>
        <w:rPr>
          <w:rFonts w:ascii="Times New Roman" w:hAnsi="Times New Roman"/>
        </w:rPr>
      </w:pPr>
      <w:r w:rsidRPr="00794CBC">
        <w:rPr>
          <w:rFonts w:ascii="Times New Roman" w:hAnsi="Times New Roman"/>
        </w:rPr>
        <w:t xml:space="preserve">- wysokość włókna min. </w:t>
      </w:r>
      <w:smartTag w:uri="urn:schemas-microsoft-com:office:smarttags" w:element="metricconverter">
        <w:smartTagPr>
          <w:attr w:name="ProductID" w:val="60 mm"/>
        </w:smartTagPr>
        <w:r w:rsidRPr="00794CBC">
          <w:rPr>
            <w:rFonts w:ascii="Times New Roman" w:hAnsi="Times New Roman"/>
          </w:rPr>
          <w:t>60 mm</w:t>
        </w:r>
      </w:smartTag>
      <w:r w:rsidRPr="00794CBC">
        <w:rPr>
          <w:rFonts w:ascii="Times New Roman" w:hAnsi="Times New Roman"/>
        </w:rPr>
        <w:t>,</w:t>
      </w:r>
    </w:p>
    <w:p w:rsidR="001F2E42" w:rsidRPr="00794CBC" w:rsidRDefault="001F2E42" w:rsidP="001F2E42">
      <w:pPr>
        <w:pStyle w:val="msonospacing0"/>
        <w:jc w:val="both"/>
        <w:rPr>
          <w:rFonts w:ascii="Times New Roman" w:hAnsi="Times New Roman"/>
        </w:rPr>
      </w:pPr>
      <w:r w:rsidRPr="00794CBC">
        <w:rPr>
          <w:rFonts w:ascii="Times New Roman" w:hAnsi="Times New Roman"/>
        </w:rPr>
        <w:t>- grubość włókna min. 350 mikronów,</w:t>
      </w:r>
    </w:p>
    <w:p w:rsidR="001F2E42" w:rsidRPr="00794CBC" w:rsidRDefault="001F2E42" w:rsidP="001F2E42">
      <w:pPr>
        <w:pStyle w:val="msonospacing0"/>
        <w:jc w:val="both"/>
        <w:rPr>
          <w:rFonts w:ascii="Times New Roman" w:hAnsi="Times New Roman"/>
        </w:rPr>
      </w:pPr>
      <w:r w:rsidRPr="00794CBC">
        <w:rPr>
          <w:rFonts w:ascii="Times New Roman" w:hAnsi="Times New Roman"/>
        </w:rPr>
        <w:t xml:space="preserve">- ciężar min. 12.000 </w:t>
      </w:r>
      <w:proofErr w:type="spellStart"/>
      <w:r w:rsidRPr="00794CBC">
        <w:rPr>
          <w:rFonts w:ascii="Times New Roman" w:hAnsi="Times New Roman"/>
        </w:rPr>
        <w:t>Dtex</w:t>
      </w:r>
      <w:proofErr w:type="spellEnd"/>
    </w:p>
    <w:p w:rsidR="001F2E42" w:rsidRPr="00794CBC" w:rsidRDefault="001F2E42" w:rsidP="001F2E42">
      <w:pPr>
        <w:pStyle w:val="msonospacing0"/>
        <w:jc w:val="both"/>
        <w:rPr>
          <w:rFonts w:ascii="Times New Roman" w:hAnsi="Times New Roman"/>
        </w:rPr>
      </w:pPr>
      <w:r w:rsidRPr="00794CBC">
        <w:rPr>
          <w:rFonts w:ascii="Times New Roman" w:hAnsi="Times New Roman"/>
        </w:rPr>
        <w:t>- ilość pęczków min. 8.500 / m2</w:t>
      </w:r>
    </w:p>
    <w:p w:rsidR="001F2E42" w:rsidRPr="00794CBC" w:rsidRDefault="001F2E42" w:rsidP="001F2E42">
      <w:pPr>
        <w:pStyle w:val="msonospacing0"/>
        <w:jc w:val="both"/>
        <w:rPr>
          <w:rFonts w:ascii="Times New Roman" w:hAnsi="Times New Roman"/>
        </w:rPr>
      </w:pPr>
      <w:r w:rsidRPr="00794CBC">
        <w:rPr>
          <w:rFonts w:ascii="Times New Roman" w:hAnsi="Times New Roman"/>
        </w:rPr>
        <w:t>- ciężar całkowity min. 2.500 gr / m2</w:t>
      </w:r>
    </w:p>
    <w:p w:rsidR="001F2E42" w:rsidRPr="00794CBC" w:rsidRDefault="001F2E42" w:rsidP="001F2E42">
      <w:pPr>
        <w:pStyle w:val="msonospacing0"/>
        <w:jc w:val="both"/>
        <w:rPr>
          <w:rFonts w:ascii="Times New Roman" w:hAnsi="Times New Roman"/>
        </w:rPr>
      </w:pPr>
      <w:r w:rsidRPr="00794CBC">
        <w:rPr>
          <w:rFonts w:ascii="Times New Roman" w:hAnsi="Times New Roman"/>
        </w:rPr>
        <w:t xml:space="preserve">- oferowana nawierzchnia MUSI posiadać pozytywne badania laboratoryjne (np. </w:t>
      </w:r>
      <w:proofErr w:type="spellStart"/>
      <w:r w:rsidRPr="00794CBC">
        <w:rPr>
          <w:rFonts w:ascii="Times New Roman" w:hAnsi="Times New Roman"/>
        </w:rPr>
        <w:t>Labosport</w:t>
      </w:r>
      <w:proofErr w:type="spellEnd"/>
      <w:r w:rsidRPr="00794CBC">
        <w:rPr>
          <w:rFonts w:ascii="Times New Roman" w:hAnsi="Times New Roman"/>
        </w:rPr>
        <w:t>) potwierdzające zgodność jej parametrów z wymogami FIFA jako dowód, że proponowany produkt został przebadany i w ogóle nadaje się do gry w piłkę nożną.</w:t>
      </w:r>
    </w:p>
    <w:p w:rsidR="001F2E42" w:rsidRPr="00794CBC" w:rsidRDefault="001F2E42" w:rsidP="001F2E42">
      <w:pPr>
        <w:pStyle w:val="msonospacing0"/>
        <w:jc w:val="both"/>
        <w:rPr>
          <w:rFonts w:ascii="Times New Roman" w:hAnsi="Times New Roman"/>
        </w:rPr>
      </w:pPr>
    </w:p>
    <w:p w:rsidR="001F2E42" w:rsidRPr="00A50D19" w:rsidRDefault="001F2E42" w:rsidP="001F2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i/>
          <w:lang w:eastAsia="pl-PL"/>
        </w:rPr>
      </w:pPr>
      <w:r w:rsidRPr="00794CBC">
        <w:rPr>
          <w:rFonts w:eastAsiaTheme="minorHAnsi"/>
          <w:b/>
          <w:i/>
        </w:rPr>
        <w:t xml:space="preserve">Odpowiedź: </w:t>
      </w:r>
      <w:r w:rsidRPr="00794CBC">
        <w:rPr>
          <w:rFonts w:eastAsiaTheme="minorHAnsi"/>
          <w:i/>
        </w:rPr>
        <w:t>Zamawiający podtrzymuje zapisy SIWZ.</w:t>
      </w:r>
      <w:r>
        <w:rPr>
          <w:rFonts w:eastAsiaTheme="minorHAnsi"/>
          <w:b/>
          <w:i/>
        </w:rPr>
        <w:t xml:space="preserve"> </w:t>
      </w:r>
      <w:r w:rsidRPr="00A50D19">
        <w:rPr>
          <w:rFonts w:eastAsia="Times New Roman"/>
          <w:i/>
          <w:lang w:eastAsia="pl-PL"/>
        </w:rPr>
        <w:t xml:space="preserve">Zgodnie ze stanem wiedzy Zamawiającego, na rynku istnieją dwie odmienne technologie produkcji sztucznych traw: technologia tkacka i technologia igłowania (tuftingu). TKANIE jest metodą z zasady inną niż IGŁOWANIE, ponieważ sposób zamocowania pęczka trawy jest absolutnie różny. Metoda zamocowania, czyli konstrukcja wyrobu, ma zasadniczy wpływ na jego własności funkcjonalne – takie jak </w:t>
      </w:r>
      <w:proofErr w:type="spellStart"/>
      <w:r w:rsidRPr="00A50D19">
        <w:rPr>
          <w:rFonts w:eastAsia="Times New Roman"/>
          <w:i/>
          <w:lang w:eastAsia="pl-PL"/>
        </w:rPr>
        <w:t>odprężność</w:t>
      </w:r>
      <w:proofErr w:type="spellEnd"/>
      <w:r w:rsidRPr="00A50D19">
        <w:rPr>
          <w:rFonts w:eastAsia="Times New Roman"/>
          <w:i/>
          <w:lang w:eastAsia="pl-PL"/>
        </w:rPr>
        <w:t xml:space="preserve">, siła wyrywania pęczka, przepuszczalność wody, zachowanie w ekstremalnych temperaturach oraz na trwałość. </w:t>
      </w:r>
    </w:p>
    <w:p w:rsidR="001F2E42" w:rsidRPr="00A50D19" w:rsidRDefault="001F2E42" w:rsidP="001F2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i/>
          <w:lang w:eastAsia="pl-PL"/>
        </w:rPr>
      </w:pPr>
      <w:r w:rsidRPr="00A50D19">
        <w:rPr>
          <w:rFonts w:eastAsia="Times New Roman"/>
          <w:i/>
          <w:lang w:eastAsia="pl-PL"/>
        </w:rPr>
        <w:t xml:space="preserve"> Zamawiającemu znane są cztery firmy w Europie ( mające swoich przedstawicieli w Polsce ), które produkują tkaną trawę o wymaganych parametrach. Boiska z tkanej trawy wszystkich producentów instalowane były już w Polsce, Holandii, Francji, Szwajcarii, Szwecji i Szkocji. </w:t>
      </w:r>
      <w:r w:rsidRPr="00A50D19">
        <w:rPr>
          <w:rFonts w:eastAsia="Times New Roman"/>
          <w:i/>
          <w:lang w:eastAsia="pl-PL"/>
        </w:rPr>
        <w:lastRenderedPageBreak/>
        <w:t>Opinie inwestorów i użytkowników boisk z trawy tkanej są szczególnie pozytywne.</w:t>
      </w:r>
    </w:p>
    <w:p w:rsidR="001F2E42" w:rsidRPr="00A50D19" w:rsidRDefault="001F2E42" w:rsidP="001F2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i/>
          <w:lang w:eastAsia="pl-PL"/>
        </w:rPr>
      </w:pPr>
      <w:r w:rsidRPr="00A50D19">
        <w:rPr>
          <w:rFonts w:eastAsia="Times New Roman"/>
          <w:i/>
          <w:lang w:eastAsia="pl-PL"/>
        </w:rPr>
        <w:t xml:space="preserve"> Informujemy ponadto, że na rynku występuje wiele traw wykonanych zarówno w technologii tkackiej jak i w technologii tuftingu, które przy wysokości 50 mm bez zastosowania maty elastycznej, spełniają wymagania norm FIFA. Nie ma więc wymogu stosowania trawy o wysokości 60 mm, aby spełnić normy FIFA 1 STAR lub FIFA 2 STARS.</w:t>
      </w:r>
    </w:p>
    <w:p w:rsidR="001F2E42" w:rsidRPr="00A50D19" w:rsidRDefault="001F2E42" w:rsidP="001F2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1F2E42" w:rsidRPr="00A50D19" w:rsidRDefault="001F2E42" w:rsidP="001F2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i/>
          <w:lang w:eastAsia="pl-PL"/>
        </w:rPr>
      </w:pPr>
      <w:r w:rsidRPr="00A50D19">
        <w:rPr>
          <w:rFonts w:eastAsia="Times New Roman"/>
          <w:i/>
          <w:lang w:eastAsia="pl-PL"/>
        </w:rPr>
        <w:t xml:space="preserve"> Zamawiający wymaga dołączenia do oferty zestawu dokumentów dotyczących sztucznej nawierzchni, w celu umożliwienia weryfikacji zgodności oferty z wymaganiami SIWZ, weryfikacji dostarczonych elementów nawierzchni z ofertą oraz, że Firma instalująca nawierzchnie posiada autoryzację producenta trawy do instalacji nawierzchni. Wymóg dołączania dokumentacji do oferty jest standardową procedurą stosowaną przy budowie Boisk sportowych.</w:t>
      </w:r>
    </w:p>
    <w:p w:rsidR="001F2E42" w:rsidRPr="00A50D19" w:rsidRDefault="001F2E42" w:rsidP="001F2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i/>
          <w:lang w:eastAsia="pl-PL"/>
        </w:rPr>
      </w:pPr>
      <w:r w:rsidRPr="00A50D19">
        <w:rPr>
          <w:rFonts w:eastAsia="Times New Roman"/>
          <w:i/>
          <w:lang w:eastAsia="pl-PL"/>
        </w:rPr>
        <w:t xml:space="preserve"> </w:t>
      </w:r>
    </w:p>
    <w:p w:rsidR="001F2E42" w:rsidRPr="00794CBC" w:rsidRDefault="001F2E42" w:rsidP="001F2E42">
      <w:pPr>
        <w:pStyle w:val="HTML-wstpniesformatowany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94CBC">
        <w:rPr>
          <w:rFonts w:ascii="Times New Roman" w:hAnsi="Times New Roman" w:cs="Times New Roman"/>
          <w:i/>
          <w:sz w:val="22"/>
          <w:szCs w:val="22"/>
        </w:rPr>
        <w:t>Biorąc pod uwagę szczególne właściwości traw tkanych i pozytywne opinie dotychczasowych użytkowników, Zamawiający wymaga złożenia oferty z zastosowaniem na boisku trawy wykonanej w technologii tkackiej</w:t>
      </w:r>
      <w:r>
        <w:rPr>
          <w:rFonts w:ascii="Times New Roman" w:hAnsi="Times New Roman" w:cs="Times New Roman"/>
          <w:i/>
          <w:sz w:val="22"/>
          <w:szCs w:val="22"/>
        </w:rPr>
        <w:t xml:space="preserve"> o parametrach określonych w SIWZ.</w:t>
      </w:r>
      <w:r w:rsidRPr="00794CBC">
        <w:rPr>
          <w:rFonts w:ascii="Times New Roman" w:hAnsi="Times New Roman" w:cs="Times New Roman"/>
          <w:i/>
          <w:sz w:val="22"/>
          <w:szCs w:val="22"/>
        </w:rPr>
        <w:t>. Wymaganie zamawiającego nie narusza zasady uczciwej konkurencji, ponieważ na rynku występuje więcej niż jeden producent trawy w technologii tkackiej.</w:t>
      </w:r>
    </w:p>
    <w:p w:rsidR="001F2E42" w:rsidRPr="00794CBC" w:rsidRDefault="001F2E42" w:rsidP="001F2E42">
      <w:pPr>
        <w:pStyle w:val="HTML-wstpniesformatowany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1F2E42" w:rsidRPr="00794CBC" w:rsidRDefault="001F2E42" w:rsidP="001F2E42">
      <w:pPr>
        <w:pStyle w:val="HTML-wstpniesformatowany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94CBC">
        <w:rPr>
          <w:rFonts w:ascii="Times New Roman" w:hAnsi="Times New Roman" w:cs="Times New Roman"/>
          <w:i/>
          <w:sz w:val="22"/>
          <w:szCs w:val="22"/>
        </w:rPr>
        <w:t>W spawie tej zajęła stanowisko Krajowa Izba Odwoławcza w wyrokach sygnatura KIO 1226/12 oraz KIO 805/13</w:t>
      </w:r>
    </w:p>
    <w:p w:rsidR="001F2E42" w:rsidRPr="00794CBC" w:rsidRDefault="001F2E42" w:rsidP="001F2E42">
      <w:pPr>
        <w:jc w:val="both"/>
        <w:rPr>
          <w:i/>
        </w:rPr>
      </w:pPr>
    </w:p>
    <w:p w:rsidR="001F2E42" w:rsidRPr="00794CBC" w:rsidRDefault="001F2E42" w:rsidP="001F2E42">
      <w:pPr>
        <w:autoSpaceDE w:val="0"/>
        <w:autoSpaceDN w:val="0"/>
        <w:adjustRightInd w:val="0"/>
        <w:jc w:val="both"/>
        <w:rPr>
          <w:rFonts w:eastAsiaTheme="minorHAnsi"/>
          <w:i/>
        </w:rPr>
      </w:pPr>
    </w:p>
    <w:p w:rsidR="001F2E42" w:rsidRPr="001F2E42" w:rsidRDefault="001F2E42" w:rsidP="001F2E42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1F520C" w:rsidRPr="001F520C" w:rsidRDefault="001F520C" w:rsidP="001F2E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1F520C" w:rsidRPr="001F520C" w:rsidRDefault="001F520C" w:rsidP="001F2E42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0"/>
          <w:szCs w:val="20"/>
          <w:lang w:eastAsia="en-US" w:bidi="ar-SA"/>
        </w:rPr>
      </w:pPr>
    </w:p>
    <w:p w:rsidR="00E67DD1" w:rsidRDefault="00E67DD1" w:rsidP="001F2E42">
      <w:pPr>
        <w:jc w:val="both"/>
      </w:pPr>
    </w:p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D5CC83BC"/>
    <w:name w:val="WW8Num5"/>
    <w:lvl w:ilvl="0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A1CEB"/>
    <w:multiLevelType w:val="hybridMultilevel"/>
    <w:tmpl w:val="570A76A6"/>
    <w:lvl w:ilvl="0" w:tplc="195099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F350E4"/>
    <w:multiLevelType w:val="hybridMultilevel"/>
    <w:tmpl w:val="11B23E02"/>
    <w:lvl w:ilvl="0" w:tplc="2BB401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95"/>
        </w:tabs>
        <w:ind w:left="2895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15"/>
        </w:tabs>
        <w:ind w:left="3615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55"/>
        </w:tabs>
        <w:ind w:left="5055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75"/>
        </w:tabs>
        <w:ind w:left="5775" w:hanging="360"/>
      </w:pPr>
    </w:lvl>
  </w:abstractNum>
  <w:abstractNum w:abstractNumId="4">
    <w:nsid w:val="453F3414"/>
    <w:multiLevelType w:val="hybridMultilevel"/>
    <w:tmpl w:val="6994BC70"/>
    <w:lvl w:ilvl="0" w:tplc="72C67D4C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B517BF"/>
    <w:multiLevelType w:val="hybridMultilevel"/>
    <w:tmpl w:val="74B4B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BC"/>
    <w:rsid w:val="00104E03"/>
    <w:rsid w:val="001572BC"/>
    <w:rsid w:val="001646F9"/>
    <w:rsid w:val="001F2E42"/>
    <w:rsid w:val="001F520C"/>
    <w:rsid w:val="00511973"/>
    <w:rsid w:val="00C9133A"/>
    <w:rsid w:val="00CA4B7C"/>
    <w:rsid w:val="00CD128C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2B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572BC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1572BC"/>
    <w:rPr>
      <w:rFonts w:ascii="Arial" w:eastAsia="Lucida Sans Unicode" w:hAnsi="Arial" w:cs="Tahoma"/>
      <w:kern w:val="2"/>
      <w:sz w:val="24"/>
      <w:szCs w:val="20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20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20C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1F2E42"/>
    <w:pPr>
      <w:ind w:left="720"/>
      <w:contextualSpacing/>
    </w:pPr>
    <w:rPr>
      <w:rFonts w:cs="Mangal"/>
      <w:szCs w:val="21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F2E4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F2E4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msonospacing0">
    <w:name w:val="msonospacing"/>
    <w:basedOn w:val="Normalny"/>
    <w:rsid w:val="001F2E42"/>
    <w:pPr>
      <w:widowControl/>
      <w:suppressAutoHyphens w:val="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2B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572BC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1572BC"/>
    <w:rPr>
      <w:rFonts w:ascii="Arial" w:eastAsia="Lucida Sans Unicode" w:hAnsi="Arial" w:cs="Tahoma"/>
      <w:kern w:val="2"/>
      <w:sz w:val="24"/>
      <w:szCs w:val="20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20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20C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1F2E42"/>
    <w:pPr>
      <w:ind w:left="720"/>
      <w:contextualSpacing/>
    </w:pPr>
    <w:rPr>
      <w:rFonts w:cs="Mangal"/>
      <w:szCs w:val="21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F2E4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F2E4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msonospacing0">
    <w:name w:val="msonospacing"/>
    <w:basedOn w:val="Normalny"/>
    <w:rsid w:val="001F2E42"/>
    <w:pPr>
      <w:widowControl/>
      <w:suppressAutoHyphens w:val="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6</Pages>
  <Words>2025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3</cp:revision>
  <cp:lastPrinted>2013-08-14T10:41:00Z</cp:lastPrinted>
  <dcterms:created xsi:type="dcterms:W3CDTF">2013-08-14T06:30:00Z</dcterms:created>
  <dcterms:modified xsi:type="dcterms:W3CDTF">2013-08-14T10:43:00Z</dcterms:modified>
</cp:coreProperties>
</file>