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897" w:rsidRPr="00602897" w:rsidRDefault="00602897" w:rsidP="0060289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602897" w:rsidRPr="00602897" w:rsidRDefault="00602897" w:rsidP="0060289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60289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258022-2014 z dnia 2014-08-01 r.</w:t>
        </w:r>
      </w:hyperlink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Dostawa serwerów typu blade wraz z oprogramowaniem do wirtualizacji systemów operacyjnych, opisany szczegółowo z formularzu cenowym (załącznik 2.1. do SIWZ).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2014-08-11 </w:t>
      </w:r>
    </w:p>
    <w:p w:rsidR="00602897" w:rsidRPr="00602897" w:rsidRDefault="00602897" w:rsidP="0060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602897" w:rsidRPr="00602897" w:rsidRDefault="00602897" w:rsidP="0060289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170905 - 2014; data zamieszczenia: 07.08.2014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258022 - 2014 data 01.08.2014 r.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602897" w:rsidRPr="00602897" w:rsidRDefault="00602897" w:rsidP="006028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602897" w:rsidRPr="00602897" w:rsidRDefault="00602897" w:rsidP="006028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IV.4.4..</w:t>
      </w:r>
    </w:p>
    <w:p w:rsidR="00602897" w:rsidRPr="00602897" w:rsidRDefault="00602897" w:rsidP="006028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11.08.2014 godzina 10:30, miejsce: Uniwersytet Kazimierza Wielkiego w Bydgoszczy Adres: 85-064 Bydgoszcz, ul. Chodkiewicza 30, Kancelaria </w:t>
      </w:r>
      <w:proofErr w:type="spellStart"/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Główna,pok</w:t>
      </w:r>
      <w:proofErr w:type="spellEnd"/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. 108..</w:t>
      </w:r>
    </w:p>
    <w:p w:rsidR="00602897" w:rsidRPr="00602897" w:rsidRDefault="00602897" w:rsidP="006028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28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13.08.2014 godzina 12:30, miejsce: Uniwersytet Kazimierza Wielkiego w Bydgoszczy Adres: 85-064 Bydgoszcz, ul. Chodkiewicza 30, Kancelaria </w:t>
      </w:r>
      <w:proofErr w:type="spellStart"/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Główna,pok</w:t>
      </w:r>
      <w:proofErr w:type="spellEnd"/>
      <w:r w:rsidRPr="00602897">
        <w:rPr>
          <w:rFonts w:ascii="Times New Roman" w:eastAsia="Times New Roman" w:hAnsi="Times New Roman" w:cs="Times New Roman"/>
          <w:sz w:val="24"/>
          <w:szCs w:val="24"/>
          <w:lang w:eastAsia="pl-PL"/>
        </w:rPr>
        <w:t>. 108..</w:t>
      </w:r>
    </w:p>
    <w:p w:rsidR="00602897" w:rsidRPr="00602897" w:rsidRDefault="00602897" w:rsidP="006028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1500C"/>
    <w:multiLevelType w:val="multilevel"/>
    <w:tmpl w:val="634E1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97"/>
    <w:rsid w:val="00104E03"/>
    <w:rsid w:val="00511973"/>
    <w:rsid w:val="0060289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02897"/>
  </w:style>
  <w:style w:type="character" w:styleId="Hipercze">
    <w:name w:val="Hyperlink"/>
    <w:basedOn w:val="Domylnaczcionkaakapitu"/>
    <w:uiPriority w:val="99"/>
    <w:semiHidden/>
    <w:unhideWhenUsed/>
    <w:rsid w:val="0060289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602897"/>
  </w:style>
  <w:style w:type="character" w:styleId="Hipercze">
    <w:name w:val="Hyperlink"/>
    <w:basedOn w:val="Domylnaczcionkaakapitu"/>
    <w:uiPriority w:val="99"/>
    <w:semiHidden/>
    <w:unhideWhenUsed/>
    <w:rsid w:val="0060289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6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3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3157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1.portal.uzp.gov.pl/index.php?ogloszenie=show&amp;pozycja=258022&amp;rok=2014-08-0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2014-08-07T08:02:00Z</dcterms:created>
  <dcterms:modified xsi:type="dcterms:W3CDTF">2014-08-07T08:02:00Z</dcterms:modified>
</cp:coreProperties>
</file>