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DAA" w:rsidRDefault="00A05AB8" w:rsidP="00B70DAA">
      <w:pPr>
        <w:jc w:val="center"/>
      </w:pPr>
      <w:r>
        <w:rPr>
          <w:noProof/>
        </w:rPr>
        <w:drawing>
          <wp:inline distT="0" distB="0" distL="0" distR="0">
            <wp:extent cx="5760720" cy="633557"/>
            <wp:effectExtent l="1905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33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0DAA" w:rsidRDefault="00B70DAA" w:rsidP="0004029A">
      <w:pPr>
        <w:spacing w:after="0" w:line="240" w:lineRule="auto"/>
      </w:pPr>
    </w:p>
    <w:p w:rsidR="00B70DAA" w:rsidRDefault="00B70DAA" w:rsidP="0004029A">
      <w:pPr>
        <w:spacing w:after="0" w:line="240" w:lineRule="auto"/>
        <w:jc w:val="center"/>
        <w:rPr>
          <w:b/>
          <w:spacing w:val="70"/>
        </w:rPr>
      </w:pPr>
      <w:r>
        <w:rPr>
          <w:b/>
          <w:spacing w:val="70"/>
        </w:rPr>
        <w:t>UNIWERSYTET KAZIMIERZA WIELKIEGO</w:t>
      </w:r>
    </w:p>
    <w:p w:rsidR="00B70DAA" w:rsidRDefault="00B70DAA" w:rsidP="0004029A">
      <w:pPr>
        <w:pBdr>
          <w:bottom w:val="single" w:sz="6" w:space="1" w:color="auto"/>
        </w:pBdr>
        <w:spacing w:after="0" w:line="240" w:lineRule="auto"/>
        <w:jc w:val="center"/>
        <w:rPr>
          <w:spacing w:val="20"/>
        </w:rPr>
      </w:pPr>
      <w:r>
        <w:rPr>
          <w:spacing w:val="20"/>
        </w:rPr>
        <w:t>Biuro Funduszy Europejskich i Współpracy z Regionem</w:t>
      </w:r>
    </w:p>
    <w:p w:rsidR="00B70DAA" w:rsidRDefault="00B70DAA" w:rsidP="0004029A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>ul. Chodkiewicza 30, 85-064 Bydgoszcz;</w:t>
      </w:r>
    </w:p>
    <w:p w:rsidR="00B70DAA" w:rsidRDefault="00B70DAA" w:rsidP="0004029A">
      <w:pPr>
        <w:spacing w:after="0" w:line="240" w:lineRule="auto"/>
        <w:jc w:val="center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  <w:lang w:val="en-US"/>
        </w:rPr>
        <w:t xml:space="preserve">tel. 052 3216191 w. 41;  fax 052 3216191 w. 42; e-mail: </w:t>
      </w:r>
      <w:hyperlink r:id="rId5" w:history="1">
        <w:r>
          <w:rPr>
            <w:rStyle w:val="Hipercze"/>
            <w:i/>
            <w:sz w:val="20"/>
            <w:szCs w:val="20"/>
            <w:lang w:val="en-US"/>
          </w:rPr>
          <w:t>fundusze@ukw.edu.pl</w:t>
        </w:r>
      </w:hyperlink>
    </w:p>
    <w:p w:rsidR="00B70DAA" w:rsidRDefault="00B70DAA" w:rsidP="00B70DAA">
      <w:pPr>
        <w:jc w:val="center"/>
        <w:rPr>
          <w:i/>
          <w:sz w:val="20"/>
          <w:szCs w:val="20"/>
          <w:lang w:val="en-US"/>
        </w:rPr>
      </w:pPr>
    </w:p>
    <w:p w:rsidR="0004029A" w:rsidRDefault="00B70DAA" w:rsidP="00B70DAA">
      <w:pPr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 w:rsidR="0004029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B70DAA" w:rsidRPr="0004029A" w:rsidRDefault="0004029A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Bydgoszcz, </w:t>
      </w:r>
      <w:r w:rsidR="00A05AB8">
        <w:rPr>
          <w:rFonts w:ascii="Times New Roman" w:hAnsi="Times New Roman" w:cs="Times New Roman"/>
          <w:sz w:val="24"/>
          <w:szCs w:val="24"/>
        </w:rPr>
        <w:t>07.08.2014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04029A" w:rsidRDefault="0004029A" w:rsidP="0004029A">
      <w:pPr>
        <w:tabs>
          <w:tab w:val="left" w:pos="720"/>
        </w:tabs>
        <w:jc w:val="both"/>
        <w:rPr>
          <w:b/>
          <w:bCs/>
        </w:rPr>
      </w:pPr>
    </w:p>
    <w:p w:rsidR="00A05AB8" w:rsidRDefault="00A05AB8" w:rsidP="0004029A">
      <w:pPr>
        <w:tabs>
          <w:tab w:val="left" w:pos="720"/>
        </w:tabs>
        <w:jc w:val="both"/>
        <w:rPr>
          <w:b/>
          <w:bCs/>
        </w:rPr>
      </w:pPr>
    </w:p>
    <w:p w:rsidR="00B70DAA" w:rsidRPr="0004029A" w:rsidRDefault="00B70DAA" w:rsidP="006C78D5">
      <w:pPr>
        <w:pStyle w:val="Nagwek1"/>
        <w:rPr>
          <w:sz w:val="24"/>
          <w:szCs w:val="24"/>
        </w:rPr>
      </w:pPr>
      <w:r w:rsidRPr="0004029A">
        <w:rPr>
          <w:sz w:val="24"/>
          <w:szCs w:val="24"/>
        </w:rPr>
        <w:t xml:space="preserve">dot. postępowania </w:t>
      </w:r>
      <w:r w:rsidR="006C78D5" w:rsidRPr="006C78D5">
        <w:rPr>
          <w:sz w:val="24"/>
          <w:szCs w:val="24"/>
        </w:rPr>
        <w:t>BZP-ZO-24/2014</w:t>
      </w:r>
      <w:r w:rsidR="006C78D5">
        <w:rPr>
          <w:sz w:val="24"/>
          <w:szCs w:val="24"/>
        </w:rPr>
        <w:t xml:space="preserve"> </w:t>
      </w:r>
      <w:r w:rsidRPr="0004029A">
        <w:rPr>
          <w:sz w:val="24"/>
          <w:szCs w:val="24"/>
        </w:rPr>
        <w:t>na:</w:t>
      </w:r>
    </w:p>
    <w:p w:rsidR="00A05AB8" w:rsidRPr="00AB2ADC" w:rsidRDefault="00A05AB8" w:rsidP="00A05AB8">
      <w:pPr>
        <w:pStyle w:val="Tekstpodstawowy"/>
        <w:spacing w:after="0" w:line="200" w:lineRule="atLeast"/>
        <w:jc w:val="center"/>
        <w:rPr>
          <w:rFonts w:cs="Times New Roman"/>
          <w:b/>
          <w:sz w:val="22"/>
          <w:szCs w:val="22"/>
        </w:rPr>
      </w:pPr>
      <w:r w:rsidRPr="00AB2ADC">
        <w:rPr>
          <w:rFonts w:cs="Times New Roman"/>
          <w:b/>
          <w:sz w:val="22"/>
          <w:szCs w:val="22"/>
        </w:rPr>
        <w:t>projekt i druk kalendarzy trójdzielnych i  kalendarzy biurkowych na 2015 r.</w:t>
      </w:r>
      <w:r>
        <w:rPr>
          <w:rFonts w:cs="Times New Roman"/>
          <w:b/>
          <w:sz w:val="22"/>
          <w:szCs w:val="22"/>
        </w:rPr>
        <w:t>,</w:t>
      </w:r>
    </w:p>
    <w:p w:rsidR="00B70DAA" w:rsidRDefault="00B70DAA" w:rsidP="0004029A">
      <w:pPr>
        <w:pStyle w:val="Bezodstpw"/>
      </w:pPr>
    </w:p>
    <w:p w:rsidR="00A05AB8" w:rsidRPr="0048186D" w:rsidRDefault="00A05AB8" w:rsidP="00A05AB8">
      <w:pPr>
        <w:pStyle w:val="Tekstpodstawowy"/>
        <w:spacing w:after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którego p</w:t>
      </w:r>
      <w:r w:rsidRPr="0048186D">
        <w:rPr>
          <w:rFonts w:cs="Times New Roman"/>
          <w:sz w:val="20"/>
          <w:szCs w:val="20"/>
        </w:rPr>
        <w:t>rzedmiotem jest wykonanie gadżetów</w:t>
      </w:r>
      <w:r>
        <w:rPr>
          <w:rFonts w:cs="Times New Roman"/>
          <w:sz w:val="20"/>
          <w:szCs w:val="20"/>
        </w:rPr>
        <w:t xml:space="preserve"> </w:t>
      </w:r>
      <w:r w:rsidRPr="0048186D">
        <w:rPr>
          <w:rFonts w:cs="Times New Roman"/>
          <w:sz w:val="20"/>
          <w:szCs w:val="20"/>
        </w:rPr>
        <w:t xml:space="preserve"> reklamowych z logotypami w ramach projektu „Program Rozwoju UKW w Bydgoszczy” - projekt i druk 1</w:t>
      </w:r>
      <w:r>
        <w:rPr>
          <w:rFonts w:cs="Times New Roman"/>
          <w:sz w:val="20"/>
          <w:szCs w:val="20"/>
        </w:rPr>
        <w:t>5</w:t>
      </w:r>
      <w:r w:rsidRPr="0048186D">
        <w:rPr>
          <w:rFonts w:cs="Times New Roman"/>
          <w:sz w:val="20"/>
          <w:szCs w:val="20"/>
        </w:rPr>
        <w:t>0 szt. kalendarzy trójdzielnych i 60 kalendarzy biurkowych na 201</w:t>
      </w:r>
      <w:r>
        <w:rPr>
          <w:rFonts w:cs="Times New Roman"/>
          <w:sz w:val="20"/>
          <w:szCs w:val="20"/>
        </w:rPr>
        <w:t>5</w:t>
      </w:r>
      <w:r w:rsidRPr="0048186D">
        <w:rPr>
          <w:rFonts w:cs="Times New Roman"/>
          <w:sz w:val="20"/>
          <w:szCs w:val="20"/>
        </w:rPr>
        <w:t xml:space="preserve"> r.</w:t>
      </w:r>
    </w:p>
    <w:p w:rsidR="00A05AB8" w:rsidRDefault="00A05AB8" w:rsidP="00A05AB8">
      <w:pPr>
        <w:tabs>
          <w:tab w:val="left" w:pos="720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8186D">
        <w:rPr>
          <w:rFonts w:ascii="Times New Roman" w:hAnsi="Times New Roman"/>
          <w:sz w:val="20"/>
          <w:szCs w:val="20"/>
        </w:rPr>
        <w:t xml:space="preserve">Szczegółowy opis :   </w:t>
      </w:r>
    </w:p>
    <w:p w:rsidR="00A05AB8" w:rsidRDefault="00A05AB8" w:rsidP="00A05AB8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1.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k. trójdzielny z płaską główką, lakierowanie, foliowanie główki</w:t>
      </w:r>
      <w:r w:rsidRPr="0048186D">
        <w:rPr>
          <w:rStyle w:val="apple-converted-space"/>
          <w:color w:val="000000"/>
          <w:sz w:val="20"/>
          <w:szCs w:val="20"/>
          <w:shd w:val="clear" w:color="auto" w:fill="FFFFFF"/>
        </w:rPr>
        <w:t xml:space="preserve">,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format: 320 x 810 mm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standard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rodzaj papieru: kalendaria offset </w:t>
      </w:r>
      <w:smartTag w:uri="urn:schemas-microsoft-com:office:smarttags" w:element="metricconverter">
        <w:smartTagPr>
          <w:attr w:name="ProductID" w:val="90 g"/>
        </w:smartTagPr>
        <w:r w:rsidRPr="0048186D">
          <w:rPr>
            <w:rFonts w:ascii="Times New Roman" w:hAnsi="Times New Roman"/>
            <w:color w:val="000000"/>
            <w:sz w:val="20"/>
            <w:szCs w:val="20"/>
            <w:shd w:val="clear" w:color="auto" w:fill="FFFFFF"/>
          </w:rPr>
          <w:t>90 g</w:t>
        </w:r>
      </w:smartTag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, podkład karton 300 g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ilość kart: 3x12 kart w kolorze czarnym i czerwonym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zadruk: jednostronny 4/0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lakierowanie podkładu: standard</w:t>
      </w:r>
      <w:r w:rsidRPr="0048186D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koperta z kartonu 300g/m2.</w:t>
      </w:r>
    </w:p>
    <w:p w:rsidR="00A05AB8" w:rsidRDefault="00A05AB8" w:rsidP="00A05AB8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Nakład 1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5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0 szt.</w:t>
      </w:r>
    </w:p>
    <w:p w:rsidR="00A05AB8" w:rsidRPr="0048186D" w:rsidRDefault="00A05AB8" w:rsidP="00A05AB8">
      <w:pPr>
        <w:tabs>
          <w:tab w:val="left" w:pos="720"/>
        </w:tabs>
        <w:spacing w:after="0" w:line="240" w:lineRule="auto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</w:p>
    <w:p w:rsidR="00A05AB8" w:rsidRPr="0048186D" w:rsidRDefault="00A05AB8" w:rsidP="00A05AB8">
      <w:pPr>
        <w:spacing w:after="0" w:line="240" w:lineRule="auto"/>
        <w:rPr>
          <w:rStyle w:val="ff2"/>
          <w:sz w:val="20"/>
          <w:szCs w:val="20"/>
        </w:rPr>
      </w:pPr>
      <w:r>
        <w:rPr>
          <w:rStyle w:val="ff1"/>
          <w:rFonts w:ascii="Times New Roman" w:hAnsi="Times New Roman"/>
          <w:sz w:val="20"/>
          <w:szCs w:val="20"/>
        </w:rPr>
        <w:t xml:space="preserve">2. </w:t>
      </w:r>
      <w:r w:rsidRPr="0048186D">
        <w:rPr>
          <w:rStyle w:val="ff1"/>
          <w:rFonts w:ascii="Times New Roman" w:hAnsi="Times New Roman"/>
          <w:sz w:val="20"/>
          <w:szCs w:val="20"/>
        </w:rPr>
        <w:t>k. biurkowy:</w:t>
      </w:r>
      <w:r w:rsidRPr="0048186D">
        <w:rPr>
          <w:rFonts w:ascii="Times New Roman" w:hAnsi="Times New Roman"/>
          <w:sz w:val="20"/>
          <w:szCs w:val="20"/>
        </w:rPr>
        <w:br/>
      </w:r>
      <w:r w:rsidRPr="0048186D">
        <w:rPr>
          <w:rStyle w:val="ff1"/>
          <w:rFonts w:ascii="Times New Roman" w:hAnsi="Times New Roman"/>
          <w:sz w:val="20"/>
          <w:szCs w:val="20"/>
        </w:rPr>
        <w:t>Format:</w:t>
      </w:r>
      <w:r w:rsidRPr="0048186D">
        <w:rPr>
          <w:rStyle w:val="ff2"/>
          <w:sz w:val="20"/>
          <w:szCs w:val="20"/>
        </w:rPr>
        <w:t xml:space="preserve"> </w:t>
      </w:r>
      <w:r w:rsidRPr="0048186D">
        <w:rPr>
          <w:rStyle w:val="ff1"/>
          <w:rFonts w:ascii="Times New Roman" w:hAnsi="Times New Roman"/>
          <w:sz w:val="20"/>
          <w:szCs w:val="20"/>
        </w:rPr>
        <w:t>A</w:t>
      </w:r>
      <w:r w:rsidRPr="0048186D">
        <w:rPr>
          <w:rStyle w:val="ff2"/>
          <w:sz w:val="20"/>
          <w:szCs w:val="20"/>
        </w:rPr>
        <w:t>5</w:t>
      </w:r>
      <w:r w:rsidRPr="0048186D">
        <w:rPr>
          <w:rStyle w:val="ff1"/>
          <w:rFonts w:ascii="Times New Roman" w:hAnsi="Times New Roman"/>
          <w:sz w:val="20"/>
          <w:szCs w:val="20"/>
        </w:rPr>
        <w:t xml:space="preserve"> - </w:t>
      </w:r>
      <w:r w:rsidRPr="0048186D">
        <w:rPr>
          <w:rFonts w:ascii="Times New Roman" w:hAnsi="Times New Roman"/>
          <w:sz w:val="20"/>
          <w:szCs w:val="20"/>
        </w:rPr>
        <w:t>21,5 x 11 x 7,5 cm</w:t>
      </w:r>
      <w:r w:rsidRPr="0048186D">
        <w:rPr>
          <w:rStyle w:val="ff1"/>
          <w:rFonts w:ascii="Times New Roman" w:hAnsi="Times New Roman"/>
          <w:sz w:val="20"/>
          <w:szCs w:val="20"/>
        </w:rPr>
        <w:t>, w tym kalendarium 12x11cm,</w:t>
      </w:r>
      <w:r w:rsidRPr="0048186D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zadruk: jednostronny 4/0</w:t>
      </w:r>
      <w:r w:rsidRPr="0048186D">
        <w:rPr>
          <w:rFonts w:ascii="Times New Roman" w:hAnsi="Times New Roman"/>
          <w:sz w:val="20"/>
          <w:szCs w:val="20"/>
        </w:rPr>
        <w:t xml:space="preserve">. </w:t>
      </w:r>
      <w:r w:rsidRPr="0048186D">
        <w:rPr>
          <w:rStyle w:val="ff1"/>
          <w:rFonts w:ascii="Times New Roman" w:hAnsi="Times New Roman"/>
          <w:sz w:val="20"/>
          <w:szCs w:val="20"/>
        </w:rPr>
        <w:t>Kalendarium</w:t>
      </w:r>
      <w:r w:rsidRPr="0048186D">
        <w:rPr>
          <w:rStyle w:val="ff2"/>
          <w:sz w:val="20"/>
          <w:szCs w:val="20"/>
        </w:rPr>
        <w:t xml:space="preserve"> </w:t>
      </w:r>
      <w:r w:rsidRPr="0048186D">
        <w:rPr>
          <w:rStyle w:val="ff1"/>
          <w:rFonts w:ascii="Times New Roman" w:hAnsi="Times New Roman"/>
          <w:sz w:val="20"/>
          <w:szCs w:val="20"/>
        </w:rPr>
        <w:t xml:space="preserve">składa się z 12 wyrywanych kartek, na których umieszczone są daty, imieniny, święta, okno do wpisania notatki. Każda kartka zawiera trzy miesiące: miesiąc aktualny, poprzedni i następny. </w:t>
      </w:r>
      <w:r w:rsidRPr="0048186D">
        <w:rPr>
          <w:rStyle w:val="ff2"/>
          <w:sz w:val="20"/>
          <w:szCs w:val="20"/>
        </w:rPr>
        <w:t>Kalendarium drukowane jest offsetowo.</w:t>
      </w:r>
    </w:p>
    <w:p w:rsidR="00A05AB8" w:rsidRPr="0048186D" w:rsidRDefault="00A05AB8" w:rsidP="00A05AB8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8186D">
        <w:rPr>
          <w:rStyle w:val="ff2"/>
          <w:sz w:val="20"/>
          <w:szCs w:val="20"/>
        </w:rPr>
        <w:t>Nakład 60 szt.</w:t>
      </w:r>
    </w:p>
    <w:p w:rsidR="00A05AB8" w:rsidRPr="0004029A" w:rsidRDefault="00A05AB8" w:rsidP="0004029A">
      <w:pPr>
        <w:pStyle w:val="Bezodstpw"/>
      </w:pPr>
    </w:p>
    <w:p w:rsidR="00B70DAA" w:rsidRPr="0004029A" w:rsidRDefault="00B70DAA" w:rsidP="00B70DAA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>Uniwersytet Kazimierza Wielkiego w Bydgoszczy, jako Zamawiający uprzejmie informuje, że najkorzystniejszą ofertę złożyła firma:</w:t>
      </w:r>
    </w:p>
    <w:p w:rsidR="00B70DAA" w:rsidRPr="0004029A" w:rsidRDefault="00A05AB8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ARFA Sp. cywilna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B. Szczygieł, R. Wachowicz</w:t>
      </w:r>
      <w:r w:rsidR="00B70DAA" w:rsidRPr="000402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 adres: 20-704 Lublin, ul. Wojciechowska 9</w:t>
      </w:r>
    </w:p>
    <w:p w:rsidR="0004029A" w:rsidRDefault="00B70DAA" w:rsidP="0004029A">
      <w:pPr>
        <w:ind w:left="360" w:hanging="360"/>
        <w:rPr>
          <w:rFonts w:ascii="Times New Roman" w:hAnsi="Times New Roman" w:cs="Times New Roman"/>
          <w:bCs/>
          <w:sz w:val="24"/>
          <w:szCs w:val="24"/>
        </w:rPr>
      </w:pPr>
      <w:r w:rsidRPr="000402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029A">
        <w:rPr>
          <w:rFonts w:ascii="Times New Roman" w:hAnsi="Times New Roman" w:cs="Times New Roman"/>
          <w:bCs/>
          <w:sz w:val="24"/>
          <w:szCs w:val="24"/>
        </w:rPr>
        <w:t xml:space="preserve">cena oferty brutto: </w:t>
      </w:r>
      <w:r w:rsidR="00A05AB8">
        <w:rPr>
          <w:rFonts w:ascii="Times New Roman" w:hAnsi="Times New Roman" w:cs="Times New Roman"/>
          <w:sz w:val="24"/>
          <w:szCs w:val="24"/>
        </w:rPr>
        <w:t xml:space="preserve">2.201,09 </w:t>
      </w:r>
      <w:r w:rsidR="0004029A" w:rsidRPr="0004029A">
        <w:rPr>
          <w:rFonts w:ascii="Times New Roman" w:hAnsi="Times New Roman" w:cs="Times New Roman"/>
          <w:sz w:val="24"/>
          <w:szCs w:val="24"/>
        </w:rPr>
        <w:t xml:space="preserve"> </w:t>
      </w:r>
      <w:r w:rsidRPr="0004029A">
        <w:rPr>
          <w:rFonts w:ascii="Times New Roman" w:hAnsi="Times New Roman" w:cs="Times New Roman"/>
          <w:sz w:val="24"/>
          <w:szCs w:val="24"/>
        </w:rPr>
        <w:t>zł</w:t>
      </w:r>
      <w:r w:rsidRPr="0004029A">
        <w:rPr>
          <w:rFonts w:ascii="Times New Roman" w:hAnsi="Times New Roman" w:cs="Times New Roman"/>
          <w:bCs/>
          <w:sz w:val="24"/>
          <w:szCs w:val="24"/>
        </w:rPr>
        <w:t>.</w:t>
      </w:r>
      <w:r w:rsidR="0004029A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B70DAA" w:rsidRPr="0004029A" w:rsidRDefault="0004029A" w:rsidP="0004029A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70DAA" w:rsidRPr="0004029A">
        <w:rPr>
          <w:rFonts w:ascii="Times New Roman" w:hAnsi="Times New Roman" w:cs="Times New Roman"/>
          <w:sz w:val="24"/>
          <w:szCs w:val="24"/>
        </w:rPr>
        <w:t>Wybrany wykonawca uzyskał maksymalną liczbę 100 pkt w kryterium „cena” .</w:t>
      </w:r>
    </w:p>
    <w:sectPr w:rsidR="00B70DAA" w:rsidRPr="0004029A" w:rsidSect="00E81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08"/>
  <w:hyphenationZone w:val="425"/>
  <w:characterSpacingControl w:val="doNotCompress"/>
  <w:compat>
    <w:useFELayout/>
  </w:compat>
  <w:rsids>
    <w:rsidRoot w:val="00B70DAA"/>
    <w:rsid w:val="0004029A"/>
    <w:rsid w:val="0066409F"/>
    <w:rsid w:val="006C78D5"/>
    <w:rsid w:val="006E5E4F"/>
    <w:rsid w:val="007627F1"/>
    <w:rsid w:val="008A4DF2"/>
    <w:rsid w:val="008D3F32"/>
    <w:rsid w:val="009515C0"/>
    <w:rsid w:val="00A05AB8"/>
    <w:rsid w:val="00A83519"/>
    <w:rsid w:val="00B70DAA"/>
    <w:rsid w:val="00BA4EB9"/>
    <w:rsid w:val="00C602C5"/>
    <w:rsid w:val="00E81950"/>
    <w:rsid w:val="00FD6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81950"/>
  </w:style>
  <w:style w:type="paragraph" w:styleId="Nagwek1">
    <w:name w:val="heading 1"/>
    <w:basedOn w:val="Normalny"/>
    <w:link w:val="Nagwek1Znak"/>
    <w:uiPriority w:val="9"/>
    <w:qFormat/>
    <w:rsid w:val="006C78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B70DAA"/>
    <w:rPr>
      <w:color w:val="0000FF"/>
      <w:u w:val="single"/>
    </w:rPr>
  </w:style>
  <w:style w:type="paragraph" w:styleId="Bezodstpw">
    <w:name w:val="No Spacing"/>
    <w:uiPriority w:val="1"/>
    <w:qFormat/>
    <w:rsid w:val="00B70D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7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0DAA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04029A"/>
    <w:rPr>
      <w:b/>
      <w:bCs/>
    </w:rPr>
  </w:style>
  <w:style w:type="paragraph" w:styleId="Tekstpodstawowy">
    <w:name w:val="Body Text"/>
    <w:basedOn w:val="Normalny"/>
    <w:link w:val="TekstpodstawowyZnak"/>
    <w:semiHidden/>
    <w:rsid w:val="00A05AB8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05AB8"/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ff1">
    <w:name w:val="ff1"/>
    <w:basedOn w:val="Domylnaczcionkaakapitu"/>
    <w:rsid w:val="00A05AB8"/>
  </w:style>
  <w:style w:type="character" w:customStyle="1" w:styleId="ff2">
    <w:name w:val="ff2"/>
    <w:basedOn w:val="Domylnaczcionkaakapitu"/>
    <w:rsid w:val="00A05AB8"/>
  </w:style>
  <w:style w:type="character" w:customStyle="1" w:styleId="apple-converted-space">
    <w:name w:val="apple-converted-space"/>
    <w:basedOn w:val="Domylnaczcionkaakapitu"/>
    <w:rsid w:val="00A05AB8"/>
  </w:style>
  <w:style w:type="character" w:customStyle="1" w:styleId="Nagwek1Znak">
    <w:name w:val="Nagłówek 1 Znak"/>
    <w:basedOn w:val="Domylnaczcionkaakapitu"/>
    <w:link w:val="Nagwek1"/>
    <w:uiPriority w:val="9"/>
    <w:rsid w:val="006C78D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92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undusze@ukw.edu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265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3</cp:revision>
  <cp:lastPrinted>2014-04-03T09:20:00Z</cp:lastPrinted>
  <dcterms:created xsi:type="dcterms:W3CDTF">2014-08-07T11:44:00Z</dcterms:created>
  <dcterms:modified xsi:type="dcterms:W3CDTF">2014-08-07T11:54:00Z</dcterms:modified>
</cp:coreProperties>
</file>