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F33A4E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B-16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F33A4E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odczynników</w:t>
      </w:r>
      <w:r w:rsidR="007C771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do badań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F33A4E">
        <w:rPr>
          <w:rFonts w:ascii="Century Gothic" w:hAnsi="Century Gothic"/>
          <w:sz w:val="20"/>
          <w:szCs w:val="20"/>
        </w:rPr>
        <w:t>ytania Ofertowego nr BZP-ZO-B-16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C81E19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C81E19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F33A4E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Acetic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acid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eluent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additive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for LC-MS, nr kat. 49199-50ML-F</w:t>
            </w:r>
            <w:r w:rsidR="00C81E19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31726A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F33A4E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="00C81E19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F33A4E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33A4E" w:rsidTr="00C81E19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3A4E" w:rsidRDefault="00F33A4E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Ammonium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acetate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LC-MS Ultra, eluent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additive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for UHPLC-MS, nr kat. 14267-25G 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</w:t>
            </w:r>
            <w:bookmarkStart w:id="0" w:name="_GoBack"/>
            <w:bookmarkEnd w:id="0"/>
            <w:r>
              <w:rPr>
                <w:rFonts w:ascii="Century Gothic" w:hAnsi="Century Gothic"/>
                <w:sz w:val="20"/>
                <w:szCs w:val="20"/>
              </w:rPr>
              <w:t>zt.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4E" w:rsidRDefault="00F33A4E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C81E19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1726A"/>
    <w:rsid w:val="00326DA3"/>
    <w:rsid w:val="003F016E"/>
    <w:rsid w:val="00511973"/>
    <w:rsid w:val="005632BC"/>
    <w:rsid w:val="00574D21"/>
    <w:rsid w:val="005924CA"/>
    <w:rsid w:val="005C355F"/>
    <w:rsid w:val="00693EF5"/>
    <w:rsid w:val="00777A7F"/>
    <w:rsid w:val="007C7717"/>
    <w:rsid w:val="008B3E80"/>
    <w:rsid w:val="00916334"/>
    <w:rsid w:val="00956AAC"/>
    <w:rsid w:val="009D4123"/>
    <w:rsid w:val="00A261E3"/>
    <w:rsid w:val="00B410F2"/>
    <w:rsid w:val="00BC4C93"/>
    <w:rsid w:val="00C002D0"/>
    <w:rsid w:val="00C24D21"/>
    <w:rsid w:val="00C81E19"/>
    <w:rsid w:val="00C824BF"/>
    <w:rsid w:val="00C97A88"/>
    <w:rsid w:val="00CB6088"/>
    <w:rsid w:val="00CE23B3"/>
    <w:rsid w:val="00DE5943"/>
    <w:rsid w:val="00E67DD1"/>
    <w:rsid w:val="00E86834"/>
    <w:rsid w:val="00EA1A49"/>
    <w:rsid w:val="00EF5D4A"/>
    <w:rsid w:val="00F33A4E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2431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2014-09-16T07:18:00Z</cp:lastPrinted>
  <dcterms:created xsi:type="dcterms:W3CDTF">2014-09-19T11:26:00Z</dcterms:created>
  <dcterms:modified xsi:type="dcterms:W3CDTF">2014-09-19T11:26:00Z</dcterms:modified>
</cp:coreProperties>
</file>