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6EC" w:rsidRDefault="004056EC" w:rsidP="004056EC"/>
    <w:p w:rsidR="004056EC" w:rsidRDefault="001C2232" w:rsidP="004056EC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30</w:t>
      </w:r>
      <w:r w:rsidR="004056EC">
        <w:rPr>
          <w:rFonts w:ascii="Century Gothic" w:hAnsi="Century Gothic"/>
          <w:sz w:val="20"/>
          <w:szCs w:val="20"/>
        </w:rPr>
        <w:t>.09.2014</w:t>
      </w:r>
      <w:r w:rsidR="004056EC" w:rsidRPr="00D74B4C">
        <w:rPr>
          <w:rFonts w:ascii="Century Gothic" w:hAnsi="Century Gothic"/>
          <w:sz w:val="20"/>
          <w:szCs w:val="20"/>
        </w:rPr>
        <w:t xml:space="preserve"> r.</w:t>
      </w:r>
    </w:p>
    <w:p w:rsidR="004056EC" w:rsidRDefault="004056EC" w:rsidP="004056EC"/>
    <w:p w:rsidR="004056EC" w:rsidRDefault="004056EC" w:rsidP="004056EC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EC" w:rsidRDefault="004056EC" w:rsidP="004056EC">
      <w:pPr>
        <w:ind w:right="-1" w:firstLine="540"/>
        <w:jc w:val="center"/>
        <w:rPr>
          <w:rFonts w:ascii="Verdana" w:hAnsi="Verdana"/>
          <w:b/>
        </w:rPr>
      </w:pPr>
    </w:p>
    <w:p w:rsidR="004056EC" w:rsidRDefault="004056EC" w:rsidP="004056EC">
      <w:pPr>
        <w:ind w:right="-1" w:firstLine="54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Uniwersytet Kazimierza Wielkiego w Bydgoszczy</w:t>
      </w:r>
    </w:p>
    <w:p w:rsidR="004056EC" w:rsidRDefault="004056EC" w:rsidP="004056EC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Adres: 85-064 Bydgoszcz,</w:t>
      </w:r>
    </w:p>
    <w:p w:rsidR="004056EC" w:rsidRDefault="004056EC" w:rsidP="004056EC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ul. Chodkiewicza 30</w:t>
      </w:r>
    </w:p>
    <w:p w:rsidR="006F099D" w:rsidRDefault="006F099D"/>
    <w:p w:rsidR="004056EC" w:rsidRDefault="004056EC"/>
    <w:p w:rsidR="004056EC" w:rsidRDefault="004056EC"/>
    <w:p w:rsidR="004056EC" w:rsidRDefault="004056EC"/>
    <w:p w:rsidR="0070675F" w:rsidRDefault="0070675F" w:rsidP="0070675F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Modyfikacja</w:t>
      </w:r>
      <w:r w:rsidR="004056EC">
        <w:rPr>
          <w:rFonts w:ascii="Century Gothic" w:hAnsi="Century Gothic"/>
          <w:b/>
        </w:rPr>
        <w:t xml:space="preserve"> </w:t>
      </w:r>
      <w:r w:rsidR="0084244E">
        <w:rPr>
          <w:rFonts w:ascii="Century Gothic" w:hAnsi="Century Gothic"/>
          <w:b/>
        </w:rPr>
        <w:t>zapytania</w:t>
      </w:r>
      <w:r w:rsidR="004056EC">
        <w:rPr>
          <w:rFonts w:ascii="Century Gothic" w:hAnsi="Century Gothic"/>
          <w:b/>
        </w:rPr>
        <w:t xml:space="preserve"> </w:t>
      </w:r>
    </w:p>
    <w:p w:rsidR="004056EC" w:rsidRDefault="004056EC" w:rsidP="0070675F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ofertowego BZP-ZO-</w:t>
      </w:r>
      <w:r w:rsidR="001C2232">
        <w:rPr>
          <w:rFonts w:ascii="Century Gothic" w:hAnsi="Century Gothic"/>
          <w:b/>
        </w:rPr>
        <w:t>B-17</w:t>
      </w:r>
      <w:r>
        <w:rPr>
          <w:rFonts w:ascii="Century Gothic" w:hAnsi="Century Gothic"/>
          <w:b/>
        </w:rPr>
        <w:t>/2014</w:t>
      </w:r>
    </w:p>
    <w:p w:rsidR="004056EC" w:rsidRDefault="004056EC"/>
    <w:p w:rsidR="004056EC" w:rsidRDefault="004056EC"/>
    <w:p w:rsidR="004056EC" w:rsidRDefault="004056EC"/>
    <w:p w:rsidR="004056EC" w:rsidRDefault="004056EC"/>
    <w:p w:rsidR="004056EC" w:rsidRPr="004056EC" w:rsidRDefault="004056EC">
      <w:pPr>
        <w:rPr>
          <w:rFonts w:ascii="Century Gothic" w:hAnsi="Century Gothic"/>
          <w:sz w:val="20"/>
          <w:szCs w:val="20"/>
        </w:rPr>
      </w:pPr>
      <w:r w:rsidRPr="004056EC">
        <w:rPr>
          <w:rFonts w:ascii="Century Gothic" w:hAnsi="Century Gothic"/>
          <w:sz w:val="20"/>
          <w:szCs w:val="20"/>
        </w:rPr>
        <w:t xml:space="preserve">Modyfikacji ulega punkt </w:t>
      </w:r>
      <w:r w:rsidR="00122DDF">
        <w:rPr>
          <w:rFonts w:ascii="Century Gothic" w:hAnsi="Century Gothic"/>
          <w:sz w:val="20"/>
          <w:szCs w:val="20"/>
        </w:rPr>
        <w:t>8</w:t>
      </w:r>
      <w:r w:rsidRPr="004056EC">
        <w:rPr>
          <w:rFonts w:ascii="Century Gothic" w:hAnsi="Century Gothic"/>
          <w:sz w:val="20"/>
          <w:szCs w:val="20"/>
        </w:rPr>
        <w:t xml:space="preserve"> – </w:t>
      </w:r>
      <w:r w:rsidR="00122DDF">
        <w:rPr>
          <w:rFonts w:ascii="Century Gothic" w:hAnsi="Century Gothic"/>
          <w:sz w:val="20"/>
          <w:szCs w:val="20"/>
        </w:rPr>
        <w:t>termin składania ofert</w:t>
      </w:r>
      <w:r w:rsidRPr="004056EC">
        <w:rPr>
          <w:rFonts w:ascii="Century Gothic" w:hAnsi="Century Gothic"/>
          <w:sz w:val="20"/>
          <w:szCs w:val="20"/>
        </w:rPr>
        <w:t>.</w:t>
      </w: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  <w:r w:rsidRPr="004056EC">
        <w:rPr>
          <w:rFonts w:ascii="Century Gothic" w:hAnsi="Century Gothic"/>
          <w:sz w:val="20"/>
          <w:szCs w:val="20"/>
        </w:rPr>
        <w:t xml:space="preserve">Było: </w:t>
      </w:r>
      <w:r w:rsidR="001C2232">
        <w:rPr>
          <w:rFonts w:ascii="Century Gothic" w:hAnsi="Century Gothic"/>
          <w:sz w:val="20"/>
          <w:szCs w:val="20"/>
        </w:rPr>
        <w:t>02.10</w:t>
      </w:r>
      <w:r w:rsidR="00122DDF">
        <w:rPr>
          <w:rFonts w:ascii="Century Gothic" w:hAnsi="Century Gothic"/>
          <w:sz w:val="20"/>
          <w:szCs w:val="20"/>
        </w:rPr>
        <w:t>.2014</w:t>
      </w: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</w:p>
    <w:p w:rsidR="004056EC" w:rsidRDefault="004056EC">
      <w:pPr>
        <w:rPr>
          <w:rFonts w:ascii="Century Gothic" w:hAnsi="Century Gothic"/>
          <w:sz w:val="20"/>
          <w:szCs w:val="20"/>
        </w:rPr>
      </w:pPr>
      <w:r w:rsidRPr="004056EC">
        <w:rPr>
          <w:rFonts w:ascii="Century Gothic" w:hAnsi="Century Gothic"/>
          <w:sz w:val="20"/>
          <w:szCs w:val="20"/>
        </w:rPr>
        <w:t xml:space="preserve">Zmiana na: </w:t>
      </w:r>
      <w:r w:rsidR="001C2232">
        <w:rPr>
          <w:rFonts w:ascii="Century Gothic" w:hAnsi="Century Gothic"/>
          <w:sz w:val="20"/>
          <w:szCs w:val="20"/>
        </w:rPr>
        <w:t>0</w:t>
      </w:r>
      <w:r w:rsidR="00122DDF">
        <w:rPr>
          <w:rFonts w:ascii="Century Gothic" w:hAnsi="Century Gothic"/>
          <w:sz w:val="20"/>
          <w:szCs w:val="20"/>
        </w:rPr>
        <w:t>3.10.2014</w:t>
      </w:r>
    </w:p>
    <w:p w:rsidR="001C2232" w:rsidRDefault="001C2232">
      <w:pPr>
        <w:rPr>
          <w:rFonts w:ascii="Century Gothic" w:hAnsi="Century Gothic"/>
          <w:sz w:val="20"/>
          <w:szCs w:val="20"/>
        </w:rPr>
      </w:pPr>
    </w:p>
    <w:p w:rsidR="001C2232" w:rsidRDefault="001C223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Godzina składania ofert nie ulega zmianie.</w:t>
      </w:r>
    </w:p>
    <w:p w:rsidR="001C2232" w:rsidRDefault="001C2232">
      <w:pPr>
        <w:rPr>
          <w:rFonts w:ascii="Century Gothic" w:hAnsi="Century Gothic"/>
          <w:sz w:val="20"/>
          <w:szCs w:val="20"/>
        </w:rPr>
      </w:pPr>
    </w:p>
    <w:p w:rsidR="001C2232" w:rsidRDefault="001C2232">
      <w:pPr>
        <w:rPr>
          <w:rFonts w:ascii="Century Gothic" w:hAnsi="Century Gothic"/>
          <w:sz w:val="20"/>
          <w:szCs w:val="20"/>
        </w:rPr>
      </w:pPr>
    </w:p>
    <w:p w:rsidR="001C2232" w:rsidRDefault="001C2232">
      <w:pPr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1C2232" w:rsidRPr="004056EC" w:rsidRDefault="001C223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Ponadto Zamawiający dodaje w punkcie 7 podpunkt 4) – Zamawiający dopuszcza możliwość składania ofert na poszczególne zadania.</w:t>
      </w:r>
    </w:p>
    <w:sectPr w:rsidR="001C2232" w:rsidRPr="00405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6EC"/>
    <w:rsid w:val="00122DDF"/>
    <w:rsid w:val="001C2232"/>
    <w:rsid w:val="004056EC"/>
    <w:rsid w:val="00451FC0"/>
    <w:rsid w:val="006F099D"/>
    <w:rsid w:val="0070675F"/>
    <w:rsid w:val="0084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5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6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6E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5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6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6E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6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2014-09-30T11:54:00Z</dcterms:created>
  <dcterms:modified xsi:type="dcterms:W3CDTF">2014-09-30T11:54:00Z</dcterms:modified>
</cp:coreProperties>
</file>