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DE1" w:rsidRPr="001C5DB4" w:rsidRDefault="007A4DE1" w:rsidP="007A4DE1">
      <w:pPr>
        <w:jc w:val="center"/>
        <w:rPr>
          <w:rFonts w:eastAsia="Lucida Sans Unicode"/>
        </w:rPr>
      </w:pPr>
      <w:r>
        <w:rPr>
          <w:noProof/>
        </w:rPr>
        <w:drawing>
          <wp:inline distT="0" distB="0" distL="0" distR="0">
            <wp:extent cx="5019675" cy="838200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DE1" w:rsidRDefault="007A4DE1" w:rsidP="007A4DE1"/>
    <w:p w:rsidR="007A4DE1" w:rsidRDefault="005F2113" w:rsidP="007A4DE1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Bydgoszcz, dnia 05.12</w:t>
      </w:r>
      <w:r w:rsidR="007A4DE1">
        <w:rPr>
          <w:rFonts w:ascii="Century Gothic" w:hAnsi="Century Gothic"/>
          <w:sz w:val="20"/>
          <w:szCs w:val="20"/>
        </w:rPr>
        <w:t>.2014</w:t>
      </w:r>
      <w:r w:rsidR="007A4DE1" w:rsidRPr="00D74B4C">
        <w:rPr>
          <w:rFonts w:ascii="Century Gothic" w:hAnsi="Century Gothic"/>
          <w:sz w:val="20"/>
          <w:szCs w:val="20"/>
        </w:rPr>
        <w:t xml:space="preserve"> r.</w:t>
      </w:r>
    </w:p>
    <w:p w:rsidR="007A4DE1" w:rsidRDefault="007A4DE1" w:rsidP="007A4DE1"/>
    <w:p w:rsidR="007A4DE1" w:rsidRDefault="007A4DE1" w:rsidP="007A4DE1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DE1" w:rsidRDefault="007A4DE1" w:rsidP="007A4DE1">
      <w:pPr>
        <w:ind w:right="-1" w:firstLine="540"/>
        <w:jc w:val="center"/>
        <w:rPr>
          <w:rFonts w:ascii="Verdana" w:hAnsi="Verdana"/>
          <w:b/>
        </w:rPr>
      </w:pPr>
    </w:p>
    <w:p w:rsidR="007A4DE1" w:rsidRDefault="007A4DE1" w:rsidP="007A4DE1">
      <w:pPr>
        <w:ind w:right="-1" w:firstLine="54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Uniwersytet Kazimierza Wielkiego w Bydgoszczy</w:t>
      </w:r>
    </w:p>
    <w:p w:rsidR="007A4DE1" w:rsidRDefault="007A4DE1" w:rsidP="007A4DE1">
      <w:pPr>
        <w:ind w:left="540" w:right="-1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Adres: 85-064 Bydgoszcz,</w:t>
      </w:r>
    </w:p>
    <w:p w:rsidR="007A4DE1" w:rsidRDefault="007A4DE1" w:rsidP="007A4DE1">
      <w:pPr>
        <w:ind w:left="540" w:right="-1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ul. Chodkiewicza 30</w:t>
      </w:r>
    </w:p>
    <w:p w:rsidR="00D950AC" w:rsidRDefault="00D950AC"/>
    <w:p w:rsidR="007A4DE1" w:rsidRDefault="007A4DE1"/>
    <w:p w:rsidR="007A4DE1" w:rsidRDefault="007A4DE1"/>
    <w:p w:rsidR="007A4DE1" w:rsidRPr="00584819" w:rsidRDefault="007A4DE1" w:rsidP="007A4DE1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  <w:r w:rsidRPr="00584819">
        <w:rPr>
          <w:rFonts w:ascii="Century Gothic" w:hAnsi="Century Gothic" w:cs="Century Gothic"/>
          <w:b/>
          <w:bCs/>
          <w:i/>
          <w:iCs/>
        </w:rPr>
        <w:t xml:space="preserve">UNIEWAŻNIENIE </w:t>
      </w:r>
    </w:p>
    <w:p w:rsidR="007A4DE1" w:rsidRDefault="007A4DE1" w:rsidP="007A4DE1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  <w:r>
        <w:rPr>
          <w:rFonts w:ascii="Century Gothic" w:hAnsi="Century Gothic" w:cs="Century Gothic"/>
          <w:b/>
          <w:bCs/>
          <w:i/>
          <w:iCs/>
        </w:rPr>
        <w:t>ZAP</w:t>
      </w:r>
      <w:r w:rsidR="005F2113">
        <w:rPr>
          <w:rFonts w:ascii="Century Gothic" w:hAnsi="Century Gothic" w:cs="Century Gothic"/>
          <w:b/>
          <w:bCs/>
          <w:i/>
          <w:iCs/>
        </w:rPr>
        <w:t>YTANIA OFERTOWEGO NR BZP-ZO-B-23</w:t>
      </w:r>
      <w:r w:rsidRPr="00584819">
        <w:rPr>
          <w:rFonts w:ascii="Century Gothic" w:hAnsi="Century Gothic" w:cs="Century Gothic"/>
          <w:b/>
          <w:bCs/>
          <w:i/>
          <w:iCs/>
        </w:rPr>
        <w:t>/2014</w:t>
      </w:r>
    </w:p>
    <w:p w:rsidR="007A4DE1" w:rsidRPr="007A4DE1" w:rsidRDefault="005F2113" w:rsidP="007A4DE1">
      <w:pPr>
        <w:spacing w:line="360" w:lineRule="auto"/>
        <w:jc w:val="center"/>
        <w:rPr>
          <w:rFonts w:ascii="Century Gothic" w:hAnsi="Century Gothic"/>
          <w:b/>
          <w:i/>
          <w:sz w:val="22"/>
          <w:szCs w:val="22"/>
        </w:rPr>
      </w:pPr>
      <w:r>
        <w:rPr>
          <w:rFonts w:ascii="Century Gothic" w:hAnsi="Century Gothic"/>
          <w:b/>
          <w:i/>
          <w:sz w:val="22"/>
          <w:szCs w:val="22"/>
        </w:rPr>
        <w:t>Nr sprawy: BZP-ZO-B-23</w:t>
      </w:r>
      <w:r w:rsidR="007A4DE1" w:rsidRPr="007A4DE1">
        <w:rPr>
          <w:rFonts w:ascii="Century Gothic" w:hAnsi="Century Gothic"/>
          <w:b/>
          <w:i/>
          <w:sz w:val="22"/>
          <w:szCs w:val="22"/>
        </w:rPr>
        <w:t>/2014</w:t>
      </w:r>
    </w:p>
    <w:p w:rsidR="007A4DE1" w:rsidRPr="00584819" w:rsidRDefault="007A4DE1" w:rsidP="007A4DE1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</w:p>
    <w:p w:rsidR="007A4DE1" w:rsidRDefault="007A4DE1"/>
    <w:p w:rsidR="007A4DE1" w:rsidRPr="007A4DE1" w:rsidRDefault="007A4DE1" w:rsidP="007A4DE1">
      <w:pPr>
        <w:tabs>
          <w:tab w:val="left" w:pos="567"/>
        </w:tabs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7A4DE1">
        <w:rPr>
          <w:rFonts w:ascii="Century Gothic" w:hAnsi="Century Gothic" w:cs="Century Gothic"/>
          <w:sz w:val="20"/>
          <w:szCs w:val="20"/>
        </w:rPr>
        <w:t>Uniwersytet Kazimierza Wielkiego w Bydgoszczy informuje, że Z</w:t>
      </w:r>
      <w:r w:rsidR="005F2113">
        <w:rPr>
          <w:rFonts w:ascii="Century Gothic" w:hAnsi="Century Gothic" w:cs="Century Gothic"/>
          <w:sz w:val="20"/>
          <w:szCs w:val="20"/>
        </w:rPr>
        <w:t>apytanie Ofertowe nr BZP-ZO-B-23</w:t>
      </w:r>
      <w:r w:rsidRPr="007A4DE1">
        <w:rPr>
          <w:rFonts w:ascii="Century Gothic" w:hAnsi="Century Gothic" w:cs="Century Gothic"/>
          <w:sz w:val="20"/>
          <w:szCs w:val="20"/>
        </w:rPr>
        <w:t xml:space="preserve">/2014 na: </w:t>
      </w:r>
      <w:r w:rsidRPr="007A4DE1">
        <w:rPr>
          <w:rFonts w:ascii="Century Gothic" w:hAnsi="Century Gothic" w:cs="Century Gothic"/>
          <w:b/>
          <w:i/>
          <w:sz w:val="20"/>
          <w:szCs w:val="20"/>
        </w:rPr>
        <w:t xml:space="preserve">„Dostawę materiałów zużywalnych do badań w </w:t>
      </w:r>
      <w:r w:rsidRPr="007A4DE1">
        <w:rPr>
          <w:rFonts w:ascii="Century Gothic" w:hAnsi="Century Gothic"/>
          <w:b/>
          <w:i/>
          <w:sz w:val="20"/>
          <w:szCs w:val="20"/>
        </w:rPr>
        <w:t>ramach Projektu współfinansowanego z Europejskiego Funduszu Rozwoju Regionalnego działanie 5.4. Wzmocnienie regionalnego potencjału badań i rozwoju technologii”</w:t>
      </w:r>
      <w:r w:rsidRPr="007A4DE1">
        <w:rPr>
          <w:rFonts w:ascii="Century Gothic" w:hAnsi="Century Gothic"/>
          <w:i/>
          <w:sz w:val="20"/>
          <w:szCs w:val="20"/>
        </w:rPr>
        <w:t xml:space="preserve"> </w:t>
      </w:r>
      <w:r w:rsidRPr="007A4DE1">
        <w:rPr>
          <w:rFonts w:ascii="Century Gothic" w:hAnsi="Century Gothic"/>
          <w:sz w:val="20"/>
          <w:szCs w:val="20"/>
        </w:rPr>
        <w:t>zostaje unieważnione.</w:t>
      </w:r>
    </w:p>
    <w:p w:rsidR="007A4DE1" w:rsidRPr="007A4DE1" w:rsidRDefault="007A4DE1" w:rsidP="007A4DE1">
      <w:pPr>
        <w:tabs>
          <w:tab w:val="left" w:pos="567"/>
        </w:tabs>
        <w:spacing w:line="360" w:lineRule="auto"/>
        <w:rPr>
          <w:rFonts w:ascii="Century Gothic" w:hAnsi="Century Gothic"/>
          <w:sz w:val="20"/>
          <w:szCs w:val="20"/>
        </w:rPr>
      </w:pPr>
    </w:p>
    <w:p w:rsidR="007A4DE1" w:rsidRPr="007A4DE1" w:rsidRDefault="007A4DE1" w:rsidP="007A4DE1">
      <w:pPr>
        <w:tabs>
          <w:tab w:val="left" w:pos="567"/>
        </w:tabs>
        <w:spacing w:line="360" w:lineRule="auto"/>
        <w:rPr>
          <w:rFonts w:ascii="Century Gothic" w:hAnsi="Century Gothic"/>
          <w:sz w:val="20"/>
          <w:szCs w:val="20"/>
        </w:rPr>
      </w:pPr>
    </w:p>
    <w:p w:rsidR="007A4DE1" w:rsidRPr="007A4DE1" w:rsidRDefault="007A4DE1" w:rsidP="007A4DE1">
      <w:pPr>
        <w:tabs>
          <w:tab w:val="left" w:pos="567"/>
        </w:tabs>
        <w:spacing w:line="360" w:lineRule="auto"/>
        <w:ind w:left="-360"/>
        <w:jc w:val="both"/>
        <w:rPr>
          <w:rFonts w:ascii="Century Gothic" w:hAnsi="Century Gothic" w:cs="Century Gothic"/>
          <w:b/>
          <w:bCs/>
          <w:i/>
          <w:iCs/>
        </w:rPr>
      </w:pPr>
      <w:r w:rsidRPr="007A4DE1">
        <w:rPr>
          <w:rFonts w:ascii="Century Gothic" w:hAnsi="Century Gothic" w:cs="Century Gothic"/>
          <w:b/>
          <w:bCs/>
          <w:i/>
          <w:iCs/>
        </w:rPr>
        <w:t xml:space="preserve">     Uzasadnienie:</w:t>
      </w:r>
    </w:p>
    <w:p w:rsidR="007A4DE1" w:rsidRPr="007A4DE1" w:rsidRDefault="007A4DE1" w:rsidP="007A4DE1">
      <w:pPr>
        <w:tabs>
          <w:tab w:val="left" w:pos="567"/>
        </w:tabs>
        <w:spacing w:line="360" w:lineRule="auto"/>
        <w:rPr>
          <w:rFonts w:ascii="Century Gothic" w:hAnsi="Century Gothic"/>
          <w:sz w:val="20"/>
          <w:szCs w:val="20"/>
        </w:rPr>
      </w:pPr>
      <w:r w:rsidRPr="007A4DE1">
        <w:rPr>
          <w:rFonts w:ascii="Century Gothic" w:hAnsi="Century Gothic"/>
          <w:sz w:val="20"/>
          <w:szCs w:val="20"/>
        </w:rPr>
        <w:t>Zamawiający unieważnia Z</w:t>
      </w:r>
      <w:r w:rsidR="005F2113">
        <w:rPr>
          <w:rFonts w:ascii="Century Gothic" w:hAnsi="Century Gothic"/>
          <w:sz w:val="20"/>
          <w:szCs w:val="20"/>
        </w:rPr>
        <w:t>apytanie Ofertowe nr BZP-ZO-B-23</w:t>
      </w:r>
      <w:r w:rsidRPr="007A4DE1">
        <w:rPr>
          <w:rFonts w:ascii="Century Gothic" w:hAnsi="Century Gothic"/>
          <w:sz w:val="20"/>
          <w:szCs w:val="20"/>
        </w:rPr>
        <w:t>/2014, ponieważ</w:t>
      </w:r>
      <w:r w:rsidR="005F2113">
        <w:rPr>
          <w:rFonts w:ascii="Century Gothic" w:hAnsi="Century Gothic"/>
          <w:sz w:val="20"/>
          <w:szCs w:val="20"/>
        </w:rPr>
        <w:t xml:space="preserve"> w wymaganym terminie, tj. do 05.12</w:t>
      </w:r>
      <w:bookmarkStart w:id="0" w:name="_GoBack"/>
      <w:bookmarkEnd w:id="0"/>
      <w:r w:rsidRPr="007A4DE1">
        <w:rPr>
          <w:rFonts w:ascii="Century Gothic" w:hAnsi="Century Gothic"/>
          <w:sz w:val="20"/>
          <w:szCs w:val="20"/>
        </w:rPr>
        <w:t>.2014 r. do godz. 11:00 nie wpłynęła żadna oferta.</w:t>
      </w:r>
    </w:p>
    <w:sectPr w:rsidR="007A4DE1" w:rsidRPr="007A4D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DE1"/>
    <w:rsid w:val="005F2113"/>
    <w:rsid w:val="007A4DE1"/>
    <w:rsid w:val="00D95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D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A4DE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4DE1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D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A4DE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4DE1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2014-12-05T13:43:00Z</dcterms:created>
  <dcterms:modified xsi:type="dcterms:W3CDTF">2014-12-05T13:43:00Z</dcterms:modified>
</cp:coreProperties>
</file>