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F6B" w:rsidRPr="00FD065E" w:rsidRDefault="003D6F6B" w:rsidP="007E0BFF">
      <w:pPr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>
        <w:br/>
      </w:r>
      <w:r>
        <w:br/>
      </w:r>
      <w:r>
        <w:rPr>
          <w:noProof/>
          <w:lang w:eastAsia="pl-PL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;mso-position-horizontal-relative:text;mso-position-vertical-relative:text" filled="t" stroked="t" strokeweight=".5pt">
            <v:fill color2="black"/>
            <v:imagedata r:id="rId5" o:title=""/>
            <w10:wrap type="square" side="right"/>
          </v:shape>
        </w:pict>
      </w:r>
      <w:r w:rsidRPr="00FD065E">
        <w:rPr>
          <w:rFonts w:ascii="Century Gothic" w:hAnsi="Century Gothic" w:cs="Century Gothic"/>
          <w:b/>
          <w:bCs/>
          <w:sz w:val="22"/>
          <w:szCs w:val="22"/>
        </w:rPr>
        <w:t xml:space="preserve">UNIWERSYTET KAZIMIERZA WIELKIEGO </w:t>
      </w:r>
    </w:p>
    <w:p w:rsidR="003D6F6B" w:rsidRPr="00FD065E" w:rsidRDefault="003D6F6B" w:rsidP="007E0BF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  <w:sz w:val="22"/>
          <w:szCs w:val="22"/>
        </w:rPr>
      </w:pPr>
      <w:r w:rsidRPr="00FD065E">
        <w:rPr>
          <w:rFonts w:ascii="Century Gothic" w:hAnsi="Century Gothic" w:cs="Century Gothic"/>
          <w:b/>
          <w:bCs/>
          <w:sz w:val="22"/>
          <w:szCs w:val="22"/>
        </w:rPr>
        <w:t xml:space="preserve">                                  W BYDGOSZCZY</w:t>
      </w:r>
    </w:p>
    <w:p w:rsidR="003D6F6B" w:rsidRDefault="003D6F6B" w:rsidP="00FD065E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sz w:val="18"/>
          <w:szCs w:val="18"/>
        </w:rPr>
      </w:pPr>
      <w:r w:rsidRPr="00FD065E">
        <w:rPr>
          <w:rFonts w:ascii="Century Gothic" w:hAnsi="Century Gothic" w:cs="Century Gothic"/>
          <w:sz w:val="18"/>
          <w:szCs w:val="18"/>
        </w:rPr>
        <w:t>ul. Chodkiewicza 30, 85 – 064 Bydgoszcz, tel. 052 341 91 00 fax. 052 360 82 06</w:t>
      </w:r>
    </w:p>
    <w:p w:rsidR="003D6F6B" w:rsidRPr="00FD065E" w:rsidRDefault="003D6F6B" w:rsidP="00FD065E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sz w:val="18"/>
          <w:szCs w:val="18"/>
        </w:rPr>
      </w:pPr>
      <w:r w:rsidRPr="00FD065E">
        <w:rPr>
          <w:rFonts w:ascii="Century Gothic" w:hAnsi="Century Gothic" w:cs="Century Gothic"/>
          <w:sz w:val="20"/>
          <w:szCs w:val="20"/>
        </w:rPr>
        <w:t>NIP 5542647568 REGON 340057695</w:t>
      </w:r>
    </w:p>
    <w:p w:rsidR="003D6F6B" w:rsidRPr="00FD065E" w:rsidRDefault="003D6F6B" w:rsidP="007E0BFF">
      <w:pPr>
        <w:jc w:val="center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 xml:space="preserve">                                 </w:t>
      </w:r>
      <w:r w:rsidRPr="00FD065E">
        <w:rPr>
          <w:rFonts w:ascii="Century Gothic" w:hAnsi="Century Gothic" w:cs="Century Gothic"/>
          <w:sz w:val="16"/>
          <w:szCs w:val="16"/>
        </w:rPr>
        <w:t>www.ukw.edu.pl</w:t>
      </w:r>
    </w:p>
    <w:p w:rsidR="003D6F6B" w:rsidRPr="00FD065E" w:rsidRDefault="003D6F6B" w:rsidP="007E0BFF">
      <w:pPr>
        <w:pStyle w:val="Heading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16"/>
          <w:szCs w:val="16"/>
        </w:rPr>
      </w:pPr>
    </w:p>
    <w:p w:rsidR="003D6F6B" w:rsidRPr="00DD0392" w:rsidRDefault="003D6F6B" w:rsidP="007E0BFF">
      <w:pPr>
        <w:tabs>
          <w:tab w:val="left" w:pos="0"/>
        </w:tabs>
        <w:rPr>
          <w:sz w:val="22"/>
          <w:szCs w:val="22"/>
        </w:rPr>
      </w:pPr>
    </w:p>
    <w:p w:rsidR="003D6F6B" w:rsidRPr="009A5AFE" w:rsidRDefault="003D6F6B" w:rsidP="007E0BFF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UKW/BZP-D-1</w:t>
      </w:r>
      <w:r w:rsidRPr="00E37E4A">
        <w:rPr>
          <w:rFonts w:ascii="Century Gothic" w:hAnsi="Century Gothic" w:cs="Century Gothic"/>
          <w:b/>
          <w:bCs/>
          <w:sz w:val="20"/>
          <w:szCs w:val="20"/>
        </w:rPr>
        <w:t>/201</w:t>
      </w:r>
      <w:r>
        <w:rPr>
          <w:rFonts w:ascii="Century Gothic" w:hAnsi="Century Gothic" w:cs="Century Gothic"/>
          <w:b/>
          <w:bCs/>
          <w:sz w:val="20"/>
          <w:szCs w:val="20"/>
        </w:rPr>
        <w:t>5</w:t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                 </w:t>
      </w:r>
      <w:r w:rsidRPr="009A5AFE">
        <w:rPr>
          <w:rFonts w:ascii="Century Gothic" w:hAnsi="Century Gothic" w:cs="Century Gothic"/>
          <w:sz w:val="20"/>
          <w:szCs w:val="20"/>
        </w:rPr>
        <w:t xml:space="preserve">Bydgoszcz, </w:t>
      </w:r>
      <w:r>
        <w:rPr>
          <w:rFonts w:ascii="Century Gothic" w:hAnsi="Century Gothic" w:cs="Century Gothic"/>
          <w:sz w:val="20"/>
          <w:szCs w:val="20"/>
        </w:rPr>
        <w:t>26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01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2015</w:t>
      </w:r>
      <w:r w:rsidRPr="009A5AFE">
        <w:rPr>
          <w:rFonts w:ascii="Century Gothic" w:hAnsi="Century Gothic" w:cs="Century Gothic"/>
          <w:sz w:val="20"/>
          <w:szCs w:val="20"/>
        </w:rPr>
        <w:t xml:space="preserve"> r.</w:t>
      </w:r>
    </w:p>
    <w:p w:rsidR="003D6F6B" w:rsidRPr="009A5AFE" w:rsidRDefault="003D6F6B" w:rsidP="007E0BFF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3D6F6B" w:rsidRPr="009A5AFE" w:rsidRDefault="003D6F6B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3D6F6B" w:rsidRPr="009A5AFE" w:rsidRDefault="003D6F6B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3D6F6B" w:rsidRPr="009A5AFE" w:rsidRDefault="003D6F6B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A5AF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3D6F6B" w:rsidRPr="009A5AFE" w:rsidRDefault="003D6F6B" w:rsidP="007E0BFF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3D6F6B" w:rsidRPr="009A5AFE" w:rsidRDefault="003D6F6B" w:rsidP="007E0BFF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3D6F6B" w:rsidRPr="009A5AFE" w:rsidRDefault="003D6F6B" w:rsidP="007E0BFF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3D6F6B" w:rsidRPr="009A5AFE" w:rsidRDefault="003D6F6B" w:rsidP="007E0BFF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</w:t>
      </w:r>
      <w:r w:rsidRPr="009A5AFE">
        <w:rPr>
          <w:rFonts w:ascii="Century Gothic" w:hAnsi="Century Gothic" w:cs="Century Gothic"/>
          <w:b/>
          <w:bCs/>
        </w:rPr>
        <w:t xml:space="preserve"> NA PYTANIE WYKONAWCY </w:t>
      </w:r>
    </w:p>
    <w:p w:rsidR="003D6F6B" w:rsidRDefault="003D6F6B" w:rsidP="007E0BFF">
      <w:pPr>
        <w:tabs>
          <w:tab w:val="left" w:pos="0"/>
        </w:tabs>
        <w:jc w:val="center"/>
      </w:pPr>
    </w:p>
    <w:p w:rsidR="003D6F6B" w:rsidRPr="008806FA" w:rsidRDefault="003D6F6B" w:rsidP="008806FA">
      <w:pPr>
        <w:pStyle w:val="BodyText"/>
        <w:spacing w:line="360" w:lineRule="auto"/>
        <w:ind w:right="-341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8806FA"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2013 r. poz. 907 ze zm.) Zamawiający odpowiada na pytanie do SIWZ zadane przez Wykonawców w postępowaniu o udzielenie zamówienia publicznego na: „</w:t>
      </w:r>
      <w:r w:rsidRPr="008806FA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 i montaż  zabudowy meblowej laboratoryjnych stanowisk badawczych, fabrycznie nowych krzeseł laboratoryjnych oraz fabrycznie nowej szafy chemicznej na wyposażenie Instytutu Biologii Eksperymentalnej Uniwersytetu Kazimierza Wielkiego w Bydgoszczy”,</w:t>
      </w:r>
      <w:r w:rsidRPr="008806FA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8806FA">
        <w:rPr>
          <w:rFonts w:ascii="Century Gothic" w:hAnsi="Century Gothic" w:cs="Century Gothic"/>
          <w:sz w:val="20"/>
          <w:szCs w:val="20"/>
        </w:rPr>
        <w:t>które wpłynęł</w:t>
      </w:r>
      <w:r>
        <w:rPr>
          <w:rFonts w:ascii="Century Gothic" w:hAnsi="Century Gothic" w:cs="Century Gothic"/>
          <w:sz w:val="20"/>
          <w:szCs w:val="20"/>
        </w:rPr>
        <w:t>o do Zamawiającego</w:t>
      </w:r>
      <w:r w:rsidRPr="008806FA">
        <w:rPr>
          <w:rFonts w:ascii="Century Gothic" w:hAnsi="Century Gothic" w:cs="Century Gothic"/>
          <w:sz w:val="20"/>
          <w:szCs w:val="20"/>
        </w:rPr>
        <w:t xml:space="preserve"> dnia </w:t>
      </w:r>
      <w:r>
        <w:rPr>
          <w:rFonts w:ascii="Century Gothic" w:hAnsi="Century Gothic" w:cs="Century Gothic"/>
          <w:sz w:val="20"/>
          <w:szCs w:val="20"/>
        </w:rPr>
        <w:t xml:space="preserve">     23</w:t>
      </w:r>
      <w:r w:rsidRPr="008806FA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01</w:t>
      </w:r>
      <w:r w:rsidRPr="008806FA">
        <w:rPr>
          <w:rFonts w:ascii="Century Gothic" w:hAnsi="Century Gothic" w:cs="Century Gothic"/>
          <w:sz w:val="20"/>
          <w:szCs w:val="20"/>
        </w:rPr>
        <w:t xml:space="preserve">. </w:t>
      </w:r>
      <w:r>
        <w:rPr>
          <w:rFonts w:ascii="Century Gothic" w:hAnsi="Century Gothic" w:cs="Century Gothic"/>
          <w:sz w:val="20"/>
          <w:szCs w:val="20"/>
        </w:rPr>
        <w:t>2015</w:t>
      </w:r>
      <w:r w:rsidRPr="008806FA">
        <w:rPr>
          <w:rFonts w:ascii="Century Gothic" w:hAnsi="Century Gothic" w:cs="Century Gothic"/>
          <w:sz w:val="20"/>
          <w:szCs w:val="20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>.</w:t>
      </w:r>
      <w:r w:rsidRPr="008806FA">
        <w:rPr>
          <w:rFonts w:ascii="Century Gothic" w:hAnsi="Century Gothic" w:cs="Century Gothic"/>
          <w:sz w:val="20"/>
          <w:szCs w:val="20"/>
        </w:rPr>
        <w:t>:</w:t>
      </w:r>
    </w:p>
    <w:p w:rsidR="003D6F6B" w:rsidRDefault="003D6F6B" w:rsidP="00C57AA4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C57AA4">
        <w:rPr>
          <w:rFonts w:ascii="Century Gothic" w:hAnsi="Century Gothic" w:cs="Century Gothic"/>
          <w:b/>
          <w:bCs/>
          <w:sz w:val="20"/>
          <w:szCs w:val="20"/>
          <w:u w:val="single"/>
        </w:rPr>
        <w:t>Pytanie nr 1</w:t>
      </w:r>
    </w:p>
    <w:p w:rsidR="003D6F6B" w:rsidRPr="008806FA" w:rsidRDefault="003D6F6B" w:rsidP="008806FA">
      <w:pPr>
        <w:pStyle w:val="HTMLPreformatted"/>
        <w:spacing w:line="360" w:lineRule="auto"/>
        <w:ind w:left="360"/>
        <w:jc w:val="both"/>
        <w:rPr>
          <w:rFonts w:ascii="Century Gothic" w:hAnsi="Century Gothic" w:cs="Century Gothic"/>
          <w:color w:val="000000"/>
        </w:rPr>
      </w:pPr>
      <w:r w:rsidRPr="008806FA">
        <w:rPr>
          <w:rFonts w:ascii="Century Gothic" w:hAnsi="Century Gothic" w:cs="Century Gothic"/>
          <w:color w:val="000000"/>
        </w:rPr>
        <w:t>Czy Zam</w:t>
      </w:r>
      <w:r>
        <w:rPr>
          <w:rFonts w:ascii="Century Gothic" w:hAnsi="Century Gothic" w:cs="Century Gothic"/>
          <w:color w:val="000000"/>
        </w:rPr>
        <w:t>awiający dopuści szafę chemiczną</w:t>
      </w:r>
      <w:r w:rsidRPr="008806FA">
        <w:rPr>
          <w:rFonts w:ascii="Century Gothic" w:hAnsi="Century Gothic" w:cs="Century Gothic"/>
          <w:color w:val="000000"/>
        </w:rPr>
        <w:t xml:space="preserve"> wyposażoną w króciec o średnicy 100 mm znajdujący się  w górnej części szafy? Zaproponowana szafa spełnia pozostałe wymagania Zamawiającego. Jeśli nie proszę o wyjaśnienia.</w:t>
      </w:r>
    </w:p>
    <w:p w:rsidR="003D6F6B" w:rsidRPr="00C57AA4" w:rsidRDefault="003D6F6B" w:rsidP="00C57AA4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3D6F6B" w:rsidRPr="00C57AA4" w:rsidRDefault="003D6F6B" w:rsidP="00C57AA4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C57AA4">
        <w:rPr>
          <w:rFonts w:ascii="Century Gothic" w:hAnsi="Century Gothic" w:cs="Century Gothic"/>
          <w:b/>
          <w:bCs/>
          <w:sz w:val="20"/>
          <w:szCs w:val="20"/>
          <w:u w:val="single"/>
        </w:rPr>
        <w:t>Odpowiedź:</w:t>
      </w:r>
    </w:p>
    <w:p w:rsidR="003D6F6B" w:rsidRDefault="003D6F6B" w:rsidP="008806FA">
      <w:pPr>
        <w:pStyle w:val="ListParagraph"/>
        <w:widowControl/>
        <w:suppressAutoHyphens w:val="0"/>
        <w:spacing w:after="16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8806FA">
        <w:rPr>
          <w:rFonts w:ascii="Century Gothic" w:hAnsi="Century Gothic" w:cs="Century Gothic"/>
          <w:sz w:val="20"/>
          <w:szCs w:val="20"/>
        </w:rPr>
        <w:t xml:space="preserve">Zamawiający dopuszcza szafę chemiczną spełniającą wymagania zawarte w SIWZ </w:t>
      </w:r>
      <w:r w:rsidRPr="008806FA">
        <w:rPr>
          <w:rFonts w:ascii="Century Gothic" w:hAnsi="Century Gothic" w:cs="Century Gothic"/>
          <w:sz w:val="20"/>
          <w:szCs w:val="20"/>
        </w:rPr>
        <w:br/>
        <w:t>wyposażoną w króciec o średnicy 100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806FA">
        <w:rPr>
          <w:rFonts w:ascii="Century Gothic" w:hAnsi="Century Gothic" w:cs="Century Gothic"/>
          <w:sz w:val="20"/>
          <w:szCs w:val="20"/>
        </w:rPr>
        <w:t xml:space="preserve">mm pod warunkiem, że nadstawka </w:t>
      </w:r>
      <w:r w:rsidRPr="008806FA">
        <w:rPr>
          <w:rFonts w:ascii="Century Gothic" w:hAnsi="Century Gothic" w:cs="Century Gothic"/>
          <w:sz w:val="20"/>
          <w:szCs w:val="20"/>
        </w:rPr>
        <w:br/>
        <w:t xml:space="preserve">wentylacyjna będzie kompatybilna z szafą i zapewni bezpośredni montaż </w:t>
      </w:r>
      <w:r w:rsidRPr="008806FA">
        <w:rPr>
          <w:rFonts w:ascii="Century Gothic" w:hAnsi="Century Gothic" w:cs="Century Gothic"/>
          <w:sz w:val="20"/>
          <w:szCs w:val="20"/>
        </w:rPr>
        <w:br/>
        <w:t xml:space="preserve">nadstawki na szafie poprzez nałożenie na przyłącze kominowe znajdujące się w </w:t>
      </w:r>
      <w:r w:rsidRPr="008806FA">
        <w:rPr>
          <w:rFonts w:ascii="Century Gothic" w:hAnsi="Century Gothic" w:cs="Century Gothic"/>
          <w:sz w:val="20"/>
          <w:szCs w:val="20"/>
        </w:rPr>
        <w:br/>
        <w:t>suficie szafy. Taki montaż musi zapewniać szczelność połączenia.</w:t>
      </w:r>
    </w:p>
    <w:p w:rsidR="003D6F6B" w:rsidRDefault="003D6F6B" w:rsidP="003854AA">
      <w:pPr>
        <w:pStyle w:val="ListParagraph"/>
        <w:widowControl/>
        <w:suppressAutoHyphens w:val="0"/>
        <w:spacing w:after="160" w:line="360" w:lineRule="auto"/>
        <w:ind w:left="0"/>
        <w:jc w:val="right"/>
        <w:rPr>
          <w:rFonts w:ascii="Century Gothic" w:hAnsi="Century Gothic" w:cs="Century Gothic"/>
          <w:sz w:val="20"/>
          <w:szCs w:val="20"/>
        </w:rPr>
      </w:pPr>
    </w:p>
    <w:p w:rsidR="003D6F6B" w:rsidRDefault="003D6F6B" w:rsidP="007716DA">
      <w:pPr>
        <w:pStyle w:val="Default"/>
        <w:spacing w:line="360" w:lineRule="auto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p.o. Kanclerza UKW</w:t>
      </w:r>
    </w:p>
    <w:p w:rsidR="003D6F6B" w:rsidRPr="00F76336" w:rsidRDefault="003D6F6B" w:rsidP="007716DA">
      <w:pPr>
        <w:pStyle w:val="Default"/>
        <w:spacing w:line="360" w:lineRule="auto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mgr Renata Malak</w:t>
      </w:r>
    </w:p>
    <w:p w:rsidR="003D6F6B" w:rsidRPr="009A5AFE" w:rsidRDefault="003D6F6B" w:rsidP="00F76336">
      <w:pPr>
        <w:pStyle w:val="Default"/>
        <w:spacing w:line="360" w:lineRule="auto"/>
        <w:rPr>
          <w:rFonts w:ascii="Century Gothic" w:hAnsi="Century Gothic" w:cs="Century Gothic"/>
          <w:b/>
          <w:bCs/>
          <w:color w:val="auto"/>
          <w:sz w:val="18"/>
          <w:szCs w:val="18"/>
        </w:rPr>
      </w:pPr>
      <w:r w:rsidRPr="009A5AFE"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                                    </w:t>
      </w:r>
    </w:p>
    <w:sectPr w:rsidR="003D6F6B" w:rsidRPr="009A5AFE" w:rsidSect="00B60E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1427CBE"/>
    <w:multiLevelType w:val="hybridMultilevel"/>
    <w:tmpl w:val="D9289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4AE6078"/>
    <w:multiLevelType w:val="hybridMultilevel"/>
    <w:tmpl w:val="24F89C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0BFF"/>
    <w:rsid w:val="000F7C1E"/>
    <w:rsid w:val="00104E03"/>
    <w:rsid w:val="00160F25"/>
    <w:rsid w:val="001A78B1"/>
    <w:rsid w:val="00211A58"/>
    <w:rsid w:val="0022589D"/>
    <w:rsid w:val="00361C9C"/>
    <w:rsid w:val="003854AA"/>
    <w:rsid w:val="003D6F6B"/>
    <w:rsid w:val="004219B2"/>
    <w:rsid w:val="00502ABD"/>
    <w:rsid w:val="00506669"/>
    <w:rsid w:val="00511973"/>
    <w:rsid w:val="00520E91"/>
    <w:rsid w:val="00573F33"/>
    <w:rsid w:val="005E6456"/>
    <w:rsid w:val="00681C46"/>
    <w:rsid w:val="00691A92"/>
    <w:rsid w:val="007716DA"/>
    <w:rsid w:val="007E0BFF"/>
    <w:rsid w:val="008806FA"/>
    <w:rsid w:val="00907328"/>
    <w:rsid w:val="00916064"/>
    <w:rsid w:val="00993988"/>
    <w:rsid w:val="009A5AFE"/>
    <w:rsid w:val="00A51BCA"/>
    <w:rsid w:val="00A56BFF"/>
    <w:rsid w:val="00B2108F"/>
    <w:rsid w:val="00B60E70"/>
    <w:rsid w:val="00C57AA4"/>
    <w:rsid w:val="00D55696"/>
    <w:rsid w:val="00DC5C15"/>
    <w:rsid w:val="00DD0392"/>
    <w:rsid w:val="00DD2ED9"/>
    <w:rsid w:val="00E37E4A"/>
    <w:rsid w:val="00E67DD1"/>
    <w:rsid w:val="00F76336"/>
    <w:rsid w:val="00F804C4"/>
    <w:rsid w:val="00FD0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BFF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E0BFF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7E0BFF"/>
    <w:rPr>
      <w:rFonts w:ascii="Arial" w:hAnsi="Arial" w:cs="Arial"/>
      <w:kern w:val="1"/>
      <w:sz w:val="20"/>
      <w:szCs w:val="20"/>
      <w:lang w:eastAsia="hi-IN" w:bidi="hi-IN"/>
    </w:rPr>
  </w:style>
  <w:style w:type="paragraph" w:styleId="ListParagraph">
    <w:name w:val="List Paragraph"/>
    <w:basedOn w:val="Normal"/>
    <w:uiPriority w:val="99"/>
    <w:qFormat/>
    <w:rsid w:val="007E0BFF"/>
    <w:pPr>
      <w:ind w:left="720"/>
    </w:pPr>
  </w:style>
  <w:style w:type="paragraph" w:customStyle="1" w:styleId="Default">
    <w:name w:val="Default"/>
    <w:basedOn w:val="Normal"/>
    <w:uiPriority w:val="99"/>
    <w:rsid w:val="007E0BFF"/>
    <w:pPr>
      <w:autoSpaceDE w:val="0"/>
    </w:pPr>
    <w:rPr>
      <w:rFonts w:eastAsia="Times New Roman"/>
      <w:color w:val="000000"/>
    </w:rPr>
  </w:style>
  <w:style w:type="paragraph" w:customStyle="1" w:styleId="Znak1">
    <w:name w:val="Znak1"/>
    <w:basedOn w:val="Normal"/>
    <w:uiPriority w:val="99"/>
    <w:rsid w:val="009A5AFE"/>
    <w:pPr>
      <w:suppressAutoHyphens w:val="0"/>
      <w:autoSpaceDE w:val="0"/>
      <w:autoSpaceDN w:val="0"/>
      <w:adjustRightInd w:val="0"/>
      <w:spacing w:line="316" w:lineRule="auto"/>
      <w:ind w:left="240" w:hanging="260"/>
    </w:pPr>
    <w:rPr>
      <w:rFonts w:ascii="Arial" w:eastAsia="Times New Roman" w:hAnsi="Arial" w:cs="Arial"/>
      <w:kern w:val="0"/>
      <w:sz w:val="18"/>
      <w:szCs w:val="18"/>
      <w:lang w:eastAsia="pl-PL" w:bidi="ar-SA"/>
    </w:rPr>
  </w:style>
  <w:style w:type="character" w:styleId="Strong">
    <w:name w:val="Strong"/>
    <w:basedOn w:val="DefaultParagraphFont"/>
    <w:uiPriority w:val="99"/>
    <w:qFormat/>
    <w:locked/>
    <w:rsid w:val="009A5AF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37E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7328"/>
    <w:rPr>
      <w:rFonts w:ascii="Times New Roman" w:hAnsi="Times New Roman" w:cs="Times New Roman"/>
      <w:kern w:val="1"/>
      <w:sz w:val="2"/>
      <w:szCs w:val="2"/>
      <w:lang w:eastAsia="hi-IN" w:bidi="hi-IN"/>
    </w:rPr>
  </w:style>
  <w:style w:type="paragraph" w:styleId="NormalWeb">
    <w:name w:val="Normal (Web)"/>
    <w:basedOn w:val="Normal"/>
    <w:uiPriority w:val="99"/>
    <w:rsid w:val="00F804C4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paragraph" w:customStyle="1" w:styleId="ZnakZnak">
    <w:name w:val="Znak Znak"/>
    <w:basedOn w:val="Normal"/>
    <w:uiPriority w:val="99"/>
    <w:rsid w:val="00F76336"/>
    <w:pPr>
      <w:widowControl/>
      <w:suppressAutoHyphens w:val="0"/>
    </w:pPr>
    <w:rPr>
      <w:rFonts w:ascii="Arial" w:eastAsia="Times New Roman" w:hAnsi="Arial" w:cs="Arial"/>
      <w:kern w:val="0"/>
      <w:lang w:eastAsia="pl-PL" w:bidi="ar-SA"/>
    </w:rPr>
  </w:style>
  <w:style w:type="paragraph" w:customStyle="1" w:styleId="msolistparagraph0">
    <w:name w:val="msolistparagraph"/>
    <w:basedOn w:val="Normal"/>
    <w:uiPriority w:val="99"/>
    <w:rsid w:val="00F76336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paragraph" w:styleId="BodyText">
    <w:name w:val="Body Text"/>
    <w:aliases w:val="a2"/>
    <w:basedOn w:val="Normal"/>
    <w:link w:val="BodyTextChar"/>
    <w:uiPriority w:val="99"/>
    <w:rsid w:val="008806FA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806FA"/>
    <w:rPr>
      <w:rFonts w:ascii="Arial" w:hAnsi="Arial" w:cs="Arial"/>
      <w:sz w:val="24"/>
      <w:szCs w:val="24"/>
      <w:lang w:val="pl-PL" w:eastAsia="ar-SA" w:bidi="ar-SA"/>
    </w:rPr>
  </w:style>
  <w:style w:type="paragraph" w:styleId="HTMLPreformatted">
    <w:name w:val="HTML Preformatted"/>
    <w:basedOn w:val="Normal"/>
    <w:link w:val="HTMLPreformattedChar"/>
    <w:uiPriority w:val="99"/>
    <w:rsid w:val="008806F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 w:val="20"/>
      <w:szCs w:val="20"/>
      <w:lang w:eastAsia="ar-SA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57DF5"/>
    <w:rPr>
      <w:rFonts w:ascii="Courier New" w:hAnsi="Courier New" w:cs="Mangal"/>
      <w:kern w:val="1"/>
      <w:sz w:val="20"/>
      <w:szCs w:val="18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3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6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232</Words>
  <Characters>1398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net</cp:lastModifiedBy>
  <cp:revision>4</cp:revision>
  <cp:lastPrinted>2015-01-26T08:13:00Z</cp:lastPrinted>
  <dcterms:created xsi:type="dcterms:W3CDTF">2015-01-26T08:13:00Z</dcterms:created>
  <dcterms:modified xsi:type="dcterms:W3CDTF">2015-01-26T08:15:00Z</dcterms:modified>
</cp:coreProperties>
</file>