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3DED" w:rsidRDefault="00453DED" w:rsidP="00453DED">
      <w:pPr>
        <w:jc w:val="center"/>
        <w:rPr>
          <w:b/>
          <w:bCs/>
        </w:rPr>
      </w:pPr>
      <w:r>
        <w:t xml:space="preserve">  </w:t>
      </w:r>
      <w:r>
        <w:br/>
      </w:r>
      <w:r>
        <w:rPr>
          <w:noProof/>
          <w:lang w:eastAsia="pl-PL" w:bidi="ar-SA"/>
        </w:rPr>
        <w:drawing>
          <wp:anchor distT="0" distB="0" distL="114935" distR="114935" simplePos="0" relativeHeight="251658240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</w:rPr>
        <w:t xml:space="preserve">UNIWERSYTET KAZIMIERZA WIELKIEGO </w:t>
      </w:r>
    </w:p>
    <w:p w:rsidR="00453DED" w:rsidRDefault="00453DED" w:rsidP="00453DED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  <w:bCs/>
        </w:rPr>
      </w:pPr>
      <w:r>
        <w:rPr>
          <w:b/>
          <w:bCs/>
        </w:rPr>
        <w:t xml:space="preserve">                                  W BYDGOSZCZY   </w:t>
      </w:r>
    </w:p>
    <w:p w:rsidR="00453DED" w:rsidRDefault="00453DED" w:rsidP="00453DED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453DED" w:rsidRDefault="00453DED" w:rsidP="00453DED">
      <w:pPr>
        <w:jc w:val="center"/>
      </w:pPr>
      <w:r>
        <w:t>NIP 5542647568 REGON 340057695</w:t>
      </w:r>
    </w:p>
    <w:p w:rsidR="00453DED" w:rsidRDefault="00453DED" w:rsidP="00453DED">
      <w:pPr>
        <w:jc w:val="center"/>
      </w:pPr>
      <w:r>
        <w:t>www.ukw.edu.pl</w:t>
      </w:r>
    </w:p>
    <w:p w:rsidR="00453DED" w:rsidRDefault="00453DED" w:rsidP="00453DED">
      <w:pPr>
        <w:pStyle w:val="Nagwek4"/>
        <w:numPr>
          <w:ilvl w:val="3"/>
          <w:numId w:val="2"/>
        </w:numPr>
        <w:tabs>
          <w:tab w:val="left" w:pos="0"/>
        </w:tabs>
        <w:ind w:left="0" w:firstLine="0"/>
        <w:rPr>
          <w:rFonts w:ascii="Bookman Old Style" w:eastAsia="Calibri" w:hAnsi="Bookman Old Style" w:cs="Bookman Old Style"/>
          <w:sz w:val="22"/>
          <w:szCs w:val="22"/>
        </w:rPr>
      </w:pPr>
    </w:p>
    <w:p w:rsidR="00453DED" w:rsidRDefault="00453DED" w:rsidP="00453DED">
      <w:pPr>
        <w:tabs>
          <w:tab w:val="left" w:pos="0"/>
        </w:tabs>
        <w:rPr>
          <w:sz w:val="22"/>
          <w:szCs w:val="22"/>
        </w:rPr>
      </w:pPr>
    </w:p>
    <w:p w:rsidR="00453DED" w:rsidRDefault="003F6D59" w:rsidP="00453DED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UKW/BZP-D-7</w:t>
      </w:r>
      <w:r w:rsidR="00453DED">
        <w:rPr>
          <w:rFonts w:ascii="Century Gothic" w:hAnsi="Century Gothic" w:cs="Century Gothic"/>
          <w:b/>
          <w:bCs/>
          <w:sz w:val="20"/>
          <w:szCs w:val="20"/>
        </w:rPr>
        <w:t>/2015</w:t>
      </w:r>
      <w:r w:rsidR="00453DED">
        <w:rPr>
          <w:rFonts w:ascii="Century Gothic" w:hAnsi="Century Gothic" w:cs="Century Gothic"/>
          <w:sz w:val="20"/>
          <w:szCs w:val="20"/>
        </w:rPr>
        <w:tab/>
      </w:r>
      <w:r w:rsidR="00453DED">
        <w:rPr>
          <w:rFonts w:ascii="Century Gothic" w:hAnsi="Century Gothic" w:cs="Century Gothic"/>
          <w:sz w:val="20"/>
          <w:szCs w:val="20"/>
        </w:rPr>
        <w:tab/>
      </w:r>
      <w:r w:rsidR="00453DED">
        <w:rPr>
          <w:rFonts w:ascii="Century Gothic" w:hAnsi="Century Gothic" w:cs="Century Gothic"/>
          <w:sz w:val="20"/>
          <w:szCs w:val="20"/>
        </w:rPr>
        <w:tab/>
      </w:r>
      <w:r w:rsidR="00453DED">
        <w:rPr>
          <w:rFonts w:ascii="Century Gothic" w:hAnsi="Century Gothic" w:cs="Century Gothic"/>
          <w:sz w:val="20"/>
          <w:szCs w:val="20"/>
        </w:rPr>
        <w:tab/>
      </w:r>
      <w:r w:rsidR="00453DED">
        <w:rPr>
          <w:rFonts w:ascii="Century Gothic" w:hAnsi="Century Gothic" w:cs="Century Gothic"/>
          <w:sz w:val="20"/>
          <w:szCs w:val="20"/>
        </w:rPr>
        <w:tab/>
      </w:r>
      <w:r w:rsidR="00453DED">
        <w:rPr>
          <w:rFonts w:ascii="Century Gothic" w:hAnsi="Century Gothic" w:cs="Century Gothic"/>
          <w:sz w:val="20"/>
          <w:szCs w:val="20"/>
        </w:rPr>
        <w:tab/>
      </w:r>
      <w:r>
        <w:rPr>
          <w:rFonts w:ascii="Century Gothic" w:hAnsi="Century Gothic" w:cs="Century Gothic"/>
          <w:sz w:val="20"/>
          <w:szCs w:val="20"/>
        </w:rPr>
        <w:t xml:space="preserve">                  Bydgoszcz, 24</w:t>
      </w:r>
      <w:r w:rsidR="00453DED">
        <w:rPr>
          <w:rFonts w:ascii="Century Gothic" w:hAnsi="Century Gothic" w:cs="Century Gothic"/>
          <w:sz w:val="20"/>
          <w:szCs w:val="20"/>
        </w:rPr>
        <w:t>. 02. 2015 r.</w:t>
      </w:r>
    </w:p>
    <w:p w:rsidR="00453DED" w:rsidRDefault="00453DED" w:rsidP="00453DED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453DED" w:rsidRDefault="00453DED" w:rsidP="00453DED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453DED" w:rsidRDefault="00453DED" w:rsidP="00453DED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Do wszystkich Wykonawców</w:t>
      </w:r>
    </w:p>
    <w:p w:rsidR="00453DED" w:rsidRDefault="00453DED" w:rsidP="00453DED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453DED" w:rsidRDefault="00453DED" w:rsidP="00453DED">
      <w:pPr>
        <w:tabs>
          <w:tab w:val="left" w:pos="0"/>
        </w:tabs>
        <w:jc w:val="center"/>
        <w:rPr>
          <w:rFonts w:ascii="Century Gothic" w:hAnsi="Century Gothic" w:cs="Century Gothic"/>
          <w:sz w:val="20"/>
          <w:szCs w:val="20"/>
        </w:rPr>
      </w:pPr>
    </w:p>
    <w:p w:rsidR="00453DED" w:rsidRDefault="00453DED" w:rsidP="00453DED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 xml:space="preserve">ODPOWIEDZI NA PYTANIE WYKONAWCY </w:t>
      </w:r>
    </w:p>
    <w:p w:rsidR="00453DED" w:rsidRDefault="00453DED" w:rsidP="00453DED">
      <w:pPr>
        <w:tabs>
          <w:tab w:val="left" w:pos="0"/>
        </w:tabs>
        <w:jc w:val="center"/>
      </w:pPr>
    </w:p>
    <w:p w:rsidR="00453DED" w:rsidRDefault="00453DED" w:rsidP="00453DED">
      <w:pPr>
        <w:pStyle w:val="Default"/>
        <w:spacing w:before="60" w:after="6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     Działając na podstawie art. 38 ust. 1 ustawy Prawo zamówień publicznych (Dz. U. z 2013 r. poz. 907 ze zm.) Zamawiający przekazuje treść zapytań wraz z udzielonymi odpowiedziami w postępowaniu o udzielenie zamówienia publicznego na:</w:t>
      </w:r>
      <w:r>
        <w:rPr>
          <w:color w:val="222222"/>
          <w:kern w:val="36"/>
          <w:bdr w:val="none" w:sz="0" w:space="0" w:color="auto" w:frame="1"/>
          <w:lang w:eastAsia="pl-PL" w:bidi="ar-SA"/>
        </w:rPr>
        <w:t xml:space="preserve"> </w:t>
      </w:r>
      <w:r>
        <w:rPr>
          <w:rFonts w:ascii="Century Gothic" w:hAnsi="Century Gothic" w:cs="Century Gothic"/>
          <w:b/>
          <w:bCs/>
          <w:sz w:val="20"/>
          <w:szCs w:val="20"/>
        </w:rPr>
        <w:t>Sukcesywną dostawę materiałów elektrycznych</w:t>
      </w:r>
      <w:r>
        <w:rPr>
          <w:rFonts w:ascii="Arial" w:hAnsi="Arial" w:cs="Arial"/>
          <w:b/>
          <w:bCs/>
          <w:color w:val="222222"/>
          <w:sz w:val="20"/>
          <w:szCs w:val="20"/>
        </w:rPr>
        <w:t xml:space="preserve">, </w:t>
      </w:r>
      <w:r>
        <w:rPr>
          <w:rFonts w:ascii="Century Gothic" w:hAnsi="Century Gothic" w:cs="Century Gothic"/>
          <w:color w:val="auto"/>
          <w:sz w:val="20"/>
          <w:szCs w:val="20"/>
        </w:rPr>
        <w:t>które wpłynęły</w:t>
      </w:r>
      <w:r w:rsidR="003F6D59">
        <w:rPr>
          <w:rFonts w:ascii="Century Gothic" w:hAnsi="Century Gothic" w:cs="Century Gothic"/>
          <w:sz w:val="20"/>
          <w:szCs w:val="20"/>
        </w:rPr>
        <w:t xml:space="preserve"> dnia 23</w:t>
      </w:r>
      <w:r>
        <w:rPr>
          <w:rFonts w:ascii="Century Gothic" w:hAnsi="Century Gothic" w:cs="Century Gothic"/>
          <w:sz w:val="20"/>
          <w:szCs w:val="20"/>
        </w:rPr>
        <w:t>. 02. 2015 r.:</w:t>
      </w:r>
    </w:p>
    <w:p w:rsidR="00453DED" w:rsidRDefault="00453DED" w:rsidP="00453DED">
      <w:pPr>
        <w:pStyle w:val="Default"/>
        <w:spacing w:before="60" w:after="60"/>
        <w:jc w:val="both"/>
        <w:rPr>
          <w:rFonts w:ascii="Century Gothic" w:hAnsi="Century Gothic" w:cs="Century Gothic"/>
          <w:sz w:val="20"/>
          <w:szCs w:val="20"/>
        </w:rPr>
      </w:pPr>
    </w:p>
    <w:p w:rsidR="00453DED" w:rsidRDefault="00453DED" w:rsidP="00453DED">
      <w:pPr>
        <w:pStyle w:val="Default"/>
        <w:spacing w:before="60" w:after="60"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Pytanie nr 1</w:t>
      </w:r>
    </w:p>
    <w:p w:rsidR="00534940" w:rsidRDefault="00453DED">
      <w:pPr>
        <w:rPr>
          <w:rFonts w:ascii="Century Gothic" w:hAnsi="Century Gothic" w:cs="Arial"/>
          <w:color w:val="000000"/>
          <w:sz w:val="20"/>
          <w:szCs w:val="20"/>
          <w:shd w:val="clear" w:color="auto" w:fill="FFFFFF"/>
        </w:rPr>
      </w:pPr>
      <w:r w:rsidRPr="00453DED">
        <w:rPr>
          <w:rFonts w:ascii="Century Gothic" w:hAnsi="Century Gothic" w:cs="Arial"/>
          <w:color w:val="000000"/>
          <w:sz w:val="20"/>
          <w:szCs w:val="20"/>
          <w:shd w:val="clear" w:color="auto" w:fill="FFFFFF"/>
        </w:rPr>
        <w:t>Czy dopuszczają Państwo dostawy za pośrednictwem kuriera?</w:t>
      </w:r>
    </w:p>
    <w:p w:rsidR="00453DED" w:rsidRDefault="00453DED">
      <w:pPr>
        <w:rPr>
          <w:rFonts w:ascii="Century Gothic" w:hAnsi="Century Gothic" w:cs="Arial"/>
          <w:color w:val="000000"/>
          <w:sz w:val="20"/>
          <w:szCs w:val="20"/>
          <w:shd w:val="clear" w:color="auto" w:fill="FFFFFF"/>
        </w:rPr>
      </w:pPr>
    </w:p>
    <w:p w:rsidR="00453DED" w:rsidRDefault="00453DED">
      <w:pPr>
        <w:rPr>
          <w:rFonts w:ascii="Century Gothic" w:hAnsi="Century Gothic" w:cs="Arial"/>
          <w:color w:val="000000"/>
          <w:sz w:val="20"/>
          <w:szCs w:val="20"/>
          <w:shd w:val="clear" w:color="auto" w:fill="FFFFFF"/>
        </w:rPr>
      </w:pPr>
      <w:r>
        <w:rPr>
          <w:rFonts w:ascii="Century Gothic" w:hAnsi="Century Gothic" w:cs="Arial"/>
          <w:color w:val="000000"/>
          <w:sz w:val="20"/>
          <w:szCs w:val="20"/>
          <w:shd w:val="clear" w:color="auto" w:fill="FFFFFF"/>
        </w:rPr>
        <w:t>Odp. Zamawiający dopuszcza powyższe.</w:t>
      </w:r>
    </w:p>
    <w:p w:rsidR="00453DED" w:rsidRDefault="00453DED">
      <w:pPr>
        <w:rPr>
          <w:rFonts w:ascii="Century Gothic" w:hAnsi="Century Gothic" w:cs="Arial"/>
          <w:color w:val="000000"/>
          <w:sz w:val="20"/>
          <w:szCs w:val="20"/>
          <w:shd w:val="clear" w:color="auto" w:fill="FFFFFF"/>
        </w:rPr>
      </w:pPr>
    </w:p>
    <w:p w:rsidR="00453DED" w:rsidRDefault="00453DED">
      <w:pPr>
        <w:rPr>
          <w:rFonts w:ascii="Century Gothic" w:hAnsi="Century Gothic" w:cs="Arial"/>
          <w:color w:val="000000"/>
          <w:sz w:val="20"/>
          <w:szCs w:val="20"/>
          <w:shd w:val="clear" w:color="auto" w:fill="FFFFFF"/>
        </w:rPr>
      </w:pPr>
    </w:p>
    <w:p w:rsidR="00453DED" w:rsidRDefault="00453DED">
      <w:pPr>
        <w:rPr>
          <w:rFonts w:ascii="Century Gothic" w:hAnsi="Century Gothic" w:cs="Arial"/>
          <w:color w:val="000000"/>
          <w:sz w:val="20"/>
          <w:szCs w:val="20"/>
          <w:shd w:val="clear" w:color="auto" w:fill="FFFFFF"/>
        </w:rPr>
      </w:pPr>
    </w:p>
    <w:p w:rsidR="00453DED" w:rsidRDefault="00453DED">
      <w:pPr>
        <w:rPr>
          <w:rFonts w:ascii="Century Gothic" w:hAnsi="Century Gothic" w:cs="Arial"/>
          <w:color w:val="000000"/>
          <w:sz w:val="20"/>
          <w:szCs w:val="20"/>
          <w:shd w:val="clear" w:color="auto" w:fill="FFFFFF"/>
        </w:rPr>
      </w:pPr>
    </w:p>
    <w:p w:rsidR="00453DED" w:rsidRDefault="00453DED">
      <w:pPr>
        <w:rPr>
          <w:rFonts w:ascii="Century Gothic" w:hAnsi="Century Gothic" w:cs="Arial"/>
          <w:color w:val="000000"/>
          <w:sz w:val="20"/>
          <w:szCs w:val="20"/>
          <w:shd w:val="clear" w:color="auto" w:fill="FFFFFF"/>
        </w:rPr>
      </w:pPr>
    </w:p>
    <w:p w:rsidR="00453DED" w:rsidRDefault="00453DED" w:rsidP="00453DED">
      <w:pPr>
        <w:jc w:val="right"/>
        <w:rPr>
          <w:rFonts w:ascii="Century Gothic" w:hAnsi="Century Gothic" w:cs="Arial"/>
          <w:color w:val="000000"/>
          <w:sz w:val="20"/>
          <w:szCs w:val="20"/>
          <w:shd w:val="clear" w:color="auto" w:fill="FFFFFF"/>
        </w:rPr>
      </w:pPr>
      <w:bookmarkStart w:id="0" w:name="_GoBack"/>
      <w:r>
        <w:rPr>
          <w:rFonts w:ascii="Century Gothic" w:hAnsi="Century Gothic" w:cs="Arial"/>
          <w:color w:val="000000"/>
          <w:sz w:val="20"/>
          <w:szCs w:val="20"/>
          <w:shd w:val="clear" w:color="auto" w:fill="FFFFFF"/>
        </w:rPr>
        <w:t>p.o. Kanclerza</w:t>
      </w:r>
    </w:p>
    <w:p w:rsidR="00453DED" w:rsidRPr="00453DED" w:rsidRDefault="00453DED" w:rsidP="00453DED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 w:cs="Arial"/>
          <w:color w:val="000000"/>
          <w:sz w:val="20"/>
          <w:szCs w:val="20"/>
          <w:shd w:val="clear" w:color="auto" w:fill="FFFFFF"/>
        </w:rPr>
        <w:t>mgr Renata Malak</w:t>
      </w:r>
      <w:bookmarkEnd w:id="0"/>
    </w:p>
    <w:sectPr w:rsidR="00453DED" w:rsidRPr="00453D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3DED"/>
    <w:rsid w:val="003F6D59"/>
    <w:rsid w:val="00453DED"/>
    <w:rsid w:val="00534940"/>
    <w:rsid w:val="00DF6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2530CE4-250D-4CC4-A82E-AD5D37CEFB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53DED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453DED"/>
    <w:pPr>
      <w:keepNext/>
      <w:numPr>
        <w:ilvl w:val="3"/>
        <w:numId w:val="1"/>
      </w:numPr>
      <w:outlineLvl w:val="3"/>
    </w:pPr>
    <w:rPr>
      <w:rFonts w:ascii="Arial" w:eastAsia="Times New Roman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uiPriority w:val="99"/>
    <w:semiHidden/>
    <w:rsid w:val="00453DED"/>
    <w:rPr>
      <w:rFonts w:ascii="Arial" w:eastAsia="Times New Roman" w:hAnsi="Arial" w:cs="Arial"/>
      <w:kern w:val="2"/>
      <w:sz w:val="24"/>
      <w:szCs w:val="24"/>
      <w:lang w:eastAsia="hi-IN" w:bidi="hi-IN"/>
    </w:rPr>
  </w:style>
  <w:style w:type="paragraph" w:customStyle="1" w:styleId="Default">
    <w:name w:val="Default"/>
    <w:basedOn w:val="Normalny"/>
    <w:uiPriority w:val="99"/>
    <w:rsid w:val="00453DED"/>
    <w:pPr>
      <w:autoSpaceDE w:val="0"/>
    </w:pPr>
    <w:rPr>
      <w:rFonts w:eastAsia="Times New Roman"/>
      <w:color w:val="00000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53DED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53DED"/>
    <w:rPr>
      <w:rFonts w:ascii="Segoe UI" w:eastAsia="Calibri" w:hAnsi="Segoe UI" w:cs="Mangal"/>
      <w:kern w:val="2"/>
      <w:sz w:val="18"/>
      <w:szCs w:val="16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192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116</Words>
  <Characters>701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4</cp:revision>
  <cp:lastPrinted>2015-02-24T06:37:00Z</cp:lastPrinted>
  <dcterms:created xsi:type="dcterms:W3CDTF">2015-02-24T06:36:00Z</dcterms:created>
  <dcterms:modified xsi:type="dcterms:W3CDTF">2015-02-24T06:37:00Z</dcterms:modified>
</cp:coreProperties>
</file>