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E846DD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87757868" r:id="rId6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UKW/BZP-D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 w:rsidR="00637AD5">
        <w:rPr>
          <w:rFonts w:eastAsia="Times New Roman"/>
          <w:b/>
          <w:color w:val="000000"/>
          <w:sz w:val="22"/>
          <w:szCs w:val="22"/>
          <w:lang w:eastAsia="pl-PL"/>
        </w:rPr>
        <w:t>7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5</w:t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D27CB0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5F43BF">
        <w:rPr>
          <w:rFonts w:eastAsia="Times New Roman"/>
          <w:color w:val="000000"/>
          <w:sz w:val="22"/>
          <w:szCs w:val="22"/>
          <w:lang w:eastAsia="pl-PL"/>
        </w:rPr>
        <w:t>13</w:t>
      </w:r>
      <w:r w:rsidR="00637AD5">
        <w:rPr>
          <w:rFonts w:eastAsia="Times New Roman"/>
          <w:color w:val="000000"/>
          <w:sz w:val="22"/>
          <w:szCs w:val="22"/>
          <w:lang w:eastAsia="pl-PL"/>
        </w:rPr>
        <w:t>.03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>
        <w:rPr>
          <w:rFonts w:eastAsia="Times New Roman"/>
          <w:color w:val="000000"/>
          <w:sz w:val="22"/>
          <w:szCs w:val="22"/>
          <w:lang w:eastAsia="pl-PL"/>
        </w:rPr>
        <w:t>5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B83F39" w:rsidRDefault="00153818" w:rsidP="00153818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 w:rsidRPr="00B83F39">
        <w:rPr>
          <w:rFonts w:eastAsia="Times New Roman"/>
          <w:color w:val="000000"/>
          <w:sz w:val="22"/>
          <w:szCs w:val="22"/>
          <w:u w:val="single"/>
          <w:lang w:eastAsia="pl-PL"/>
        </w:rPr>
        <w:t>Dotyczy:</w:t>
      </w:r>
      <w:r w:rsidRPr="00B83F39">
        <w:rPr>
          <w:rFonts w:eastAsia="Times New Roman"/>
          <w:color w:val="000000"/>
          <w:sz w:val="22"/>
          <w:szCs w:val="22"/>
          <w:lang w:eastAsia="pl-PL"/>
        </w:rPr>
        <w:t xml:space="preserve"> przetargu nieograniczonego na </w:t>
      </w:r>
      <w:r>
        <w:rPr>
          <w:rFonts w:eastAsia="Times New Roman"/>
          <w:color w:val="000000"/>
          <w:sz w:val="22"/>
          <w:szCs w:val="22"/>
          <w:lang w:eastAsia="pl-PL"/>
        </w:rPr>
        <w:t>s</w:t>
      </w:r>
      <w:r w:rsidRPr="00153818">
        <w:rPr>
          <w:rFonts w:eastAsia="Times New Roman"/>
          <w:color w:val="000000"/>
          <w:sz w:val="22"/>
          <w:szCs w:val="22"/>
          <w:lang w:eastAsia="pl-PL"/>
        </w:rPr>
        <w:t xml:space="preserve">ukcesywne dostawy materiałów </w:t>
      </w:r>
      <w:r w:rsidR="00637AD5">
        <w:rPr>
          <w:rFonts w:eastAsia="Times New Roman"/>
          <w:color w:val="000000"/>
          <w:sz w:val="22"/>
          <w:szCs w:val="22"/>
          <w:lang w:eastAsia="pl-PL"/>
        </w:rPr>
        <w:t>elektrycznych</w:t>
      </w:r>
      <w:r w:rsidRPr="00153818">
        <w:rPr>
          <w:rFonts w:eastAsia="Times New Roman"/>
          <w:color w:val="000000"/>
          <w:sz w:val="22"/>
          <w:szCs w:val="22"/>
          <w:lang w:eastAsia="pl-PL"/>
        </w:rPr>
        <w:t xml:space="preserve"> na potrzeby Uniwersytetu Kazimierza Wielkiego w Bydgoszczy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153818" w:rsidRPr="00A3282E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(Dz. U. z 2013 r. poz. 907 ze zm.)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5F43BF" w:rsidRPr="005F43BF" w:rsidRDefault="00153818" w:rsidP="005F43BF">
      <w:pPr>
        <w:snapToGrid w:val="0"/>
        <w:rPr>
          <w:b/>
          <w:sz w:val="22"/>
          <w:szCs w:val="22"/>
        </w:rPr>
      </w:pPr>
      <w:r w:rsidRPr="009A19B8">
        <w:rPr>
          <w:b/>
          <w:sz w:val="22"/>
          <w:szCs w:val="22"/>
        </w:rPr>
        <w:t>Wybrana oferta:</w:t>
      </w:r>
      <w:r w:rsidRPr="009A19B8">
        <w:rPr>
          <w:b/>
          <w:sz w:val="22"/>
          <w:szCs w:val="22"/>
        </w:rPr>
        <w:br/>
      </w:r>
      <w:r w:rsidR="005F43BF" w:rsidRPr="005F43BF">
        <w:rPr>
          <w:b/>
          <w:sz w:val="22"/>
          <w:szCs w:val="22"/>
        </w:rPr>
        <w:t xml:space="preserve">Przedsiębiorstwo el12 </w:t>
      </w:r>
    </w:p>
    <w:p w:rsidR="005F43BF" w:rsidRPr="005F43BF" w:rsidRDefault="005F43BF" w:rsidP="005F43BF">
      <w:pPr>
        <w:snapToGrid w:val="0"/>
        <w:rPr>
          <w:b/>
          <w:sz w:val="22"/>
          <w:szCs w:val="22"/>
        </w:rPr>
      </w:pPr>
      <w:r w:rsidRPr="005F43BF">
        <w:rPr>
          <w:b/>
          <w:sz w:val="22"/>
          <w:szCs w:val="22"/>
        </w:rPr>
        <w:t>Sp. z o.o.</w:t>
      </w:r>
    </w:p>
    <w:p w:rsidR="005F43BF" w:rsidRPr="005F43BF" w:rsidRDefault="005F43BF" w:rsidP="005F43BF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u</w:t>
      </w:r>
      <w:r w:rsidRPr="005F43BF">
        <w:rPr>
          <w:b/>
          <w:sz w:val="22"/>
          <w:szCs w:val="22"/>
        </w:rPr>
        <w:t>l. Św. Anny 5</w:t>
      </w:r>
    </w:p>
    <w:p w:rsidR="00153818" w:rsidRPr="005F43BF" w:rsidRDefault="005F43BF" w:rsidP="005F43BF">
      <w:pPr>
        <w:snapToGrid w:val="0"/>
        <w:rPr>
          <w:b/>
          <w:sz w:val="22"/>
          <w:szCs w:val="22"/>
        </w:rPr>
      </w:pPr>
      <w:r w:rsidRPr="005F43BF">
        <w:rPr>
          <w:b/>
          <w:sz w:val="22"/>
          <w:szCs w:val="22"/>
        </w:rPr>
        <w:t>45-117 Opole</w:t>
      </w:r>
    </w:p>
    <w:p w:rsidR="005F43BF" w:rsidRDefault="005F43BF" w:rsidP="005F43BF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</w:p>
    <w:p w:rsidR="00153818" w:rsidRPr="005F43BF" w:rsidRDefault="005F43BF" w:rsidP="005F43BF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5F43BF">
        <w:rPr>
          <w:b/>
          <w:sz w:val="22"/>
          <w:szCs w:val="22"/>
        </w:rPr>
        <w:t>z ceną: 79 850,04</w:t>
      </w:r>
      <w:r>
        <w:rPr>
          <w:b/>
          <w:sz w:val="22"/>
          <w:szCs w:val="22"/>
        </w:rPr>
        <w:t xml:space="preserve"> zł brutto</w:t>
      </w:r>
    </w:p>
    <w:p w:rsidR="005F43BF" w:rsidRPr="003F7C96" w:rsidRDefault="005F43BF" w:rsidP="00153818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153818" w:rsidRPr="003F7C96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153818" w:rsidRPr="003F7C96" w:rsidRDefault="00153818" w:rsidP="00153818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F7C96">
        <w:rPr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</w:t>
      </w:r>
      <w:r>
        <w:rPr>
          <w:bCs/>
          <w:sz w:val="22"/>
          <w:szCs w:val="22"/>
        </w:rPr>
        <w:t>ższą  liczbę punktów w kryteriach</w:t>
      </w:r>
      <w:r w:rsidRPr="003F7C96">
        <w:rPr>
          <w:bCs/>
          <w:sz w:val="22"/>
          <w:szCs w:val="22"/>
        </w:rPr>
        <w:t xml:space="preserve"> oceny ofert (</w:t>
      </w:r>
      <w:r w:rsidR="003268E2">
        <w:rPr>
          <w:bCs/>
          <w:sz w:val="22"/>
          <w:szCs w:val="22"/>
        </w:rPr>
        <w:t>75,77</w:t>
      </w:r>
      <w:r w:rsidRPr="003F7C96">
        <w:rPr>
          <w:bCs/>
          <w:sz w:val="22"/>
          <w:szCs w:val="22"/>
        </w:rPr>
        <w:t>pkt).</w:t>
      </w:r>
    </w:p>
    <w:p w:rsidR="00112BE1" w:rsidRDefault="00112BE1"/>
    <w:p w:rsidR="00153818" w:rsidRPr="00A3282E" w:rsidRDefault="00153818" w:rsidP="00153818">
      <w:pPr>
        <w:ind w:right="110"/>
        <w:rPr>
          <w:bCs/>
          <w:sz w:val="22"/>
          <w:szCs w:val="22"/>
        </w:rPr>
      </w:pPr>
      <w:r w:rsidRPr="00A3282E">
        <w:rPr>
          <w:b/>
          <w:bCs/>
          <w:sz w:val="22"/>
          <w:szCs w:val="22"/>
        </w:rPr>
        <w:t>Zestawienie złożonych ofert</w:t>
      </w:r>
      <w:r w:rsidRPr="00A3282E">
        <w:rPr>
          <w:b/>
          <w:bCs/>
          <w:sz w:val="22"/>
          <w:szCs w:val="22"/>
        </w:rPr>
        <w:br/>
      </w:r>
      <w:r w:rsidRPr="00A3282E">
        <w:rPr>
          <w:bCs/>
          <w:sz w:val="22"/>
          <w:szCs w:val="22"/>
        </w:rPr>
        <w:t xml:space="preserve"> </w:t>
      </w:r>
    </w:p>
    <w:tbl>
      <w:tblPr>
        <w:tblW w:w="867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1"/>
        <w:gridCol w:w="1701"/>
        <w:gridCol w:w="1842"/>
        <w:gridCol w:w="1701"/>
      </w:tblGrid>
      <w:tr w:rsidR="00153818" w:rsidRPr="00A3282E" w:rsidTr="00153818">
        <w:tc>
          <w:tcPr>
            <w:tcW w:w="3431" w:type="dxa"/>
            <w:shd w:val="clear" w:color="auto" w:fill="auto"/>
            <w:vAlign w:val="center"/>
          </w:tcPr>
          <w:p w:rsidR="00153818" w:rsidRPr="00A3282E" w:rsidRDefault="00153818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Nr oferty/</w:t>
            </w: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Wybrana oferta</w:t>
            </w:r>
          </w:p>
        </w:tc>
        <w:tc>
          <w:tcPr>
            <w:tcW w:w="1701" w:type="dxa"/>
          </w:tcPr>
          <w:p w:rsidR="00153818" w:rsidRPr="00A3282E" w:rsidRDefault="00153818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Liczba uzyskanych punktów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w kryterium cena</w:t>
            </w:r>
          </w:p>
        </w:tc>
        <w:tc>
          <w:tcPr>
            <w:tcW w:w="1842" w:type="dxa"/>
          </w:tcPr>
          <w:p w:rsidR="00153818" w:rsidRPr="00A3282E" w:rsidRDefault="00153818" w:rsidP="00153818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Liczba uzyskanych punktów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w kryterium czas dostawy</w:t>
            </w:r>
          </w:p>
        </w:tc>
        <w:tc>
          <w:tcPr>
            <w:tcW w:w="1701" w:type="dxa"/>
          </w:tcPr>
          <w:p w:rsidR="00153818" w:rsidRPr="00A3282E" w:rsidRDefault="00153818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153818" w:rsidRPr="00A3282E" w:rsidTr="00153818">
        <w:tc>
          <w:tcPr>
            <w:tcW w:w="3431" w:type="dxa"/>
            <w:shd w:val="clear" w:color="auto" w:fill="auto"/>
            <w:vAlign w:val="center"/>
          </w:tcPr>
          <w:p w:rsidR="00637AD5" w:rsidRDefault="00637AD5" w:rsidP="00637AD5">
            <w:pPr>
              <w:snapToGrid w:val="0"/>
              <w:jc w:val="center"/>
            </w:pPr>
            <w:r>
              <w:t xml:space="preserve">2/ Przedsiębiorstwo el12 </w:t>
            </w:r>
          </w:p>
          <w:p w:rsidR="00637AD5" w:rsidRDefault="00637AD5" w:rsidP="00637AD5">
            <w:pPr>
              <w:snapToGrid w:val="0"/>
              <w:jc w:val="center"/>
            </w:pPr>
            <w:r>
              <w:t>Sp. z o.o.</w:t>
            </w:r>
          </w:p>
          <w:p w:rsidR="00637AD5" w:rsidRDefault="00637AD5" w:rsidP="00637AD5">
            <w:pPr>
              <w:snapToGrid w:val="0"/>
              <w:jc w:val="center"/>
            </w:pPr>
            <w:r>
              <w:t>Ul. Św. Anny 5</w:t>
            </w:r>
          </w:p>
          <w:p w:rsidR="00153818" w:rsidRPr="00153818" w:rsidRDefault="00637AD5" w:rsidP="00637AD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t>45-117 Opole</w:t>
            </w:r>
          </w:p>
        </w:tc>
        <w:tc>
          <w:tcPr>
            <w:tcW w:w="1701" w:type="dxa"/>
            <w:vAlign w:val="center"/>
          </w:tcPr>
          <w:p w:rsidR="00153818" w:rsidRPr="004B349A" w:rsidRDefault="005F43BF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55,77</w:t>
            </w:r>
          </w:p>
        </w:tc>
        <w:tc>
          <w:tcPr>
            <w:tcW w:w="1842" w:type="dxa"/>
            <w:vAlign w:val="center"/>
          </w:tcPr>
          <w:p w:rsidR="00153818" w:rsidRPr="004B349A" w:rsidRDefault="005F43BF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701" w:type="dxa"/>
            <w:vAlign w:val="center"/>
          </w:tcPr>
          <w:p w:rsidR="00153818" w:rsidRPr="00A3282E" w:rsidRDefault="005F43BF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75,77</w:t>
            </w:r>
          </w:p>
        </w:tc>
      </w:tr>
      <w:tr w:rsidR="005F43BF" w:rsidRPr="00A3282E" w:rsidTr="004E30BE">
        <w:tc>
          <w:tcPr>
            <w:tcW w:w="3431" w:type="dxa"/>
            <w:shd w:val="clear" w:color="auto" w:fill="auto"/>
            <w:vAlign w:val="center"/>
          </w:tcPr>
          <w:p w:rsidR="005F43BF" w:rsidRDefault="005F43BF" w:rsidP="00637AD5">
            <w:pPr>
              <w:snapToGrid w:val="0"/>
              <w:jc w:val="center"/>
            </w:pPr>
            <w:r>
              <w:t>1/</w:t>
            </w:r>
            <w:proofErr w:type="spellStart"/>
            <w:r>
              <w:t>Lemar</w:t>
            </w:r>
            <w:proofErr w:type="spellEnd"/>
            <w:r>
              <w:t xml:space="preserve"> </w:t>
            </w:r>
            <w:proofErr w:type="spellStart"/>
            <w:r>
              <w:t>Elektric</w:t>
            </w:r>
            <w:proofErr w:type="spellEnd"/>
            <w:r>
              <w:t xml:space="preserve"> Sp. z o.o.</w:t>
            </w:r>
          </w:p>
          <w:p w:rsidR="005F43BF" w:rsidRDefault="005F43BF" w:rsidP="00637AD5">
            <w:pPr>
              <w:snapToGrid w:val="0"/>
              <w:jc w:val="center"/>
            </w:pPr>
            <w:r>
              <w:t>Ul. Stadionowa 4</w:t>
            </w:r>
          </w:p>
          <w:p w:rsidR="005F43BF" w:rsidRPr="00153818" w:rsidRDefault="005F43BF" w:rsidP="00637AD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t>41-400 Mysłowice</w:t>
            </w:r>
          </w:p>
        </w:tc>
        <w:tc>
          <w:tcPr>
            <w:tcW w:w="5244" w:type="dxa"/>
            <w:gridSpan w:val="3"/>
            <w:vAlign w:val="center"/>
          </w:tcPr>
          <w:p w:rsidR="005F43BF" w:rsidRPr="00A3282E" w:rsidRDefault="005F43BF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Oferta odrzucona</w:t>
            </w:r>
          </w:p>
        </w:tc>
      </w:tr>
      <w:tr w:rsidR="005F43BF" w:rsidRPr="00A3282E" w:rsidTr="00995B8C">
        <w:tc>
          <w:tcPr>
            <w:tcW w:w="3431" w:type="dxa"/>
            <w:shd w:val="clear" w:color="auto" w:fill="auto"/>
            <w:vAlign w:val="center"/>
          </w:tcPr>
          <w:p w:rsidR="005F43BF" w:rsidRDefault="005F43BF" w:rsidP="00637AD5">
            <w:pPr>
              <w:snapToGrid w:val="0"/>
              <w:jc w:val="center"/>
            </w:pPr>
            <w:r>
              <w:t>3/PPUH „</w:t>
            </w:r>
            <w:proofErr w:type="spellStart"/>
            <w:r>
              <w:t>Elektrostan</w:t>
            </w:r>
            <w:proofErr w:type="spellEnd"/>
            <w:r>
              <w:t>”</w:t>
            </w:r>
          </w:p>
          <w:p w:rsidR="005F43BF" w:rsidRDefault="005F43BF" w:rsidP="00637AD5">
            <w:pPr>
              <w:snapToGrid w:val="0"/>
              <w:jc w:val="center"/>
            </w:pPr>
            <w:r>
              <w:lastRenderedPageBreak/>
              <w:t xml:space="preserve">H.M. </w:t>
            </w:r>
            <w:proofErr w:type="spellStart"/>
            <w:r>
              <w:t>Ołdziej</w:t>
            </w:r>
            <w:proofErr w:type="spellEnd"/>
          </w:p>
          <w:p w:rsidR="005F43BF" w:rsidRDefault="005F43BF" w:rsidP="00637AD5">
            <w:pPr>
              <w:snapToGrid w:val="0"/>
              <w:jc w:val="center"/>
            </w:pPr>
            <w:r>
              <w:t>Ul. T. Boya-Żeleńskiego 1</w:t>
            </w:r>
          </w:p>
          <w:p w:rsidR="005F43BF" w:rsidRPr="00153818" w:rsidRDefault="005F43BF" w:rsidP="00637AD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t>85-858 Bydgoszcz</w:t>
            </w:r>
          </w:p>
        </w:tc>
        <w:tc>
          <w:tcPr>
            <w:tcW w:w="5244" w:type="dxa"/>
            <w:gridSpan w:val="3"/>
            <w:vAlign w:val="center"/>
          </w:tcPr>
          <w:p w:rsidR="005F43BF" w:rsidRPr="00A3282E" w:rsidRDefault="005F43BF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Oferta odrzucona</w:t>
            </w:r>
          </w:p>
        </w:tc>
      </w:tr>
      <w:tr w:rsidR="00637AD5" w:rsidRPr="00A3282E" w:rsidTr="00015DE7">
        <w:tc>
          <w:tcPr>
            <w:tcW w:w="3431" w:type="dxa"/>
            <w:shd w:val="clear" w:color="auto" w:fill="auto"/>
            <w:vAlign w:val="center"/>
          </w:tcPr>
          <w:p w:rsidR="00637AD5" w:rsidRDefault="00637AD5" w:rsidP="00637AD5">
            <w:pPr>
              <w:snapToGrid w:val="0"/>
              <w:jc w:val="center"/>
            </w:pPr>
            <w:r>
              <w:lastRenderedPageBreak/>
              <w:t>4/DOKO Sp. z o.o.</w:t>
            </w:r>
          </w:p>
          <w:p w:rsidR="00637AD5" w:rsidRDefault="00637AD5" w:rsidP="00637AD5">
            <w:pPr>
              <w:snapToGrid w:val="0"/>
              <w:jc w:val="center"/>
            </w:pPr>
            <w:r>
              <w:t>Ul. Karola Szajnochy 14</w:t>
            </w:r>
          </w:p>
          <w:p w:rsidR="00637AD5" w:rsidRPr="00153818" w:rsidRDefault="00637AD5" w:rsidP="00637AD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t>85-738 Bydgoszcz</w:t>
            </w:r>
          </w:p>
        </w:tc>
        <w:tc>
          <w:tcPr>
            <w:tcW w:w="5244" w:type="dxa"/>
            <w:gridSpan w:val="3"/>
            <w:vAlign w:val="center"/>
          </w:tcPr>
          <w:p w:rsidR="00637AD5" w:rsidRPr="00A3282E" w:rsidRDefault="00637AD5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Oferta odrzucona</w:t>
            </w:r>
          </w:p>
        </w:tc>
      </w:tr>
    </w:tbl>
    <w:p w:rsidR="00153818" w:rsidRDefault="00153818" w:rsidP="00153818">
      <w:pPr>
        <w:rPr>
          <w:sz w:val="22"/>
          <w:szCs w:val="22"/>
        </w:rPr>
      </w:pPr>
    </w:p>
    <w:p w:rsidR="003E3AE2" w:rsidRPr="00A3282E" w:rsidRDefault="003E3AE2" w:rsidP="003E3AE2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A3282E">
        <w:rPr>
          <w:b/>
          <w:sz w:val="22"/>
          <w:szCs w:val="22"/>
        </w:rPr>
        <w:t>Informacja o terminie, po upływie którego umowa może zostać zawarta</w:t>
      </w:r>
    </w:p>
    <w:p w:rsidR="003E3AE2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A3282E">
        <w:rPr>
          <w:sz w:val="22"/>
          <w:szCs w:val="22"/>
        </w:rPr>
        <w:t>Zamawiający inform</w:t>
      </w:r>
      <w:r w:rsidR="005F43BF">
        <w:rPr>
          <w:sz w:val="22"/>
          <w:szCs w:val="22"/>
        </w:rPr>
        <w:t xml:space="preserve">uje, iż zamierza zawrzeć umowę </w:t>
      </w:r>
      <w:r w:rsidRPr="00A3282E">
        <w:rPr>
          <w:sz w:val="22"/>
          <w:szCs w:val="22"/>
        </w:rPr>
        <w:t>z</w:t>
      </w:r>
      <w:r>
        <w:rPr>
          <w:sz w:val="22"/>
          <w:szCs w:val="22"/>
        </w:rPr>
        <w:t xml:space="preserve"> Wykonawcą, którego oferta jest </w:t>
      </w:r>
      <w:r w:rsidRPr="00A3282E">
        <w:rPr>
          <w:sz w:val="22"/>
          <w:szCs w:val="22"/>
        </w:rPr>
        <w:t xml:space="preserve">najkorzystniejsza, zgodnie z art. 94 ust. </w:t>
      </w:r>
      <w:r>
        <w:rPr>
          <w:sz w:val="22"/>
          <w:szCs w:val="22"/>
        </w:rPr>
        <w:t xml:space="preserve">1 pkt 2 </w:t>
      </w:r>
      <w:r w:rsidRPr="00A3282E">
        <w:rPr>
          <w:sz w:val="22"/>
          <w:szCs w:val="22"/>
        </w:rPr>
        <w:t xml:space="preserve">  ustawy, tj. </w:t>
      </w:r>
      <w:r>
        <w:rPr>
          <w:sz w:val="22"/>
          <w:szCs w:val="22"/>
        </w:rPr>
        <w:t>w terminie nie krótszym, niż pięć dni od dnia</w:t>
      </w:r>
      <w:r>
        <w:rPr>
          <w:sz w:val="22"/>
          <w:szCs w:val="22"/>
        </w:rPr>
        <w:tab/>
        <w:t>przesłania</w:t>
      </w:r>
      <w:r>
        <w:rPr>
          <w:sz w:val="22"/>
          <w:szCs w:val="22"/>
        </w:rPr>
        <w:tab/>
        <w:t>niniejszego</w:t>
      </w:r>
      <w:r>
        <w:rPr>
          <w:sz w:val="22"/>
          <w:szCs w:val="22"/>
        </w:rPr>
        <w:tab/>
        <w:t>zawiadomienia.</w:t>
      </w:r>
    </w:p>
    <w:p w:rsidR="003E3AE2" w:rsidRDefault="003E3AE2" w:rsidP="003E3AE2">
      <w:pPr>
        <w:jc w:val="both"/>
        <w:rPr>
          <w:sz w:val="22"/>
          <w:szCs w:val="22"/>
        </w:rPr>
      </w:pPr>
      <w:r w:rsidRPr="00BC77DC">
        <w:rPr>
          <w:sz w:val="22"/>
          <w:szCs w:val="22"/>
        </w:rPr>
        <w:t xml:space="preserve">W związku z powyższym Zamawiający wyznacza  </w:t>
      </w:r>
      <w:r>
        <w:rPr>
          <w:sz w:val="22"/>
          <w:szCs w:val="22"/>
        </w:rPr>
        <w:t>termin zawarcia</w:t>
      </w:r>
      <w:r w:rsidRPr="00BC77DC">
        <w:rPr>
          <w:sz w:val="22"/>
          <w:szCs w:val="22"/>
        </w:rPr>
        <w:t xml:space="preserve"> umowy</w:t>
      </w:r>
      <w:r w:rsidRPr="00324F45">
        <w:rPr>
          <w:b/>
          <w:bCs/>
          <w:sz w:val="22"/>
          <w:szCs w:val="22"/>
        </w:rPr>
        <w:t xml:space="preserve"> </w:t>
      </w:r>
      <w:r w:rsidR="005F43BF">
        <w:rPr>
          <w:b/>
          <w:bCs/>
          <w:sz w:val="22"/>
          <w:szCs w:val="22"/>
        </w:rPr>
        <w:t>w dniu 19</w:t>
      </w:r>
      <w:r>
        <w:rPr>
          <w:b/>
          <w:bCs/>
          <w:sz w:val="22"/>
          <w:szCs w:val="22"/>
        </w:rPr>
        <w:t>.</w:t>
      </w:r>
      <w:r w:rsidR="00637AD5">
        <w:rPr>
          <w:b/>
          <w:bCs/>
          <w:sz w:val="22"/>
          <w:szCs w:val="22"/>
        </w:rPr>
        <w:t>03</w:t>
      </w:r>
      <w:r>
        <w:rPr>
          <w:b/>
          <w:bCs/>
          <w:sz w:val="22"/>
          <w:szCs w:val="22"/>
        </w:rPr>
        <w:t>.2015</w:t>
      </w:r>
      <w:r w:rsidRPr="00324F45">
        <w:rPr>
          <w:b/>
          <w:bCs/>
          <w:sz w:val="22"/>
          <w:szCs w:val="22"/>
        </w:rPr>
        <w:t xml:space="preserve">r. </w:t>
      </w:r>
      <w:r w:rsidRPr="00324F45">
        <w:rPr>
          <w:sz w:val="22"/>
          <w:szCs w:val="22"/>
        </w:rPr>
        <w:t xml:space="preserve"> </w:t>
      </w:r>
    </w:p>
    <w:p w:rsidR="00153818" w:rsidRDefault="003E3AE2" w:rsidP="003E3AE2">
      <w:pPr>
        <w:rPr>
          <w:sz w:val="22"/>
          <w:szCs w:val="22"/>
        </w:rPr>
      </w:pPr>
      <w:r w:rsidRPr="00324F45">
        <w:rPr>
          <w:sz w:val="22"/>
          <w:szCs w:val="22"/>
        </w:rPr>
        <w:t xml:space="preserve">Prosimy o przybycie w tym dniu  upoważnionego przedstawiciela Wykonawcy do podpisania umowy do siedziby  Zamawiającego, </w:t>
      </w:r>
      <w:r>
        <w:rPr>
          <w:sz w:val="22"/>
          <w:szCs w:val="22"/>
        </w:rPr>
        <w:t>Biuro Zamówień Publicznych, pok.61.</w:t>
      </w:r>
    </w:p>
    <w:p w:rsidR="00153818" w:rsidRDefault="00153818"/>
    <w:p w:rsidR="00153818" w:rsidRDefault="00153818"/>
    <w:p w:rsidR="00153818" w:rsidRPr="006F5FB2" w:rsidRDefault="00153818" w:rsidP="00153818">
      <w:pPr>
        <w:rPr>
          <w:sz w:val="22"/>
          <w:szCs w:val="22"/>
          <w:u w:val="single"/>
        </w:rPr>
      </w:pPr>
      <w:r w:rsidRPr="006F5FB2">
        <w:rPr>
          <w:sz w:val="22"/>
          <w:szCs w:val="22"/>
          <w:u w:val="single"/>
        </w:rPr>
        <w:t xml:space="preserve">Ponadto, Zamawiający informuje , iż dokonał w postępowaniu następujących czynności : </w:t>
      </w:r>
    </w:p>
    <w:p w:rsidR="00153818" w:rsidRDefault="00153818"/>
    <w:p w:rsidR="00153818" w:rsidRDefault="00153818"/>
    <w:p w:rsidR="00153818" w:rsidRDefault="00153818"/>
    <w:p w:rsidR="00153818" w:rsidRPr="003E3AE2" w:rsidRDefault="00153818" w:rsidP="003E3AE2">
      <w:pPr>
        <w:numPr>
          <w:ilvl w:val="0"/>
          <w:numId w:val="1"/>
        </w:numPr>
        <w:tabs>
          <w:tab w:val="num" w:pos="-142"/>
        </w:tabs>
        <w:snapToGrid w:val="0"/>
        <w:ind w:left="0" w:firstLine="0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>Działając na podstawie art. 89 ust. 1 pkt 2 ustawy Prawo Zamówień Publicznych Zamawiający odrzuca ofertę złożoną przez</w:t>
      </w:r>
      <w:r w:rsidR="003E3AE2">
        <w:rPr>
          <w:b/>
          <w:bCs/>
          <w:sz w:val="22"/>
          <w:szCs w:val="22"/>
        </w:rPr>
        <w:t xml:space="preserve"> </w:t>
      </w:r>
      <w:r w:rsidR="00637AD5">
        <w:rPr>
          <w:b/>
          <w:bCs/>
          <w:sz w:val="22"/>
          <w:szCs w:val="22"/>
        </w:rPr>
        <w:t>DOKO Sp. z o.o.</w:t>
      </w:r>
      <w:r w:rsidRPr="003E3AE2">
        <w:rPr>
          <w:sz w:val="22"/>
          <w:szCs w:val="22"/>
        </w:rPr>
        <w:t>, z siedzibą w</w:t>
      </w:r>
      <w:r w:rsidR="003E3AE2">
        <w:rPr>
          <w:sz w:val="22"/>
          <w:szCs w:val="22"/>
        </w:rPr>
        <w:t xml:space="preserve"> </w:t>
      </w:r>
      <w:r w:rsidR="00637AD5">
        <w:rPr>
          <w:sz w:val="22"/>
          <w:szCs w:val="22"/>
        </w:rPr>
        <w:t>Bydgoszczy</w:t>
      </w:r>
      <w:r w:rsidRPr="003E3AE2">
        <w:rPr>
          <w:sz w:val="22"/>
          <w:szCs w:val="22"/>
        </w:rPr>
        <w:t xml:space="preserve"> przy ul. </w:t>
      </w:r>
      <w:r w:rsidR="00637AD5">
        <w:rPr>
          <w:sz w:val="22"/>
          <w:szCs w:val="22"/>
        </w:rPr>
        <w:t>Karola Szajnochy 14</w:t>
      </w:r>
      <w:r w:rsidRPr="003E3AE2">
        <w:rPr>
          <w:sz w:val="22"/>
          <w:szCs w:val="22"/>
        </w:rPr>
        <w:t xml:space="preserve"> z uwagi na niezgodność treści oferty  z treścią SIWZ.</w:t>
      </w:r>
    </w:p>
    <w:p w:rsidR="00153818" w:rsidRDefault="003E3AE2" w:rsidP="00637AD5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Zamawiający w </w:t>
      </w:r>
      <w:r w:rsidR="00637AD5">
        <w:rPr>
          <w:sz w:val="22"/>
          <w:szCs w:val="22"/>
        </w:rPr>
        <w:t xml:space="preserve">formularzu ofertowym wymagał określenia w ramach kryteriów oceny ofert </w:t>
      </w:r>
      <w:r w:rsidR="00B41306">
        <w:rPr>
          <w:sz w:val="22"/>
          <w:szCs w:val="22"/>
        </w:rPr>
        <w:t xml:space="preserve">m.in. </w:t>
      </w:r>
      <w:r w:rsidR="00637AD5">
        <w:rPr>
          <w:sz w:val="22"/>
          <w:szCs w:val="22"/>
        </w:rPr>
        <w:t>czasu dostawy w dniach. Wykonawca w załączonym do oferty formularzu cenowym określił termin dostarczenia przedmiotu umowy w godzinach, co jest niezgodne z wymaganiami Zamawiają</w:t>
      </w:r>
      <w:r w:rsidR="00BD28F8">
        <w:rPr>
          <w:sz w:val="22"/>
          <w:szCs w:val="22"/>
        </w:rPr>
        <w:t xml:space="preserve">cego. </w:t>
      </w:r>
      <w:r w:rsidR="00B41306">
        <w:rPr>
          <w:sz w:val="22"/>
          <w:szCs w:val="22"/>
        </w:rPr>
        <w:t xml:space="preserve">Ponadto, </w:t>
      </w:r>
      <w:r w:rsidR="00637AD5">
        <w:rPr>
          <w:sz w:val="22"/>
          <w:szCs w:val="22"/>
        </w:rPr>
        <w:t>Za</w:t>
      </w:r>
      <w:r w:rsidR="00DB2283">
        <w:rPr>
          <w:sz w:val="22"/>
          <w:szCs w:val="22"/>
        </w:rPr>
        <w:t>mawiający jasno określił w pkt</w:t>
      </w:r>
      <w:r w:rsidR="00895BCF">
        <w:rPr>
          <w:sz w:val="22"/>
          <w:szCs w:val="22"/>
        </w:rPr>
        <w:t xml:space="preserve"> </w:t>
      </w:r>
      <w:r w:rsidR="00376F7A">
        <w:rPr>
          <w:sz w:val="22"/>
          <w:szCs w:val="22"/>
        </w:rPr>
        <w:t>15.2 SIWZ zasady przyznawania punktów</w:t>
      </w:r>
      <w:r w:rsidR="00BD28F8">
        <w:rPr>
          <w:sz w:val="22"/>
          <w:szCs w:val="22"/>
        </w:rPr>
        <w:t xml:space="preserve"> w kryterium „czas dostawy”.  Wykonawca </w:t>
      </w:r>
      <w:r w:rsidR="00B41306">
        <w:rPr>
          <w:sz w:val="22"/>
          <w:szCs w:val="22"/>
        </w:rPr>
        <w:t xml:space="preserve">określił czas dostawy ( po przeliczeniu na dni: 3-4 dni) w sposób uniemożliwiający Zamawiającemu ocenę oferty oraz przyznanie punktów w w/w kryterium. </w:t>
      </w:r>
    </w:p>
    <w:p w:rsidR="00B41306" w:rsidRDefault="00B41306" w:rsidP="00637AD5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>Powyższe skutkuje odrzuceniem oferty we wskazanym zakresie.</w:t>
      </w:r>
    </w:p>
    <w:p w:rsidR="005F43BF" w:rsidRDefault="005F43BF" w:rsidP="00637AD5">
      <w:pPr>
        <w:snapToGrid w:val="0"/>
        <w:jc w:val="both"/>
        <w:rPr>
          <w:sz w:val="22"/>
          <w:szCs w:val="22"/>
        </w:rPr>
      </w:pPr>
    </w:p>
    <w:p w:rsidR="003268E2" w:rsidRDefault="005F43BF" w:rsidP="003268E2">
      <w:pPr>
        <w:numPr>
          <w:ilvl w:val="0"/>
          <w:numId w:val="1"/>
        </w:numPr>
        <w:tabs>
          <w:tab w:val="clear" w:pos="720"/>
        </w:tabs>
        <w:snapToGrid w:val="0"/>
        <w:ind w:left="0" w:firstLine="0"/>
        <w:jc w:val="both"/>
        <w:rPr>
          <w:bCs/>
          <w:sz w:val="22"/>
          <w:szCs w:val="22"/>
        </w:rPr>
      </w:pPr>
      <w:r>
        <w:rPr>
          <w:sz w:val="22"/>
          <w:szCs w:val="22"/>
        </w:rPr>
        <w:t>Działając na podstawie art. 89 ust. 1 pkt 2 ustawy Prawo Zamówień Publicznych Zamawiający odrzuca ofertę złożoną przez</w:t>
      </w:r>
      <w:r>
        <w:rPr>
          <w:b/>
          <w:bCs/>
          <w:sz w:val="22"/>
          <w:szCs w:val="22"/>
        </w:rPr>
        <w:t xml:space="preserve"> </w:t>
      </w:r>
      <w:proofErr w:type="spellStart"/>
      <w:r>
        <w:rPr>
          <w:b/>
          <w:bCs/>
          <w:sz w:val="22"/>
          <w:szCs w:val="22"/>
        </w:rPr>
        <w:t>Lemar</w:t>
      </w:r>
      <w:proofErr w:type="spellEnd"/>
      <w:r>
        <w:rPr>
          <w:b/>
          <w:bCs/>
          <w:sz w:val="22"/>
          <w:szCs w:val="22"/>
        </w:rPr>
        <w:t xml:space="preserve"> </w:t>
      </w:r>
      <w:proofErr w:type="spellStart"/>
      <w:r>
        <w:rPr>
          <w:b/>
          <w:bCs/>
          <w:sz w:val="22"/>
          <w:szCs w:val="22"/>
        </w:rPr>
        <w:t>Elektric</w:t>
      </w:r>
      <w:proofErr w:type="spellEnd"/>
      <w:r>
        <w:rPr>
          <w:b/>
          <w:bCs/>
          <w:sz w:val="22"/>
          <w:szCs w:val="22"/>
        </w:rPr>
        <w:t xml:space="preserve"> Sp. z o.o.</w:t>
      </w:r>
      <w:r w:rsidRPr="003E3AE2">
        <w:rPr>
          <w:sz w:val="22"/>
          <w:szCs w:val="22"/>
        </w:rPr>
        <w:t>, z siedzibą w</w:t>
      </w:r>
      <w:r>
        <w:rPr>
          <w:sz w:val="22"/>
          <w:szCs w:val="22"/>
        </w:rPr>
        <w:t xml:space="preserve"> Mysłowicach</w:t>
      </w:r>
      <w:r w:rsidRPr="003E3AE2">
        <w:rPr>
          <w:sz w:val="22"/>
          <w:szCs w:val="22"/>
        </w:rPr>
        <w:t xml:space="preserve"> przy ul. </w:t>
      </w:r>
      <w:r>
        <w:rPr>
          <w:sz w:val="22"/>
          <w:szCs w:val="22"/>
        </w:rPr>
        <w:t>Stadionowej 4</w:t>
      </w:r>
      <w:r w:rsidRPr="003E3AE2">
        <w:rPr>
          <w:sz w:val="22"/>
          <w:szCs w:val="22"/>
        </w:rPr>
        <w:t xml:space="preserve"> z uwagi na niezgodność treści oferty  z treścią SIWZ.</w:t>
      </w:r>
      <w:r>
        <w:rPr>
          <w:sz w:val="22"/>
          <w:szCs w:val="22"/>
        </w:rPr>
        <w:t xml:space="preserve"> </w:t>
      </w:r>
      <w:r w:rsidR="00AB5D1B">
        <w:rPr>
          <w:sz w:val="22"/>
          <w:szCs w:val="22"/>
        </w:rPr>
        <w:t>Zamawiający w poz. 114 -118</w:t>
      </w:r>
      <w:r>
        <w:rPr>
          <w:sz w:val="22"/>
          <w:szCs w:val="22"/>
        </w:rPr>
        <w:t xml:space="preserve"> wymagał zaoferowania </w:t>
      </w:r>
      <w:r w:rsidR="00AB5D1B">
        <w:rPr>
          <w:sz w:val="22"/>
          <w:szCs w:val="22"/>
        </w:rPr>
        <w:t xml:space="preserve">przedmiotu zamówienia producenta </w:t>
      </w:r>
      <w:r>
        <w:rPr>
          <w:sz w:val="22"/>
          <w:szCs w:val="22"/>
        </w:rPr>
        <w:t xml:space="preserve"> </w:t>
      </w:r>
      <w:proofErr w:type="spellStart"/>
      <w:r w:rsidR="00AB5D1B">
        <w:rPr>
          <w:sz w:val="22"/>
          <w:szCs w:val="22"/>
        </w:rPr>
        <w:t>Luxiona</w:t>
      </w:r>
      <w:proofErr w:type="spellEnd"/>
      <w:r w:rsidR="00AB5D1B">
        <w:rPr>
          <w:sz w:val="22"/>
          <w:szCs w:val="22"/>
        </w:rPr>
        <w:t xml:space="preserve"> Poland lub równoważnego</w:t>
      </w:r>
      <w:r>
        <w:rPr>
          <w:sz w:val="22"/>
          <w:szCs w:val="22"/>
        </w:rPr>
        <w:t>. Z załączonych do oferty  katalogów nie wynikały informacje dot</w:t>
      </w:r>
      <w:r w:rsidRPr="005F43BF">
        <w:rPr>
          <w:sz w:val="22"/>
          <w:szCs w:val="22"/>
        </w:rPr>
        <w:t xml:space="preserve">. </w:t>
      </w:r>
      <w:r w:rsidRPr="005F43BF">
        <w:rPr>
          <w:bCs/>
          <w:sz w:val="22"/>
          <w:szCs w:val="22"/>
        </w:rPr>
        <w:t>-sprawności opraw, - współczynnika efektywności energetycznej zgodnej z CELMA EEF=A2, - ilość lm/W, oraz typu farby (lakieru).</w:t>
      </w:r>
      <w:r>
        <w:rPr>
          <w:bCs/>
          <w:sz w:val="22"/>
          <w:szCs w:val="22"/>
        </w:rPr>
        <w:t xml:space="preserve"> W związku z powyższym Zamawiający wezwał Wykonawcę do uzupełnienia dokumentów, z których będą wynikały w/w parametry. Wykonawca w terminie wyznaczonym przez Zamawiającego uzupełnił ofertę o wymagane dokumenty, z których nie wynika</w:t>
      </w:r>
      <w:r w:rsidR="00AB5D1B">
        <w:rPr>
          <w:bCs/>
          <w:sz w:val="22"/>
          <w:szCs w:val="22"/>
        </w:rPr>
        <w:t xml:space="preserve"> dla poz. 114,115 (oprawy rastrowe) jaki jest typ lakieru/farby</w:t>
      </w:r>
      <w:r w:rsidR="005C7C86">
        <w:rPr>
          <w:bCs/>
          <w:sz w:val="22"/>
          <w:szCs w:val="22"/>
        </w:rPr>
        <w:t>,</w:t>
      </w:r>
      <w:r w:rsidR="005C7C86" w:rsidRPr="005C7C86">
        <w:rPr>
          <w:bCs/>
          <w:sz w:val="22"/>
          <w:szCs w:val="22"/>
        </w:rPr>
        <w:t xml:space="preserve"> </w:t>
      </w:r>
      <w:r w:rsidR="005C7C86">
        <w:rPr>
          <w:bCs/>
          <w:sz w:val="22"/>
          <w:szCs w:val="22"/>
        </w:rPr>
        <w:t>czy jest np. odporny na promieniowanie UV</w:t>
      </w:r>
      <w:r w:rsidR="00AB5D1B">
        <w:rPr>
          <w:bCs/>
          <w:sz w:val="22"/>
          <w:szCs w:val="22"/>
        </w:rPr>
        <w:t xml:space="preserve"> (Zamawiający nie jest w stanie określić czy produkt jest równoważny). Ponadto, z uzupełnionej karty charakterystyki wynika, iż</w:t>
      </w:r>
      <w:r w:rsidR="003268E2">
        <w:rPr>
          <w:bCs/>
          <w:sz w:val="22"/>
          <w:szCs w:val="22"/>
        </w:rPr>
        <w:t xml:space="preserve">: </w:t>
      </w:r>
    </w:p>
    <w:p w:rsidR="003268E2" w:rsidRDefault="003268E2" w:rsidP="003268E2">
      <w:pPr>
        <w:snapToGrid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- </w:t>
      </w:r>
      <w:r w:rsidR="00AB5D1B">
        <w:rPr>
          <w:bCs/>
          <w:sz w:val="22"/>
          <w:szCs w:val="22"/>
        </w:rPr>
        <w:t xml:space="preserve"> raster jest stalowy powlekany a nie aluminiowy jak w przypadku opraw rastrowych wymaganych przez Zamawiającego. </w:t>
      </w:r>
    </w:p>
    <w:p w:rsidR="005F43BF" w:rsidRDefault="003268E2" w:rsidP="003268E2">
      <w:pPr>
        <w:snapToGrid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- dla </w:t>
      </w:r>
      <w:r w:rsidRPr="003268E2">
        <w:rPr>
          <w:bCs/>
          <w:sz w:val="22"/>
          <w:szCs w:val="22"/>
        </w:rPr>
        <w:t xml:space="preserve">poz. 114-118 podano efektywność świetlną świetlówek a nie opraw </w:t>
      </w:r>
      <w:r w:rsidR="005C7C86">
        <w:rPr>
          <w:bCs/>
          <w:sz w:val="22"/>
          <w:szCs w:val="22"/>
        </w:rPr>
        <w:t>oraz współczynnik sprawności opraw 95% (</w:t>
      </w:r>
      <w:r w:rsidR="005C7C86" w:rsidRPr="005C7C86">
        <w:rPr>
          <w:bCs/>
          <w:sz w:val="22"/>
          <w:szCs w:val="22"/>
        </w:rPr>
        <w:t>współczynniki sprawności mieszczą się w granicach do max</w:t>
      </w:r>
      <w:r w:rsidR="005C7C86">
        <w:rPr>
          <w:bCs/>
          <w:sz w:val="22"/>
          <w:szCs w:val="22"/>
        </w:rPr>
        <w:t>.</w:t>
      </w:r>
      <w:r w:rsidR="005C7C86" w:rsidRPr="005C7C86">
        <w:rPr>
          <w:bCs/>
          <w:sz w:val="22"/>
          <w:szCs w:val="22"/>
        </w:rPr>
        <w:t xml:space="preserve"> 70%; podana wartość jest prawdopodobnie wartością </w:t>
      </w:r>
      <w:r w:rsidR="00E846DD">
        <w:rPr>
          <w:bCs/>
          <w:sz w:val="22"/>
          <w:szCs w:val="22"/>
        </w:rPr>
        <w:t>innego parametru</w:t>
      </w:r>
      <w:r w:rsidR="005C7C86">
        <w:rPr>
          <w:bCs/>
          <w:sz w:val="22"/>
          <w:szCs w:val="22"/>
        </w:rPr>
        <w:t xml:space="preserve">). </w:t>
      </w:r>
    </w:p>
    <w:p w:rsidR="005C7C86" w:rsidRDefault="005C7C86" w:rsidP="005C7C86">
      <w:pPr>
        <w:snapToGrid w:val="0"/>
        <w:jc w:val="both"/>
        <w:rPr>
          <w:bCs/>
          <w:sz w:val="22"/>
          <w:szCs w:val="22"/>
        </w:rPr>
      </w:pPr>
      <w:r w:rsidRPr="005C7C86">
        <w:rPr>
          <w:bCs/>
          <w:sz w:val="22"/>
          <w:szCs w:val="22"/>
        </w:rPr>
        <w:t>Powyższe skutkuje odrzuceniem oferty we wskazanym zakresie.</w:t>
      </w:r>
    </w:p>
    <w:p w:rsidR="005C7C86" w:rsidRDefault="005C7C86" w:rsidP="005C7C86">
      <w:pPr>
        <w:snapToGrid w:val="0"/>
        <w:jc w:val="both"/>
        <w:rPr>
          <w:bCs/>
          <w:sz w:val="22"/>
          <w:szCs w:val="22"/>
        </w:rPr>
      </w:pPr>
    </w:p>
    <w:p w:rsidR="005C7C86" w:rsidRPr="005C7C86" w:rsidRDefault="005C7C86" w:rsidP="005C7C86">
      <w:pPr>
        <w:numPr>
          <w:ilvl w:val="0"/>
          <w:numId w:val="1"/>
        </w:numPr>
        <w:tabs>
          <w:tab w:val="clear" w:pos="720"/>
          <w:tab w:val="num" w:pos="426"/>
        </w:tabs>
        <w:snapToGrid w:val="0"/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>Działając na podstawie art. 89 ust. 1 pkt 2 ustawy Prawo Zamówień Publicznych Zamawiający odrzuca ofertę złożoną przez</w:t>
      </w:r>
      <w:r w:rsidRPr="005C7C86">
        <w:t xml:space="preserve"> </w:t>
      </w:r>
      <w:r w:rsidRPr="005C7C86">
        <w:rPr>
          <w:sz w:val="22"/>
          <w:szCs w:val="22"/>
        </w:rPr>
        <w:t>PPUH „</w:t>
      </w:r>
      <w:proofErr w:type="spellStart"/>
      <w:r w:rsidRPr="005C7C86">
        <w:rPr>
          <w:sz w:val="22"/>
          <w:szCs w:val="22"/>
        </w:rPr>
        <w:t>Elektrostan</w:t>
      </w:r>
      <w:proofErr w:type="spellEnd"/>
      <w:r w:rsidRPr="005C7C86">
        <w:rPr>
          <w:sz w:val="22"/>
          <w:szCs w:val="22"/>
        </w:rPr>
        <w:t>”</w:t>
      </w:r>
      <w:r>
        <w:rPr>
          <w:sz w:val="22"/>
          <w:szCs w:val="22"/>
        </w:rPr>
        <w:t xml:space="preserve"> </w:t>
      </w:r>
      <w:r w:rsidRPr="005C7C86">
        <w:rPr>
          <w:sz w:val="22"/>
          <w:szCs w:val="22"/>
        </w:rPr>
        <w:t xml:space="preserve">H.M. </w:t>
      </w:r>
      <w:proofErr w:type="spellStart"/>
      <w:r w:rsidRPr="005C7C86">
        <w:rPr>
          <w:sz w:val="22"/>
          <w:szCs w:val="22"/>
        </w:rPr>
        <w:t>Ołdziej</w:t>
      </w:r>
      <w:proofErr w:type="spellEnd"/>
      <w:r w:rsidRPr="005C7C86">
        <w:rPr>
          <w:sz w:val="22"/>
          <w:szCs w:val="22"/>
        </w:rPr>
        <w:t xml:space="preserve">, z siedzibą w </w:t>
      </w:r>
      <w:r>
        <w:rPr>
          <w:sz w:val="22"/>
          <w:szCs w:val="22"/>
        </w:rPr>
        <w:t>Bydgoszczy</w:t>
      </w:r>
      <w:r w:rsidRPr="005C7C86">
        <w:rPr>
          <w:sz w:val="22"/>
          <w:szCs w:val="22"/>
        </w:rPr>
        <w:t xml:space="preserve"> przy ul. T. Boya-Żeleńskiego 1</w:t>
      </w:r>
      <w:r>
        <w:rPr>
          <w:sz w:val="22"/>
          <w:szCs w:val="22"/>
        </w:rPr>
        <w:t xml:space="preserve"> </w:t>
      </w:r>
      <w:r w:rsidRPr="005C7C86">
        <w:rPr>
          <w:sz w:val="22"/>
          <w:szCs w:val="22"/>
        </w:rPr>
        <w:t xml:space="preserve">z uwagi na niezgodność treści oferty  z treścią SIWZ. Zamawiający w poz. 114 -118 wymagał zaoferowania przedmiotu zamówienia producenta  </w:t>
      </w:r>
      <w:proofErr w:type="spellStart"/>
      <w:r w:rsidRPr="005C7C86">
        <w:rPr>
          <w:sz w:val="22"/>
          <w:szCs w:val="22"/>
        </w:rPr>
        <w:t>Luxiona</w:t>
      </w:r>
      <w:proofErr w:type="spellEnd"/>
      <w:r w:rsidRPr="005C7C86">
        <w:rPr>
          <w:sz w:val="22"/>
          <w:szCs w:val="22"/>
        </w:rPr>
        <w:t xml:space="preserve"> Poland lub równoważnego. Z załączonych do oferty  katalogów nie wynikały informacje dot. </w:t>
      </w:r>
      <w:r w:rsidRPr="005C7C86">
        <w:rPr>
          <w:bCs/>
          <w:sz w:val="22"/>
          <w:szCs w:val="22"/>
        </w:rPr>
        <w:t xml:space="preserve">-sprawności opraw, - współczynnika </w:t>
      </w:r>
      <w:r w:rsidRPr="005C7C86">
        <w:rPr>
          <w:bCs/>
          <w:sz w:val="22"/>
          <w:szCs w:val="22"/>
        </w:rPr>
        <w:lastRenderedPageBreak/>
        <w:t>efektywności energetycznej zgodnej z CELMA EEF=A2, - ilość lm/W, oraz typu farby (lakieru). W związku z powyższym Zamawiający wezwał Wykonawcę do uzupełnienia dokumentów, z których będą wynikały w/w parametry. Wykonawca w terminie wyznaczonym przez Zamawiającego uzupełnił ofertę o wymagane dokumenty, z których nie wynika dla poz. 114,115 (oprawy rastrowe) jaki jest typ lakieru/farby</w:t>
      </w:r>
      <w:r>
        <w:rPr>
          <w:bCs/>
          <w:sz w:val="22"/>
          <w:szCs w:val="22"/>
        </w:rPr>
        <w:t>, czy jest np. odporny na promieniowanie UV</w:t>
      </w:r>
      <w:r w:rsidRPr="005C7C86">
        <w:rPr>
          <w:bCs/>
          <w:sz w:val="22"/>
          <w:szCs w:val="22"/>
        </w:rPr>
        <w:t xml:space="preserve"> (Zamawiający nie jest w stanie określić czy produkt jest równoważny). </w:t>
      </w:r>
    </w:p>
    <w:p w:rsidR="005C7C86" w:rsidRPr="005C7C86" w:rsidRDefault="005C7C86" w:rsidP="005C7C86">
      <w:pPr>
        <w:snapToGrid w:val="0"/>
        <w:jc w:val="both"/>
        <w:rPr>
          <w:sz w:val="22"/>
          <w:szCs w:val="22"/>
        </w:rPr>
      </w:pPr>
      <w:r>
        <w:rPr>
          <w:bCs/>
          <w:sz w:val="22"/>
          <w:szCs w:val="22"/>
        </w:rPr>
        <w:t>Ponadto, z uzupełnionych kart charakterystyk dla</w:t>
      </w:r>
      <w:r w:rsidRPr="005C7C86">
        <w:rPr>
          <w:bCs/>
          <w:sz w:val="22"/>
          <w:szCs w:val="22"/>
        </w:rPr>
        <w:t xml:space="preserve"> poz. 114-118 </w:t>
      </w:r>
      <w:r w:rsidR="003268E2">
        <w:rPr>
          <w:bCs/>
          <w:sz w:val="22"/>
          <w:szCs w:val="22"/>
        </w:rPr>
        <w:t xml:space="preserve">wynika, iż </w:t>
      </w:r>
      <w:r w:rsidRPr="005C7C86">
        <w:rPr>
          <w:bCs/>
          <w:sz w:val="22"/>
          <w:szCs w:val="22"/>
        </w:rPr>
        <w:t xml:space="preserve">podano efektywność świetlną świetlówek a nie opraw oraz </w:t>
      </w:r>
      <w:r>
        <w:rPr>
          <w:bCs/>
          <w:sz w:val="22"/>
          <w:szCs w:val="22"/>
        </w:rPr>
        <w:t xml:space="preserve">nie </w:t>
      </w:r>
      <w:r w:rsidR="003268E2">
        <w:rPr>
          <w:bCs/>
          <w:sz w:val="22"/>
          <w:szCs w:val="22"/>
        </w:rPr>
        <w:t>ma żadnych informacji na temat sprawności opraw oświetleniowych.</w:t>
      </w:r>
    </w:p>
    <w:p w:rsidR="005C7C86" w:rsidRDefault="005C7C86" w:rsidP="005C7C86">
      <w:pPr>
        <w:snapToGrid w:val="0"/>
        <w:jc w:val="both"/>
        <w:rPr>
          <w:bCs/>
          <w:sz w:val="22"/>
          <w:szCs w:val="22"/>
        </w:rPr>
      </w:pPr>
      <w:r w:rsidRPr="005C7C86">
        <w:rPr>
          <w:bCs/>
          <w:sz w:val="22"/>
          <w:szCs w:val="22"/>
        </w:rPr>
        <w:t>Powyższe skutkuje odrzuceniem oferty we wskazanym zakresie.</w:t>
      </w:r>
    </w:p>
    <w:p w:rsidR="005C7C86" w:rsidRPr="003268E2" w:rsidRDefault="005C7C86" w:rsidP="003268E2">
      <w:pPr>
        <w:snapToGrid w:val="0"/>
        <w:jc w:val="both"/>
        <w:rPr>
          <w:bCs/>
          <w:sz w:val="22"/>
          <w:szCs w:val="22"/>
        </w:rPr>
      </w:pPr>
    </w:p>
    <w:p w:rsidR="00555479" w:rsidRDefault="00555479"/>
    <w:p w:rsidR="00555479" w:rsidRDefault="00555479"/>
    <w:p w:rsidR="003E3AE2" w:rsidRDefault="003E3AE2"/>
    <w:p w:rsidR="003E3AE2" w:rsidRPr="00E846DD" w:rsidRDefault="003E3AE2" w:rsidP="00555479">
      <w:pPr>
        <w:jc w:val="right"/>
        <w:rPr>
          <w:sz w:val="22"/>
          <w:szCs w:val="22"/>
        </w:rPr>
      </w:pPr>
      <w:r w:rsidRPr="00E846DD">
        <w:rPr>
          <w:sz w:val="22"/>
          <w:szCs w:val="22"/>
        </w:rPr>
        <w:t>Dziękujemy za udział w postępowaniu</w:t>
      </w:r>
    </w:p>
    <w:p w:rsidR="003E3AE2" w:rsidRPr="00E846DD" w:rsidRDefault="003E3AE2">
      <w:pPr>
        <w:rPr>
          <w:sz w:val="22"/>
          <w:szCs w:val="22"/>
        </w:rPr>
      </w:pPr>
    </w:p>
    <w:p w:rsidR="00E846DD" w:rsidRPr="00E846DD" w:rsidRDefault="00E846DD">
      <w:pPr>
        <w:rPr>
          <w:sz w:val="22"/>
          <w:szCs w:val="22"/>
        </w:rPr>
      </w:pPr>
    </w:p>
    <w:p w:rsidR="00E846DD" w:rsidRPr="00E846DD" w:rsidRDefault="00E846DD">
      <w:pPr>
        <w:rPr>
          <w:sz w:val="22"/>
          <w:szCs w:val="22"/>
        </w:rPr>
      </w:pPr>
    </w:p>
    <w:p w:rsidR="00E846DD" w:rsidRPr="00E846DD" w:rsidRDefault="00E846DD" w:rsidP="00E846DD">
      <w:pPr>
        <w:jc w:val="right"/>
        <w:rPr>
          <w:sz w:val="22"/>
          <w:szCs w:val="22"/>
        </w:rPr>
      </w:pPr>
      <w:r w:rsidRPr="00E846DD">
        <w:rPr>
          <w:sz w:val="22"/>
          <w:szCs w:val="22"/>
        </w:rPr>
        <w:t>p.o. Kanclerza</w:t>
      </w:r>
    </w:p>
    <w:p w:rsidR="00E846DD" w:rsidRPr="00E846DD" w:rsidRDefault="00E846DD" w:rsidP="00E846DD">
      <w:pPr>
        <w:jc w:val="right"/>
        <w:rPr>
          <w:sz w:val="22"/>
          <w:szCs w:val="22"/>
        </w:rPr>
      </w:pPr>
      <w:bookmarkStart w:id="0" w:name="_GoBack"/>
      <w:bookmarkEnd w:id="0"/>
      <w:r w:rsidRPr="00E846DD">
        <w:rPr>
          <w:sz w:val="22"/>
          <w:szCs w:val="22"/>
        </w:rPr>
        <w:t>mgr Renata Malak</w:t>
      </w:r>
    </w:p>
    <w:sectPr w:rsidR="00E846DD" w:rsidRPr="00E846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112BE1"/>
    <w:rsid w:val="00153818"/>
    <w:rsid w:val="001A3576"/>
    <w:rsid w:val="003268E2"/>
    <w:rsid w:val="00343D56"/>
    <w:rsid w:val="00376F7A"/>
    <w:rsid w:val="003E3AE2"/>
    <w:rsid w:val="00555479"/>
    <w:rsid w:val="005C7C86"/>
    <w:rsid w:val="005F43BF"/>
    <w:rsid w:val="00637AD5"/>
    <w:rsid w:val="00895BCF"/>
    <w:rsid w:val="00AB5D1B"/>
    <w:rsid w:val="00B41306"/>
    <w:rsid w:val="00BD28F8"/>
    <w:rsid w:val="00CA5E44"/>
    <w:rsid w:val="00DB2283"/>
    <w:rsid w:val="00E03F74"/>
    <w:rsid w:val="00E8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838</Words>
  <Characters>5032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2015-03-13T12:10:00Z</cp:lastPrinted>
  <dcterms:created xsi:type="dcterms:W3CDTF">2015-02-19T07:46:00Z</dcterms:created>
  <dcterms:modified xsi:type="dcterms:W3CDTF">2015-03-13T12:18:00Z</dcterms:modified>
</cp:coreProperties>
</file>