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6925AA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16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A14134">
        <w:rPr>
          <w:rFonts w:ascii="Century Gothic" w:hAnsi="Century Gothic" w:cs="Century Gothic"/>
          <w:sz w:val="20"/>
          <w:szCs w:val="20"/>
          <w:lang w:eastAsia="pl-PL"/>
        </w:rPr>
        <w:t>03. 2015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C32DB3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BZP-ZO-36</w:t>
      </w:r>
      <w:r w:rsidR="007A7EF8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/2015</w:t>
      </w:r>
    </w:p>
    <w:p w:rsidR="00EB501E" w:rsidRDefault="00C32DB3" w:rsidP="00EB501E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Nr sprawy: BZP-ZO-36</w:t>
      </w:r>
      <w:r w:rsidR="007A7EF8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C32DB3" w:rsidRDefault="00EB501E" w:rsidP="00C32DB3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C32DB3" w:rsidRPr="00C32DB3">
        <w:rPr>
          <w:rFonts w:ascii="Century Gothic" w:hAnsi="Century Gothic" w:cs="Century Gothic"/>
          <w:bCs/>
          <w:sz w:val="20"/>
          <w:szCs w:val="20"/>
          <w:lang w:eastAsia="pl-PL"/>
        </w:rPr>
        <w:t>Sukcesywne dostawy materiałów stolarskich na potrzeby Uniwersytetu Kazimierza Wielkiego w Bydgoszczy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7733E7" w:rsidRDefault="00C04D17" w:rsidP="00E04456">
      <w:pPr>
        <w:pStyle w:val="Akapitzlist"/>
        <w:autoSpaceDE w:val="0"/>
        <w:spacing w:after="0" w:line="360" w:lineRule="auto"/>
        <w:ind w:left="0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1C4054">
        <w:rPr>
          <w:rFonts w:ascii="Century Gothic" w:hAnsi="Century Gothic"/>
          <w:sz w:val="20"/>
          <w:szCs w:val="20"/>
        </w:rPr>
        <w:t xml:space="preserve">są </w:t>
      </w:r>
      <w:r w:rsidR="00C32DB3">
        <w:rPr>
          <w:rFonts w:ascii="Century Gothic" w:hAnsi="Century Gothic"/>
          <w:sz w:val="20"/>
          <w:szCs w:val="20"/>
        </w:rPr>
        <w:t>s</w:t>
      </w:r>
      <w:r w:rsidR="00C32DB3" w:rsidRPr="00C32DB3">
        <w:rPr>
          <w:rFonts w:ascii="Century Gothic" w:hAnsi="Century Gothic"/>
          <w:sz w:val="20"/>
          <w:szCs w:val="20"/>
        </w:rPr>
        <w:t xml:space="preserve">ukcesywne dostawy materiałów stolarskich na potrzeby Uniwersytetu Kazimierza Wielkiego w Bydgoszczy </w:t>
      </w:r>
      <w:r w:rsidR="00C32DB3">
        <w:rPr>
          <w:rFonts w:ascii="Century Gothic" w:hAnsi="Century Gothic"/>
          <w:sz w:val="20"/>
          <w:szCs w:val="20"/>
        </w:rPr>
        <w:t>szczegółowo określone</w:t>
      </w:r>
      <w:r w:rsidR="001C4054">
        <w:rPr>
          <w:rFonts w:ascii="Century Gothic" w:hAnsi="Century Gothic"/>
          <w:sz w:val="20"/>
          <w:szCs w:val="20"/>
        </w:rPr>
        <w:t xml:space="preserve"> w formularzu cenowym – zał. nr 1 do zapytania ofertowego.</w:t>
      </w:r>
    </w:p>
    <w:p w:rsidR="00E04456" w:rsidRPr="00E04456" w:rsidRDefault="00E04456" w:rsidP="00E04456">
      <w:pPr>
        <w:pStyle w:val="Akapitzlist"/>
        <w:autoSpaceDE w:val="0"/>
        <w:spacing w:after="0" w:line="360" w:lineRule="auto"/>
        <w:ind w:left="0" w:right="-1"/>
        <w:jc w:val="both"/>
        <w:rPr>
          <w:rFonts w:ascii="Century Gothic" w:hAnsi="Century Gothic"/>
          <w:sz w:val="20"/>
          <w:szCs w:val="20"/>
        </w:rPr>
      </w:pPr>
    </w:p>
    <w:p w:rsidR="00EB501E" w:rsidRPr="007733E7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/>
          <w:sz w:val="20"/>
          <w:szCs w:val="20"/>
          <w:lang w:eastAsia="pl-PL"/>
        </w:rPr>
        <w:t>12 miesięcy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od dnia zawarcia umowy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C2691D" w:rsidRDefault="00C2691D" w:rsidP="00E04456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04456" w:rsidRDefault="00E04456" w:rsidP="00E04456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Kryteria wyboru oferty:</w:t>
      </w:r>
    </w:p>
    <w:p w:rsidR="00E04456" w:rsidRPr="009B3944" w:rsidRDefault="00E04456" w:rsidP="00E04456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 w:rsidRPr="009B3944"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E04456" w:rsidRDefault="00E04456" w:rsidP="00E04456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E04456" w:rsidRDefault="00E04456" w:rsidP="00E04456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 w:rsidRPr="009B3944">
        <w:rPr>
          <w:rFonts w:ascii="Century Gothic" w:hAnsi="Century Gothic"/>
          <w:color w:val="000000"/>
          <w:sz w:val="20"/>
          <w:szCs w:val="20"/>
        </w:rPr>
        <w:t>Cena</w:t>
      </w:r>
      <w:r>
        <w:rPr>
          <w:rFonts w:ascii="Century Gothic" w:hAnsi="Century Gothic"/>
          <w:color w:val="000000"/>
          <w:sz w:val="20"/>
          <w:szCs w:val="20"/>
        </w:rPr>
        <w:t xml:space="preserve"> ofertowa brutto - 80</w:t>
      </w:r>
      <w:r w:rsidRPr="009B3944">
        <w:rPr>
          <w:rFonts w:ascii="Century Gothic" w:hAnsi="Century Gothic"/>
          <w:color w:val="000000"/>
          <w:sz w:val="20"/>
          <w:szCs w:val="20"/>
        </w:rPr>
        <w:t xml:space="preserve"> %</w:t>
      </w:r>
    </w:p>
    <w:p w:rsidR="00E04456" w:rsidRPr="009B3944" w:rsidRDefault="00E04456" w:rsidP="00E04456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Czas dostawy 20%</w:t>
      </w:r>
    </w:p>
    <w:p w:rsidR="00E04456" w:rsidRDefault="00E04456" w:rsidP="00E04456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E04456" w:rsidRPr="00E04456" w:rsidRDefault="00E04456" w:rsidP="00E04456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lastRenderedPageBreak/>
        <w:t xml:space="preserve">Kryterium cena ofertowa brutto </w:t>
      </w:r>
      <w:r w:rsidRPr="00B91A37"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 xml:space="preserve">zawartej w „formularzu ofertowym”, stanowiącym Zał. nr 1 do </w:t>
      </w:r>
      <w:r>
        <w:rPr>
          <w:rFonts w:ascii="Century Gothic" w:hAnsi="Century Gothic"/>
          <w:sz w:val="20"/>
          <w:szCs w:val="20"/>
        </w:rPr>
        <w:t>zapytania ofertowego</w:t>
      </w:r>
      <w:r w:rsidRPr="00B91A37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B91A37">
        <w:rPr>
          <w:rFonts w:ascii="Century Gothic" w:hAnsi="Century Gothic"/>
          <w:sz w:val="20"/>
          <w:szCs w:val="20"/>
        </w:rPr>
        <w:t>wzoru:</w:t>
      </w:r>
    </w:p>
    <w:p w:rsidR="00E04456" w:rsidRPr="00B91A37" w:rsidRDefault="00E04456" w:rsidP="00E04456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E04456" w:rsidRPr="00B91A37" w:rsidRDefault="00E04456" w:rsidP="00E04456">
      <w:pPr>
        <w:autoSpaceDE w:val="0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</w:t>
      </w:r>
      <w:r>
        <w:rPr>
          <w:rFonts w:ascii="Century Gothic" w:hAnsi="Century Gothic"/>
          <w:sz w:val="20"/>
          <w:szCs w:val="20"/>
        </w:rPr>
        <w:t>--------------------- x 100 x 80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E04456" w:rsidRPr="00B91A37" w:rsidRDefault="00E04456" w:rsidP="00E04456">
      <w:pPr>
        <w:pStyle w:val="Standard"/>
        <w:rPr>
          <w:rFonts w:ascii="Century Gothic" w:hAnsi="Century Gothic"/>
          <w:sz w:val="20"/>
        </w:rPr>
      </w:pPr>
      <w:r w:rsidRPr="00B91A37"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E04456" w:rsidRPr="00B91A37" w:rsidRDefault="00E04456" w:rsidP="00E04456">
      <w:pPr>
        <w:pStyle w:val="Standard"/>
        <w:rPr>
          <w:rFonts w:ascii="Century Gothic" w:hAnsi="Century Gothic"/>
          <w:sz w:val="20"/>
        </w:rPr>
      </w:pP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 w:rsidRPr="00B91A37">
        <w:rPr>
          <w:rFonts w:ascii="Century Gothic" w:hAnsi="Century Gothic"/>
          <w:b/>
          <w:bCs/>
          <w:sz w:val="20"/>
          <w:szCs w:val="20"/>
        </w:rPr>
        <w:t xml:space="preserve">                                             Kryterium </w:t>
      </w:r>
      <w:r>
        <w:rPr>
          <w:rFonts w:ascii="Century Gothic" w:hAnsi="Century Gothic"/>
          <w:b/>
          <w:bCs/>
          <w:sz w:val="20"/>
          <w:szCs w:val="20"/>
        </w:rPr>
        <w:t>czas dostawy</w:t>
      </w: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Ocena </w:t>
      </w:r>
      <w:r>
        <w:rPr>
          <w:rFonts w:ascii="Century Gothic" w:hAnsi="Century Gothic"/>
          <w:sz w:val="20"/>
          <w:szCs w:val="20"/>
        </w:rPr>
        <w:t>za czas dostawy dokonana zostanie na podstawie</w:t>
      </w:r>
      <w:r w:rsidRPr="00B91A37">
        <w:rPr>
          <w:rFonts w:ascii="Century Gothic" w:hAnsi="Century Gothic"/>
          <w:sz w:val="20"/>
          <w:szCs w:val="20"/>
        </w:rPr>
        <w:t xml:space="preserve"> następującego wzoru:</w:t>
      </w: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                             </w:t>
      </w:r>
      <w:r>
        <w:rPr>
          <w:rFonts w:ascii="Century Gothic" w:hAnsi="Century Gothic"/>
          <w:sz w:val="20"/>
          <w:szCs w:val="20"/>
        </w:rPr>
        <w:t xml:space="preserve">                 </w:t>
      </w:r>
      <w:r w:rsidRPr="00B91A37">
        <w:rPr>
          <w:rFonts w:ascii="Century Gothic" w:hAnsi="Century Gothic"/>
          <w:sz w:val="20"/>
          <w:szCs w:val="20"/>
        </w:rPr>
        <w:t xml:space="preserve"> Ilość punktów w badanej ofercie X </w:t>
      </w: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Ocena oferty X = -------------------------------------------------------------</w:t>
      </w:r>
      <w:r>
        <w:rPr>
          <w:rFonts w:ascii="Century Gothic" w:hAnsi="Century Gothic"/>
          <w:sz w:val="20"/>
          <w:szCs w:val="20"/>
        </w:rPr>
        <w:t>--------------------- x 100 x 20</w:t>
      </w:r>
      <w:r w:rsidRPr="00B91A37">
        <w:rPr>
          <w:rFonts w:ascii="Century Gothic" w:hAnsi="Century Gothic"/>
          <w:sz w:val="20"/>
          <w:szCs w:val="20"/>
        </w:rPr>
        <w:t>%</w:t>
      </w:r>
    </w:p>
    <w:p w:rsidR="00E04456" w:rsidRPr="00B91A37" w:rsidRDefault="00E04456" w:rsidP="00E04456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 xml:space="preserve">Maksymalna ilość punktów uzyskana w ocenie </w:t>
      </w:r>
      <w:r>
        <w:rPr>
          <w:rFonts w:ascii="Century Gothic" w:hAnsi="Century Gothic"/>
          <w:sz w:val="20"/>
          <w:szCs w:val="20"/>
        </w:rPr>
        <w:t>„czas dostawy”</w:t>
      </w:r>
      <w:r w:rsidRPr="00B91A37">
        <w:rPr>
          <w:rFonts w:ascii="Century Gothic" w:hAnsi="Century Gothic"/>
          <w:sz w:val="20"/>
          <w:szCs w:val="20"/>
        </w:rPr>
        <w:t xml:space="preserve"> wśród złożonych ofert</w:t>
      </w:r>
    </w:p>
    <w:p w:rsidR="00E04456" w:rsidRPr="00B91A37" w:rsidRDefault="00E04456" w:rsidP="00E04456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E04456" w:rsidRPr="00B91A37" w:rsidRDefault="00E04456" w:rsidP="00E04456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B91A37"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E04456" w:rsidRDefault="00E04456" w:rsidP="00E04456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 w:rsidRPr="00C02976"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7"/>
        <w:gridCol w:w="1489"/>
        <w:gridCol w:w="1432"/>
        <w:gridCol w:w="1432"/>
        <w:gridCol w:w="1311"/>
        <w:gridCol w:w="1311"/>
      </w:tblGrid>
      <w:tr w:rsidR="00E04456" w:rsidRPr="00B62385" w:rsidTr="004A003D">
        <w:tc>
          <w:tcPr>
            <w:tcW w:w="2118" w:type="dxa"/>
            <w:shd w:val="clear" w:color="auto" w:fill="auto"/>
          </w:tcPr>
          <w:p w:rsidR="00E04456" w:rsidRPr="00FE5221" w:rsidRDefault="00E04456" w:rsidP="004A003D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 w:rsidRPr="00B62385"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585" w:type="dxa"/>
            <w:shd w:val="clear" w:color="auto" w:fill="auto"/>
          </w:tcPr>
          <w:p w:rsidR="00E04456" w:rsidRPr="00B62385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1-2</w:t>
            </w:r>
            <w:r w:rsidRPr="00B62385">
              <w:rPr>
                <w:rFonts w:ascii="Century Gothic" w:hAnsi="Century Gothic"/>
                <w:b/>
                <w:bCs/>
                <w:sz w:val="20"/>
                <w:szCs w:val="20"/>
              </w:rPr>
              <w:t>dni</w:t>
            </w:r>
          </w:p>
        </w:tc>
        <w:tc>
          <w:tcPr>
            <w:tcW w:w="1534" w:type="dxa"/>
            <w:shd w:val="clear" w:color="auto" w:fill="auto"/>
          </w:tcPr>
          <w:p w:rsidR="00E04456" w:rsidRPr="00B62385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3-4</w:t>
            </w:r>
            <w:r w:rsidRPr="00B62385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534" w:type="dxa"/>
            <w:shd w:val="clear" w:color="auto" w:fill="auto"/>
          </w:tcPr>
          <w:p w:rsidR="00E04456" w:rsidRPr="00B62385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5-6</w:t>
            </w:r>
            <w:r w:rsidRPr="00B62385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00" w:type="dxa"/>
          </w:tcPr>
          <w:p w:rsidR="00E04456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7-8</w:t>
            </w:r>
            <w:r w:rsidRPr="00B62385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1400" w:type="dxa"/>
          </w:tcPr>
          <w:p w:rsidR="00E04456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9-10</w:t>
            </w:r>
            <w:r w:rsidRPr="00B62385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</w:tr>
      <w:tr w:rsidR="00E04456" w:rsidRPr="00B62385" w:rsidTr="004A003D">
        <w:tc>
          <w:tcPr>
            <w:tcW w:w="2118" w:type="dxa"/>
            <w:shd w:val="clear" w:color="auto" w:fill="auto"/>
          </w:tcPr>
          <w:p w:rsidR="00E04456" w:rsidRPr="00B62385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 w:rsidRPr="00B62385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1585" w:type="dxa"/>
            <w:shd w:val="clear" w:color="auto" w:fill="auto"/>
          </w:tcPr>
          <w:p w:rsidR="00E04456" w:rsidRPr="00687961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534" w:type="dxa"/>
            <w:shd w:val="clear" w:color="auto" w:fill="auto"/>
          </w:tcPr>
          <w:p w:rsidR="00E04456" w:rsidRPr="00687961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4" w:type="dxa"/>
            <w:shd w:val="clear" w:color="auto" w:fill="auto"/>
          </w:tcPr>
          <w:p w:rsidR="00E04456" w:rsidRPr="00B62385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00" w:type="dxa"/>
          </w:tcPr>
          <w:p w:rsidR="00E04456" w:rsidRPr="00687961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400" w:type="dxa"/>
          </w:tcPr>
          <w:p w:rsidR="00E04456" w:rsidRPr="00687961" w:rsidRDefault="00E04456" w:rsidP="004A003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E04456" w:rsidRDefault="00E04456" w:rsidP="00E04456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lastRenderedPageBreak/>
        <w:t xml:space="preserve">1) Ofertę należy złożyć w siedzibie Zamawiającego, tj. Uniwersytet Kazimierza Wielkiego, ul. Chodkiewicza 30, 85-064 Bydgoszcz, </w:t>
      </w:r>
      <w:r w:rsidR="00E04456">
        <w:rPr>
          <w:rFonts w:ascii="Century Gothic" w:hAnsi="Century Gothic"/>
          <w:sz w:val="20"/>
        </w:rPr>
        <w:t xml:space="preserve">Kancelaria Główna,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2B74CB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20</w:t>
            </w:r>
            <w:r w:rsidR="007A7EF8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.03.2015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4C2B4C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13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E04456" w:rsidRPr="00E0445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Sukcesywne dostawy materiałów stolarskich na potrzeby Uniwersytetu Kazimierza Wielkiego w Bydgoszczy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E04456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BZP-ZO-36</w:t>
      </w:r>
      <w:r w:rsidR="007A7EF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</w:t>
      </w:r>
      <w:bookmarkStart w:id="0" w:name="_GoBack"/>
      <w:bookmarkEnd w:id="0"/>
      <w:r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postępowaniu należy złożyć wypełniony i podpisany Formularz O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2 oraz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o 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BC4C5A" w:rsidRPr="00BC4C5A" w:rsidRDefault="00EB501E" w:rsidP="00BC4C5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1C4054" w:rsidRPr="00BC4C5A" w:rsidRDefault="00BC4C5A" w:rsidP="00BC4C5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C4C5A">
        <w:rPr>
          <w:rFonts w:ascii="Century Gothic" w:hAnsi="Century Gothic" w:cs="Century Gothic"/>
          <w:sz w:val="20"/>
          <w:szCs w:val="20"/>
          <w:lang w:eastAsia="pl-PL"/>
        </w:rPr>
        <w:lastRenderedPageBreak/>
        <w:t>W przypadku zaoferowania przedmiotu zamówienia równoważnego, Wykonawca zobowiązany jest załączyć do oferty foldery, karty charakterystyki, specyfikacje techniczne  lub inne dokumenty zawierające dane techniczne oferowanego przedmiotu zamówienia.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52547C" w:rsidRPr="0052547C" w:rsidRDefault="00E422D1" w:rsidP="0052547C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52547C" w:rsidRPr="0052547C">
        <w:rPr>
          <w:rFonts w:ascii="Century Gothic" w:hAnsi="Century Gothic"/>
          <w:sz w:val="20"/>
          <w:szCs w:val="20"/>
        </w:rPr>
        <w:t>a)</w:t>
      </w:r>
      <w:r w:rsidR="0052547C" w:rsidRPr="0052547C">
        <w:rPr>
          <w:rFonts w:ascii="Century Gothic" w:hAnsi="Century Gothic"/>
          <w:sz w:val="20"/>
          <w:szCs w:val="20"/>
        </w:rPr>
        <w:tab/>
        <w:t xml:space="preserve">w sprawach merytorycznych </w:t>
      </w:r>
      <w:r w:rsidR="0052547C">
        <w:rPr>
          <w:rFonts w:ascii="Century Gothic" w:hAnsi="Century Gothic"/>
          <w:sz w:val="20"/>
          <w:szCs w:val="20"/>
        </w:rPr>
        <w:t>–</w:t>
      </w:r>
      <w:r w:rsidR="0052547C" w:rsidRPr="0052547C">
        <w:rPr>
          <w:rFonts w:ascii="Century Gothic" w:hAnsi="Century Gothic"/>
          <w:sz w:val="20"/>
          <w:szCs w:val="20"/>
        </w:rPr>
        <w:t xml:space="preserve"> </w:t>
      </w:r>
      <w:r w:rsidR="0052547C">
        <w:rPr>
          <w:rFonts w:ascii="Century Gothic" w:hAnsi="Century Gothic"/>
          <w:sz w:val="20"/>
          <w:szCs w:val="20"/>
        </w:rPr>
        <w:t>Marian Rostkowski, 52 34 19 230</w:t>
      </w:r>
    </w:p>
    <w:p w:rsidR="00EB501E" w:rsidRDefault="0052547C" w:rsidP="0052547C">
      <w:pPr>
        <w:spacing w:after="0" w:line="360" w:lineRule="auto"/>
        <w:ind w:left="360" w:hanging="76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Pr="0052547C">
        <w:rPr>
          <w:rFonts w:ascii="Century Gothic" w:hAnsi="Century Gothic"/>
          <w:sz w:val="20"/>
          <w:szCs w:val="20"/>
        </w:rPr>
        <w:t>b)</w:t>
      </w:r>
      <w:r w:rsidRPr="0052547C">
        <w:rPr>
          <w:rFonts w:ascii="Century Gothic" w:hAnsi="Century Gothic"/>
          <w:sz w:val="20"/>
          <w:szCs w:val="20"/>
        </w:rPr>
        <w:tab/>
        <w:t>w sprawach formalno-prawnych – Agni</w:t>
      </w:r>
      <w:r>
        <w:rPr>
          <w:rFonts w:ascii="Century Gothic" w:hAnsi="Century Gothic"/>
          <w:sz w:val="20"/>
          <w:szCs w:val="20"/>
        </w:rPr>
        <w:t>eszka Malinowska, 52 34 19 163.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04456" w:rsidRDefault="00E04456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Default="00D235FD"/>
    <w:p w:rsidR="00B54E84" w:rsidRPr="00B54E84" w:rsidRDefault="00E422D1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2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BC4C5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BZP-ZO-36</w:t>
      </w:r>
      <w:r w:rsidR="00E97580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BC4C5A" w:rsidRPr="00BC4C5A">
        <w:rPr>
          <w:rFonts w:ascii="Century Gothic" w:hAnsi="Century Gothic" w:cs="Century Gothic"/>
          <w:b/>
          <w:sz w:val="20"/>
          <w:szCs w:val="20"/>
          <w:lang w:eastAsia="pl-PL"/>
        </w:rPr>
        <w:t>Sukcesywne dostawy materiałów stolarskich na potrzeby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BC4C5A">
        <w:rPr>
          <w:rFonts w:ascii="Century Gothic" w:hAnsi="Century Gothic" w:cs="Century Gothic"/>
          <w:sz w:val="20"/>
          <w:szCs w:val="20"/>
          <w:lang w:eastAsia="pl-PL"/>
        </w:rPr>
        <w:t>ym nr BZP-ZO-36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/2015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 formularza cenowego – zał. nr 1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b/>
          <w:sz w:val="20"/>
          <w:szCs w:val="20"/>
        </w:rPr>
        <w:t>Oświadczam/my,</w:t>
      </w:r>
      <w:r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>
        <w:rPr>
          <w:rFonts w:ascii="Century Gothic" w:hAnsi="Century Gothic" w:cs="Century Gothic"/>
          <w:sz w:val="20"/>
          <w:szCs w:val="20"/>
        </w:rPr>
        <w:t xml:space="preserve"> Z</w:t>
      </w:r>
      <w:r w:rsidR="00BC4C5A">
        <w:rPr>
          <w:rFonts w:ascii="Century Gothic" w:hAnsi="Century Gothic" w:cs="Century Gothic"/>
          <w:sz w:val="20"/>
          <w:szCs w:val="20"/>
        </w:rPr>
        <w:t>apytania Ofertowego nr BZP-ZO-36</w:t>
      </w:r>
      <w:r w:rsidR="00A23AD7">
        <w:rPr>
          <w:rFonts w:ascii="Century Gothic" w:hAnsi="Century Gothic" w:cs="Century Gothic"/>
          <w:sz w:val="20"/>
          <w:szCs w:val="20"/>
        </w:rPr>
        <w:t>/2015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BC4C5A" w:rsidRPr="002A36E5" w:rsidRDefault="00567310" w:rsidP="00BC4C5A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567310">
        <w:rPr>
          <w:rFonts w:ascii="Century Gothic" w:hAnsi="Century Gothic" w:cs="Century Gothic"/>
          <w:b/>
          <w:sz w:val="20"/>
          <w:szCs w:val="20"/>
        </w:rPr>
        <w:t>5.</w:t>
      </w:r>
      <w:r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BC4C5A">
        <w:rPr>
          <w:rFonts w:ascii="Century Gothic" w:hAnsi="Century Gothic" w:cs="Century Gothic"/>
          <w:b/>
          <w:sz w:val="20"/>
          <w:szCs w:val="20"/>
        </w:rPr>
        <w:t>Zobowiązujemy się</w:t>
      </w:r>
      <w:r w:rsidR="00BC4C5A"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="00BC4C5A"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="00BC4C5A"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="00BC4C5A"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 w:rsidR="00BC4C5A">
        <w:rPr>
          <w:rFonts w:ascii="Century Gothic" w:hAnsi="Century Gothic" w:cs="Century Gothic"/>
          <w:sz w:val="20"/>
          <w:szCs w:val="20"/>
        </w:rPr>
        <w:t>amawiającego ( nie dłużej niż 10</w:t>
      </w:r>
      <w:r w:rsidR="00BC4C5A" w:rsidRPr="002A36E5">
        <w:rPr>
          <w:rFonts w:ascii="Century Gothic" w:hAnsi="Century Gothic" w:cs="Century Gothic"/>
          <w:sz w:val="20"/>
          <w:szCs w:val="20"/>
        </w:rPr>
        <w:t xml:space="preserve"> dni) w okresie </w:t>
      </w:r>
      <w:r w:rsidR="00BC4C5A"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D235FD" w:rsidRDefault="00D235FD" w:rsidP="0056731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567310" w:rsidP="00567310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567310" w:rsidP="002B74CB">
      <w:pPr>
        <w:jc w:val="both"/>
        <w:rPr>
          <w:rFonts w:ascii="Century Gothic" w:hAnsi="Century Gothic"/>
          <w:sz w:val="20"/>
          <w:szCs w:val="20"/>
        </w:rPr>
      </w:pPr>
      <w:r w:rsidRPr="00567310">
        <w:rPr>
          <w:rFonts w:ascii="Century Gothic" w:hAnsi="Century Gothic"/>
          <w:sz w:val="20"/>
          <w:szCs w:val="20"/>
        </w:rPr>
        <w:lastRenderedPageBreak/>
        <w:t xml:space="preserve">6. </w:t>
      </w:r>
      <w:r w:rsidRPr="00567310">
        <w:rPr>
          <w:rFonts w:ascii="Century Gothic" w:hAnsi="Century Gothic"/>
          <w:b/>
          <w:sz w:val="20"/>
          <w:szCs w:val="20"/>
        </w:rPr>
        <w:t>Oświadczam/my</w:t>
      </w:r>
      <w:r w:rsidRPr="00567310">
        <w:rPr>
          <w:rFonts w:ascii="Century Gothic" w:hAnsi="Century Gothic"/>
          <w:sz w:val="20"/>
          <w:szCs w:val="20"/>
        </w:rPr>
        <w:t>, że w przypadku wyboru naszej oferty zobow</w:t>
      </w:r>
      <w:r>
        <w:rPr>
          <w:rFonts w:ascii="Century Gothic" w:hAnsi="Century Gothic"/>
          <w:sz w:val="20"/>
          <w:szCs w:val="20"/>
        </w:rPr>
        <w:t xml:space="preserve">iązujemy się do zawarcia umowy </w:t>
      </w:r>
      <w:r w:rsidRPr="00567310">
        <w:rPr>
          <w:rFonts w:ascii="Century Gothic" w:hAnsi="Century Gothic"/>
          <w:sz w:val="20"/>
          <w:szCs w:val="20"/>
        </w:rPr>
        <w:t>na warunkach wskazanych przez Zamawiającego w załączonej do Zapytania Ofertowego umowie.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7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</w:t>
      </w:r>
      <w:r w:rsidR="00F17436">
        <w:rPr>
          <w:rFonts w:ascii="Century Gothic" w:hAnsi="Century Gothic" w:cs="Century Gothic"/>
          <w:sz w:val="20"/>
          <w:szCs w:val="20"/>
        </w:rPr>
        <w:t>bowych zgodnie z obowiązującymi</w:t>
      </w:r>
      <w:r w:rsidR="00D235FD">
        <w:rPr>
          <w:rFonts w:ascii="Century Gothic" w:hAnsi="Century Gothic" w:cs="Century Gothic"/>
          <w:sz w:val="20"/>
          <w:szCs w:val="20"/>
        </w:rPr>
        <w:t xml:space="preserve">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235FD"/>
    <w:sectPr w:rsidR="00D235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9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2"/>
  </w:num>
  <w:num w:numId="10">
    <w:abstractNumId w:val="0"/>
  </w:num>
  <w:num w:numId="11">
    <w:abstractNumId w:val="3"/>
  </w:num>
  <w:num w:numId="12">
    <w:abstractNumId w:val="5"/>
  </w:num>
  <w:num w:numId="13">
    <w:abstractNumId w:val="8"/>
  </w:num>
  <w:num w:numId="14">
    <w:abstractNumId w:val="2"/>
  </w:num>
  <w:num w:numId="15">
    <w:abstractNumId w:val="11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195732"/>
    <w:rsid w:val="00195EE1"/>
    <w:rsid w:val="001C4054"/>
    <w:rsid w:val="002160EF"/>
    <w:rsid w:val="002A205E"/>
    <w:rsid w:val="002B74CB"/>
    <w:rsid w:val="002D404A"/>
    <w:rsid w:val="002F73CE"/>
    <w:rsid w:val="003435A9"/>
    <w:rsid w:val="004516EA"/>
    <w:rsid w:val="004C2B4C"/>
    <w:rsid w:val="004F219A"/>
    <w:rsid w:val="00516330"/>
    <w:rsid w:val="0052547C"/>
    <w:rsid w:val="00567310"/>
    <w:rsid w:val="006925AA"/>
    <w:rsid w:val="006B2EFF"/>
    <w:rsid w:val="00745939"/>
    <w:rsid w:val="0074714F"/>
    <w:rsid w:val="0075442F"/>
    <w:rsid w:val="007733E7"/>
    <w:rsid w:val="007A7EF8"/>
    <w:rsid w:val="007E10CE"/>
    <w:rsid w:val="00834EB2"/>
    <w:rsid w:val="008B6A27"/>
    <w:rsid w:val="00933D96"/>
    <w:rsid w:val="0094274F"/>
    <w:rsid w:val="0095658C"/>
    <w:rsid w:val="00A14134"/>
    <w:rsid w:val="00A23AD7"/>
    <w:rsid w:val="00B15374"/>
    <w:rsid w:val="00B54E84"/>
    <w:rsid w:val="00BC35A6"/>
    <w:rsid w:val="00BC4C5A"/>
    <w:rsid w:val="00C02F41"/>
    <w:rsid w:val="00C04D17"/>
    <w:rsid w:val="00C2691D"/>
    <w:rsid w:val="00C32DB3"/>
    <w:rsid w:val="00CC5BC3"/>
    <w:rsid w:val="00D235FD"/>
    <w:rsid w:val="00DC7C96"/>
    <w:rsid w:val="00DF292D"/>
    <w:rsid w:val="00E04456"/>
    <w:rsid w:val="00E1500D"/>
    <w:rsid w:val="00E422D1"/>
    <w:rsid w:val="00E97580"/>
    <w:rsid w:val="00EB501E"/>
    <w:rsid w:val="00EF23E5"/>
    <w:rsid w:val="00F1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1131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53</cp:revision>
  <cp:lastPrinted>2015-03-16T07:28:00Z</cp:lastPrinted>
  <dcterms:created xsi:type="dcterms:W3CDTF">2014-12-04T09:04:00Z</dcterms:created>
  <dcterms:modified xsi:type="dcterms:W3CDTF">2015-03-16T11:20:00Z</dcterms:modified>
</cp:coreProperties>
</file>