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11B" w:rsidRPr="001B6A03" w:rsidRDefault="0006411B" w:rsidP="0006411B">
      <w:pPr>
        <w:jc w:val="center"/>
        <w:rPr>
          <w:rFonts w:ascii="Century Gothic" w:hAnsi="Century Gothic" w:cs="Arial"/>
          <w:b/>
          <w:sz w:val="20"/>
          <w:szCs w:val="20"/>
        </w:rPr>
      </w:pPr>
      <w:r w:rsidRPr="001B6A03">
        <w:rPr>
          <w:rFonts w:ascii="Century Gothic" w:hAnsi="Century Gothic" w:cs="Arial"/>
          <w:b/>
          <w:sz w:val="20"/>
          <w:szCs w:val="20"/>
        </w:rPr>
        <w:t>Umowa/Projekt ……….</w:t>
      </w:r>
    </w:p>
    <w:p w:rsidR="0006411B" w:rsidRPr="001B6A03" w:rsidRDefault="0006411B" w:rsidP="0006411B">
      <w:pPr>
        <w:jc w:val="center"/>
        <w:rPr>
          <w:rFonts w:ascii="Century Gothic" w:hAnsi="Century Gothic" w:cs="Arial"/>
          <w:b/>
          <w:sz w:val="20"/>
          <w:szCs w:val="20"/>
        </w:rPr>
      </w:pPr>
    </w:p>
    <w:p w:rsidR="0006411B" w:rsidRPr="001B6A03" w:rsidRDefault="0006411B" w:rsidP="0006411B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sz w:val="20"/>
          <w:szCs w:val="20"/>
        </w:rPr>
        <w:t xml:space="preserve">zawarta w </w:t>
      </w:r>
      <w:r w:rsidRPr="001B6A03">
        <w:rPr>
          <w:rFonts w:ascii="Century Gothic" w:hAnsi="Century Gothic"/>
          <w:b/>
          <w:sz w:val="20"/>
          <w:szCs w:val="20"/>
        </w:rPr>
        <w:t>dniu …………………………….. 201</w:t>
      </w:r>
      <w:r>
        <w:rPr>
          <w:rFonts w:ascii="Century Gothic" w:hAnsi="Century Gothic"/>
          <w:b/>
          <w:sz w:val="20"/>
          <w:szCs w:val="20"/>
        </w:rPr>
        <w:t>5</w:t>
      </w:r>
      <w:r w:rsidRPr="001B6A03">
        <w:rPr>
          <w:rFonts w:ascii="Century Gothic" w:hAnsi="Century Gothic"/>
          <w:sz w:val="20"/>
          <w:szCs w:val="20"/>
        </w:rPr>
        <w:t xml:space="preserve"> roku pomiędzy:</w:t>
      </w:r>
    </w:p>
    <w:p w:rsidR="0006411B" w:rsidRPr="001B6A03" w:rsidRDefault="0006411B" w:rsidP="0006411B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b/>
          <w:sz w:val="20"/>
          <w:szCs w:val="20"/>
        </w:rPr>
        <w:t>1. Uniwersytetem Kazimierza Wielkiego w Bydgoszczy</w:t>
      </w:r>
      <w:r w:rsidRPr="001B6A03">
        <w:rPr>
          <w:rFonts w:ascii="Century Gothic" w:hAnsi="Century Gothic"/>
          <w:sz w:val="20"/>
          <w:szCs w:val="20"/>
        </w:rPr>
        <w:t>, adres: 85 – 064 Bydgoszcz, ul. Chodkiewicza 30, NIP 5542647568, REGON 340057695, reprezentowanym przez:</w:t>
      </w:r>
    </w:p>
    <w:p w:rsidR="0006411B" w:rsidRDefault="0006411B" w:rsidP="0006411B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b/>
          <w:sz w:val="20"/>
          <w:szCs w:val="20"/>
        </w:rPr>
        <w:t xml:space="preserve">mgr Renatę Malak – </w:t>
      </w:r>
      <w:r>
        <w:rPr>
          <w:rFonts w:ascii="Century Gothic" w:hAnsi="Century Gothic"/>
          <w:b/>
          <w:sz w:val="20"/>
          <w:szCs w:val="20"/>
        </w:rPr>
        <w:t xml:space="preserve">p.o. </w:t>
      </w:r>
      <w:r w:rsidRPr="001B6A03">
        <w:rPr>
          <w:rFonts w:ascii="Century Gothic" w:hAnsi="Century Gothic"/>
          <w:b/>
          <w:sz w:val="20"/>
          <w:szCs w:val="20"/>
        </w:rPr>
        <w:t>Kanclerza UKW</w:t>
      </w:r>
      <w:r w:rsidRPr="001B6A03">
        <w:rPr>
          <w:rFonts w:ascii="Century Gothic" w:hAnsi="Century Gothic"/>
          <w:sz w:val="20"/>
          <w:szCs w:val="20"/>
        </w:rPr>
        <w:t>,</w:t>
      </w:r>
    </w:p>
    <w:p w:rsidR="0006411B" w:rsidRDefault="0006411B" w:rsidP="0006411B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>
        <w:rPr>
          <w:rFonts w:ascii="Century Gothic" w:hAnsi="Century Gothic"/>
          <w:sz w:val="20"/>
          <w:szCs w:val="20"/>
        </w:rPr>
        <w:t>Szyińskiej</w:t>
      </w:r>
      <w:proofErr w:type="spellEnd"/>
      <w:r>
        <w:rPr>
          <w:rFonts w:ascii="Century Gothic" w:hAnsi="Century Gothic"/>
          <w:sz w:val="20"/>
          <w:szCs w:val="20"/>
        </w:rPr>
        <w:t xml:space="preserve"> – Kwestor</w:t>
      </w:r>
    </w:p>
    <w:p w:rsidR="0006411B" w:rsidRPr="001B6A03" w:rsidRDefault="0006411B" w:rsidP="0006411B">
      <w:pPr>
        <w:jc w:val="both"/>
        <w:rPr>
          <w:rFonts w:ascii="Century Gothic" w:hAnsi="Century Gothic"/>
          <w:sz w:val="20"/>
          <w:szCs w:val="20"/>
        </w:rPr>
      </w:pPr>
    </w:p>
    <w:p w:rsidR="0006411B" w:rsidRPr="001B6A03" w:rsidRDefault="0006411B" w:rsidP="0006411B">
      <w:pPr>
        <w:jc w:val="both"/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sz w:val="20"/>
          <w:szCs w:val="20"/>
        </w:rPr>
        <w:t xml:space="preserve">a, </w:t>
      </w:r>
    </w:p>
    <w:p w:rsidR="0006411B" w:rsidRPr="001B6A03" w:rsidRDefault="0006411B" w:rsidP="0006411B">
      <w:pPr>
        <w:rPr>
          <w:rFonts w:ascii="Century Gothic" w:hAnsi="Century Gothic"/>
          <w:b/>
          <w:sz w:val="20"/>
          <w:szCs w:val="20"/>
        </w:rPr>
      </w:pPr>
      <w:r w:rsidRPr="001B6A03">
        <w:rPr>
          <w:rFonts w:ascii="Century Gothic" w:hAnsi="Century Gothic"/>
          <w:b/>
          <w:sz w:val="20"/>
          <w:szCs w:val="20"/>
        </w:rPr>
        <w:t>2. ……………………………………………………………………………………………………………….</w:t>
      </w:r>
    </w:p>
    <w:p w:rsidR="0006411B" w:rsidRPr="001B6A03" w:rsidRDefault="0006411B" w:rsidP="0006411B">
      <w:pPr>
        <w:rPr>
          <w:rFonts w:ascii="Century Gothic" w:hAnsi="Century Gothic"/>
          <w:b/>
          <w:sz w:val="20"/>
          <w:szCs w:val="20"/>
        </w:rPr>
      </w:pPr>
      <w:r w:rsidRPr="001B6A03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06411B" w:rsidRPr="001B6A03" w:rsidRDefault="0006411B" w:rsidP="0006411B">
      <w:pPr>
        <w:rPr>
          <w:rFonts w:ascii="Century Gothic" w:hAnsi="Century Gothic"/>
          <w:sz w:val="20"/>
          <w:szCs w:val="20"/>
        </w:rPr>
      </w:pPr>
      <w:r w:rsidRPr="001B6A03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06411B" w:rsidRPr="001B6A03" w:rsidRDefault="0006411B" w:rsidP="0006411B">
      <w:pPr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:rsidR="0006411B" w:rsidRDefault="0006411B" w:rsidP="0006411B">
      <w:pPr>
        <w:jc w:val="both"/>
        <w:rPr>
          <w:rFonts w:ascii="Century Gothic" w:hAnsi="Century Gothic" w:cs="Arial"/>
          <w:sz w:val="20"/>
          <w:szCs w:val="20"/>
        </w:rPr>
      </w:pPr>
    </w:p>
    <w:p w:rsidR="0006411B" w:rsidRPr="001B6A03" w:rsidRDefault="0006411B" w:rsidP="0006411B">
      <w:pPr>
        <w:jc w:val="both"/>
        <w:rPr>
          <w:rFonts w:ascii="Century Gothic" w:hAnsi="Century Gothic" w:cs="Arial"/>
          <w:sz w:val="20"/>
          <w:szCs w:val="20"/>
          <w:u w:val="single"/>
        </w:rPr>
      </w:pPr>
      <w:r w:rsidRPr="0006411B">
        <w:rPr>
          <w:rFonts w:ascii="Century Gothic" w:hAnsi="Century Gothic" w:cs="Arial"/>
          <w:sz w:val="20"/>
          <w:szCs w:val="20"/>
        </w:rPr>
        <w:t>W rezultacie postępowania o zamówienia publiczne przeprowadzonego w trybie Z</w:t>
      </w:r>
      <w:r w:rsidR="005C5EEA">
        <w:rPr>
          <w:rFonts w:ascii="Century Gothic" w:hAnsi="Century Gothic" w:cs="Arial"/>
          <w:sz w:val="20"/>
          <w:szCs w:val="20"/>
        </w:rPr>
        <w:t>apytania Ofertowego nr BZP/ZO-36</w:t>
      </w:r>
      <w:r w:rsidRPr="0006411B">
        <w:rPr>
          <w:rFonts w:ascii="Century Gothic" w:hAnsi="Century Gothic" w:cs="Arial"/>
          <w:sz w:val="20"/>
          <w:szCs w:val="20"/>
        </w:rPr>
        <w:t>/2015 na podstawie Regulaminu udzielania zamówień publicznych przez Uniwersytet Kazimierza Wielkiego w Bydgoszczy, została zawarta umowa następującej treści:</w:t>
      </w:r>
    </w:p>
    <w:p w:rsidR="0006411B" w:rsidRPr="001B6A03" w:rsidRDefault="0006411B" w:rsidP="0006411B">
      <w:pPr>
        <w:jc w:val="center"/>
        <w:rPr>
          <w:rFonts w:ascii="Century Gothic" w:hAnsi="Century Gothic" w:cs="TimesNewRomanPSMT"/>
          <w:b/>
          <w:sz w:val="20"/>
          <w:szCs w:val="20"/>
        </w:rPr>
      </w:pPr>
      <w:r w:rsidRPr="001B6A03">
        <w:rPr>
          <w:rFonts w:ascii="Century Gothic" w:hAnsi="Century Gothic" w:cs="TimesNewRomanPSMT"/>
          <w:b/>
          <w:sz w:val="20"/>
          <w:szCs w:val="20"/>
        </w:rPr>
        <w:t>§ 1</w:t>
      </w:r>
    </w:p>
    <w:p w:rsidR="0006411B" w:rsidRPr="001B6A03" w:rsidRDefault="0006411B" w:rsidP="0006411B">
      <w:pPr>
        <w:jc w:val="center"/>
        <w:rPr>
          <w:rFonts w:ascii="Century Gothic" w:hAnsi="Century Gothic" w:cs="TimesNewRomanPSMT"/>
          <w:b/>
          <w:sz w:val="20"/>
          <w:szCs w:val="20"/>
        </w:rPr>
      </w:pPr>
      <w:r w:rsidRPr="001B6A03">
        <w:rPr>
          <w:rFonts w:ascii="Century Gothic" w:hAnsi="Century Gothic" w:cs="TimesNewRomanPSMT"/>
          <w:b/>
          <w:sz w:val="20"/>
          <w:szCs w:val="20"/>
        </w:rPr>
        <w:t>Przedmiot umowy</w:t>
      </w:r>
    </w:p>
    <w:p w:rsidR="0006411B" w:rsidRPr="001B6A03" w:rsidRDefault="0006411B" w:rsidP="005D6C44">
      <w:pPr>
        <w:suppressAutoHyphens w:val="0"/>
        <w:autoSpaceDE w:val="0"/>
        <w:autoSpaceDN w:val="0"/>
        <w:adjustRightInd w:val="0"/>
        <w:ind w:left="360"/>
        <w:jc w:val="both"/>
        <w:rPr>
          <w:rFonts w:ascii="Century Gothic" w:hAnsi="Century Gothic" w:cs="Helvetica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Przedmiotem umowy są</w:t>
      </w:r>
      <w:r w:rsidRPr="001B6A03">
        <w:rPr>
          <w:rFonts w:ascii="Century Gothic" w:hAnsi="Century Gothic" w:cs="TimesNewRomanPSMT"/>
          <w:sz w:val="20"/>
          <w:szCs w:val="20"/>
        </w:rPr>
        <w:t xml:space="preserve"> </w:t>
      </w:r>
      <w:r>
        <w:rPr>
          <w:rFonts w:ascii="Century Gothic" w:hAnsi="Century Gothic" w:cs="Helvetica"/>
          <w:sz w:val="20"/>
          <w:szCs w:val="20"/>
        </w:rPr>
        <w:t>sukcesywne dostawy</w:t>
      </w:r>
      <w:r w:rsidRPr="00CA333A">
        <w:rPr>
          <w:rFonts w:ascii="Century Gothic" w:hAnsi="Century Gothic" w:cs="Helvetica"/>
          <w:sz w:val="20"/>
          <w:szCs w:val="20"/>
        </w:rPr>
        <w:t xml:space="preserve"> </w:t>
      </w:r>
      <w:r>
        <w:rPr>
          <w:rFonts w:ascii="Century Gothic" w:hAnsi="Century Gothic" w:cs="Helvetica"/>
          <w:sz w:val="20"/>
          <w:szCs w:val="20"/>
        </w:rPr>
        <w:t>materiałów stolarskich.</w:t>
      </w:r>
      <w:r w:rsidRPr="001B6A03">
        <w:rPr>
          <w:rFonts w:ascii="Century Gothic" w:hAnsi="Century Gothic" w:cs="Helvetica"/>
          <w:sz w:val="20"/>
          <w:szCs w:val="20"/>
        </w:rPr>
        <w:t xml:space="preserve"> </w:t>
      </w:r>
      <w:r w:rsidRPr="001B6A03">
        <w:rPr>
          <w:rFonts w:ascii="Century Gothic" w:hAnsi="Century Gothic" w:cs="TimesNewRomanPSMT"/>
          <w:sz w:val="20"/>
          <w:szCs w:val="20"/>
        </w:rPr>
        <w:t>Szczegółowy opis przedmiotu umowy zo</w:t>
      </w:r>
      <w:r>
        <w:rPr>
          <w:rFonts w:ascii="Century Gothic" w:hAnsi="Century Gothic" w:cs="TimesNewRomanPSMT"/>
          <w:sz w:val="20"/>
          <w:szCs w:val="20"/>
        </w:rPr>
        <w:t>stał określony w załączniku nr 1</w:t>
      </w:r>
      <w:r w:rsidRPr="001B6A03">
        <w:rPr>
          <w:rFonts w:ascii="Century Gothic" w:hAnsi="Century Gothic" w:cs="TimesNewRomanPSMT"/>
          <w:sz w:val="20"/>
          <w:szCs w:val="20"/>
        </w:rPr>
        <w:t xml:space="preserve"> do </w:t>
      </w:r>
      <w:r>
        <w:rPr>
          <w:rFonts w:ascii="Century Gothic" w:hAnsi="Century Gothic" w:cs="TimesNewRomanPSMT"/>
          <w:sz w:val="20"/>
          <w:szCs w:val="20"/>
        </w:rPr>
        <w:t>zapytania ofertowego</w:t>
      </w:r>
      <w:r w:rsidRPr="001B6A03">
        <w:rPr>
          <w:rFonts w:ascii="Century Gothic" w:hAnsi="Century Gothic" w:cs="TimesNewRomanPSMT"/>
          <w:sz w:val="20"/>
          <w:szCs w:val="20"/>
        </w:rPr>
        <w:t xml:space="preserve"> (formularz cenowy), który wraz z </w:t>
      </w:r>
      <w:r>
        <w:rPr>
          <w:rFonts w:ascii="Century Gothic" w:hAnsi="Century Gothic" w:cs="TimesNewRomanPSMT"/>
          <w:sz w:val="20"/>
          <w:szCs w:val="20"/>
        </w:rPr>
        <w:t>ofertą Wykonawcy z dnia …… ..........</w:t>
      </w:r>
      <w:r w:rsidRPr="001B6A03">
        <w:rPr>
          <w:rFonts w:ascii="Century Gothic" w:hAnsi="Century Gothic" w:cs="TimesNewRomanPSMT"/>
          <w:sz w:val="20"/>
          <w:szCs w:val="20"/>
        </w:rPr>
        <w:t>r, stanowią integralną część umowy.</w:t>
      </w: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TimesNewRomanPSMT"/>
          <w:b/>
          <w:sz w:val="20"/>
          <w:szCs w:val="20"/>
        </w:rPr>
        <w:t>§ 2</w:t>
      </w:r>
      <w:r w:rsidRPr="001B6A03">
        <w:rPr>
          <w:rFonts w:ascii="Century Gothic" w:hAnsi="Century Gothic" w:cs="TimesNewRomanPSMT"/>
          <w:b/>
          <w:sz w:val="20"/>
          <w:szCs w:val="20"/>
        </w:rPr>
        <w:br/>
      </w:r>
      <w:r w:rsidRPr="001B6A03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06411B" w:rsidRPr="001B6A03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Wykonawca zobowiązuje się do dostarczenia przedmiotu umowy zgodnego z opisem zawartym w </w:t>
      </w:r>
      <w:r w:rsidR="00D004AE">
        <w:rPr>
          <w:rFonts w:ascii="Century Gothic" w:hAnsi="Century Gothic" w:cs="TimesNewRomanPSMT"/>
          <w:sz w:val="20"/>
          <w:szCs w:val="20"/>
        </w:rPr>
        <w:t>zapytaniu ofertowym</w:t>
      </w:r>
      <w:r w:rsidRPr="001B6A03">
        <w:rPr>
          <w:rFonts w:ascii="Century Gothic" w:hAnsi="Century Gothic" w:cs="TimesNewRomanPSMT"/>
          <w:sz w:val="20"/>
          <w:szCs w:val="20"/>
        </w:rPr>
        <w:t xml:space="preserve"> i złożonej ofercie, o wysokiej jakości, zgodnego z wymaganiami BHP oraz dopuszczonego do obrotu handlowego.</w:t>
      </w:r>
    </w:p>
    <w:p w:rsidR="0006411B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Dostawa przedmiotu umowy, o którym mowa w § 1 będzie następowała sukcesywnie w </w:t>
      </w:r>
      <w:r w:rsidRPr="00D67BE1">
        <w:rPr>
          <w:rFonts w:ascii="Century Gothic" w:hAnsi="Century Gothic" w:cs="TimesNewRomanPSMT"/>
          <w:sz w:val="20"/>
          <w:szCs w:val="20"/>
        </w:rPr>
        <w:t xml:space="preserve">okresie </w:t>
      </w:r>
      <w:r>
        <w:rPr>
          <w:rFonts w:ascii="Century Gothic" w:hAnsi="Century Gothic" w:cs="TimesNewRomanPSMT"/>
          <w:sz w:val="20"/>
          <w:szCs w:val="20"/>
        </w:rPr>
        <w:t xml:space="preserve">12 miesięcy </w:t>
      </w:r>
      <w:r w:rsidRPr="00D67BE1">
        <w:rPr>
          <w:rFonts w:ascii="Century Gothic" w:hAnsi="Century Gothic" w:cs="TimesNewRomanPSMT"/>
          <w:sz w:val="20"/>
          <w:szCs w:val="20"/>
        </w:rPr>
        <w:t>od</w:t>
      </w:r>
      <w:r>
        <w:rPr>
          <w:rFonts w:ascii="Century Gothic" w:hAnsi="Century Gothic" w:cs="TimesNewRomanPSMT"/>
          <w:sz w:val="20"/>
          <w:szCs w:val="20"/>
        </w:rPr>
        <w:t xml:space="preserve"> dnia zawarcia umowy, </w:t>
      </w:r>
      <w:r w:rsidRPr="00D67BE1">
        <w:rPr>
          <w:rFonts w:ascii="Century Gothic" w:hAnsi="Century Gothic" w:cs="TimesNewRomanPSMT"/>
          <w:sz w:val="20"/>
          <w:szCs w:val="20"/>
        </w:rPr>
        <w:t>na podstawie zamówień Zamawiającego</w:t>
      </w:r>
      <w:r w:rsidRPr="00D67BE1">
        <w:t xml:space="preserve"> ( </w:t>
      </w:r>
      <w:r w:rsidRPr="00D67BE1">
        <w:rPr>
          <w:rFonts w:ascii="Century Gothic" w:hAnsi="Century Gothic" w:cs="TimesNewRomanPSMT"/>
          <w:sz w:val="20"/>
          <w:szCs w:val="20"/>
        </w:rPr>
        <w:t xml:space="preserve">szczegółowo określających </w:t>
      </w:r>
      <w:r>
        <w:rPr>
          <w:rFonts w:ascii="Century Gothic" w:hAnsi="Century Gothic" w:cs="TimesNewRomanPSMT"/>
          <w:sz w:val="20"/>
          <w:szCs w:val="20"/>
        </w:rPr>
        <w:t>zamawiany rodzaj artykułu i jego ilości</w:t>
      </w:r>
      <w:r w:rsidRPr="00D67BE1">
        <w:rPr>
          <w:rFonts w:ascii="Century Gothic" w:hAnsi="Century Gothic" w:cs="TimesNewRomanPSMT"/>
          <w:sz w:val="20"/>
          <w:szCs w:val="20"/>
        </w:rPr>
        <w:t>) , składanych każdorazowo Wykonawcy</w:t>
      </w:r>
      <w:r>
        <w:rPr>
          <w:rFonts w:ascii="Century Gothic" w:hAnsi="Century Gothic" w:cs="TimesNewRomanPSMT"/>
          <w:sz w:val="20"/>
          <w:szCs w:val="20"/>
        </w:rPr>
        <w:t>:</w:t>
      </w:r>
    </w:p>
    <w:p w:rsidR="0006411B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1/  faksem na nr</w:t>
      </w:r>
      <w:r w:rsidRPr="00D67BE1">
        <w:rPr>
          <w:rFonts w:ascii="Century Gothic" w:hAnsi="Century Gothic" w:cs="TimesNewRomanPSMT"/>
          <w:sz w:val="20"/>
          <w:szCs w:val="20"/>
        </w:rPr>
        <w:t xml:space="preserve"> …...</w:t>
      </w:r>
      <w:r>
        <w:rPr>
          <w:rFonts w:ascii="Century Gothic" w:hAnsi="Century Gothic" w:cs="TimesNewRomanPSMT"/>
          <w:sz w:val="20"/>
          <w:szCs w:val="20"/>
        </w:rPr>
        <w:t>................................................</w:t>
      </w:r>
      <w:r w:rsidRPr="00D67BE1">
        <w:rPr>
          <w:rFonts w:ascii="Century Gothic" w:hAnsi="Century Gothic" w:cs="TimesNewRomanPSMT"/>
          <w:sz w:val="20"/>
          <w:szCs w:val="20"/>
        </w:rPr>
        <w:t xml:space="preserve"> </w:t>
      </w:r>
    </w:p>
    <w:p w:rsidR="0006411B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lub </w:t>
      </w:r>
    </w:p>
    <w:p w:rsidR="0006411B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pocztą elektroniczną na adres: </w:t>
      </w:r>
      <w:r w:rsidRPr="00D67BE1">
        <w:rPr>
          <w:rFonts w:ascii="Century Gothic" w:hAnsi="Century Gothic" w:cs="TimesNewRomanPSMT"/>
          <w:sz w:val="20"/>
          <w:szCs w:val="20"/>
        </w:rPr>
        <w:t>………………</w:t>
      </w:r>
      <w:r>
        <w:rPr>
          <w:rFonts w:ascii="Century Gothic" w:hAnsi="Century Gothic" w:cs="TimesNewRomanPSMT"/>
          <w:sz w:val="20"/>
          <w:szCs w:val="20"/>
        </w:rPr>
        <w:t>..................</w:t>
      </w:r>
      <w:r w:rsidRPr="00D67BE1">
        <w:rPr>
          <w:rFonts w:ascii="Century Gothic" w:hAnsi="Century Gothic" w:cs="TimesNewRomanPSMT"/>
          <w:sz w:val="20"/>
          <w:szCs w:val="20"/>
        </w:rPr>
        <w:t>……………</w:t>
      </w:r>
    </w:p>
    <w:p w:rsidR="0006411B" w:rsidRPr="00D67BE1" w:rsidRDefault="0006411B" w:rsidP="0006411B">
      <w:pPr>
        <w:suppressAutoHyphens w:val="0"/>
        <w:autoSpaceDE w:val="0"/>
        <w:autoSpaceDN w:val="0"/>
        <w:adjustRightInd w:val="0"/>
        <w:ind w:firstLine="36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Pr="00D67BE1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Zamówione produkty</w:t>
      </w:r>
      <w:r w:rsidRPr="00D67BE1">
        <w:t xml:space="preserve"> </w:t>
      </w:r>
      <w:r w:rsidRPr="00D67BE1">
        <w:rPr>
          <w:rFonts w:ascii="Century Gothic" w:hAnsi="Century Gothic" w:cs="TimesNewRomanPSMT"/>
          <w:sz w:val="20"/>
          <w:szCs w:val="20"/>
        </w:rPr>
        <w:t>Wykonawca dostarczy do siedziby Zamawiającego swoim transportem, wliczając w to czas wniesienia przez Wykonawcę przedmiotu umowy do wskazanego przez Zamawiają</w:t>
      </w:r>
      <w:r>
        <w:rPr>
          <w:rFonts w:ascii="Century Gothic" w:hAnsi="Century Gothic" w:cs="TimesNewRomanPSMT"/>
          <w:sz w:val="20"/>
          <w:szCs w:val="20"/>
        </w:rPr>
        <w:t xml:space="preserve">cego pomieszczenia, </w:t>
      </w:r>
      <w:r w:rsidRPr="00382F45">
        <w:rPr>
          <w:rFonts w:ascii="Century Gothic" w:hAnsi="Century Gothic" w:cs="TimesNewRomanPSMT"/>
          <w:b/>
          <w:sz w:val="20"/>
          <w:szCs w:val="20"/>
        </w:rPr>
        <w:t>w terminie …… dni</w:t>
      </w:r>
      <w:r w:rsidRPr="00D67BE1">
        <w:rPr>
          <w:rFonts w:ascii="Century Gothic" w:hAnsi="Century Gothic" w:cs="TimesNewRomanPSMT"/>
          <w:sz w:val="20"/>
          <w:szCs w:val="20"/>
        </w:rPr>
        <w:t xml:space="preserve"> od </w:t>
      </w:r>
      <w:r>
        <w:rPr>
          <w:rFonts w:ascii="Century Gothic" w:hAnsi="Century Gothic" w:cs="TimesNewRomanPSMT"/>
          <w:sz w:val="20"/>
          <w:szCs w:val="20"/>
        </w:rPr>
        <w:t xml:space="preserve">dnia </w:t>
      </w:r>
      <w:r w:rsidRPr="00D67BE1">
        <w:rPr>
          <w:rFonts w:ascii="Century Gothic" w:hAnsi="Century Gothic" w:cs="TimesNewRomanPSMT"/>
          <w:sz w:val="20"/>
          <w:szCs w:val="20"/>
        </w:rPr>
        <w:t>przesłania zamówienia</w:t>
      </w:r>
      <w:r>
        <w:rPr>
          <w:rFonts w:ascii="Century Gothic" w:hAnsi="Century Gothic" w:cs="TimesNewRomanPSMT"/>
          <w:sz w:val="20"/>
          <w:szCs w:val="20"/>
        </w:rPr>
        <w:t>, o którym mowa w ust. 2,</w:t>
      </w:r>
      <w:r w:rsidRPr="00D67BE1">
        <w:rPr>
          <w:rFonts w:ascii="Century Gothic" w:hAnsi="Century Gothic" w:cs="TimesNewRomanPSMT"/>
          <w:sz w:val="20"/>
          <w:szCs w:val="20"/>
        </w:rPr>
        <w:t xml:space="preserve"> w godz. 8.00-14.00, od poniedziałku do piątku , chyba, że Zamawiający określi inny termin  dostawy. </w:t>
      </w:r>
    </w:p>
    <w:p w:rsidR="0006411B" w:rsidRPr="00D67BE1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Wykonawca zobowiązany jest do właściwego zapakowania i załadowania przedmiotu umowy, w celu zapobieżenia  jego uszkodzeniu</w:t>
      </w:r>
      <w:r>
        <w:rPr>
          <w:rFonts w:ascii="Century Gothic" w:hAnsi="Century Gothic" w:cs="TimesNewRomanPSMT"/>
          <w:sz w:val="20"/>
          <w:szCs w:val="20"/>
        </w:rPr>
        <w:t>.</w:t>
      </w:r>
      <w:r w:rsidRPr="00D67BE1">
        <w:rPr>
          <w:rFonts w:ascii="Century Gothic" w:hAnsi="Century Gothic" w:cs="TimesNewRomanPSMT"/>
          <w:sz w:val="20"/>
          <w:szCs w:val="20"/>
        </w:rPr>
        <w:t xml:space="preserve"> Ciężar utraty lub uszkodzenia przedmiotu umowy spoczywa na Dostawcy do chwili pisemnego potwierdzenia odbioru przez Zamawiającego. </w:t>
      </w:r>
    </w:p>
    <w:p w:rsidR="0006411B" w:rsidRPr="001B6A03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Podane w załączniku nr 1 do umowy ilości każdego asortymentu są określone jako limit docelowy. Zamawiający zastrzega sobie prawo do zamawiania w transzach określonych ilości w stosunku do przedstawionego przedmiotu zamówienia.</w:t>
      </w:r>
    </w:p>
    <w:p w:rsidR="0006411B" w:rsidRPr="00DD692B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D692B">
        <w:rPr>
          <w:rFonts w:ascii="Century Gothic" w:hAnsi="Century Gothic" w:cs="TimesNewRomanPSMT"/>
          <w:sz w:val="20"/>
          <w:szCs w:val="20"/>
        </w:rPr>
        <w:t xml:space="preserve">Zamawiający zastrzega sobie prawo zamówienia przedmiotu umowy w ilości mniejszej, niż określonej w </w:t>
      </w:r>
      <w:r w:rsidR="00D004AE">
        <w:rPr>
          <w:rFonts w:ascii="Century Gothic" w:hAnsi="Century Gothic" w:cs="TimesNewRomanPSMT"/>
          <w:sz w:val="20"/>
          <w:szCs w:val="20"/>
        </w:rPr>
        <w:t>zapytaniu ofertowym</w:t>
      </w:r>
      <w:r>
        <w:rPr>
          <w:rFonts w:ascii="Century Gothic" w:hAnsi="Century Gothic" w:cs="TimesNewRomanPSMT"/>
          <w:sz w:val="20"/>
          <w:szCs w:val="20"/>
        </w:rPr>
        <w:t xml:space="preserve"> ( nie mniejszej niż 70% wartości brutto umowy)</w:t>
      </w:r>
      <w:r w:rsidRPr="00DD692B">
        <w:rPr>
          <w:rFonts w:ascii="Century Gothic" w:hAnsi="Century Gothic" w:cs="TimesNewRomanPSMT"/>
          <w:sz w:val="20"/>
          <w:szCs w:val="20"/>
        </w:rPr>
        <w:t>, a Wykonawcy nie przysługuje z tego tytułu roszczenie odszkodowawcze ani żądanie zapłaty za różnicę w przedm</w:t>
      </w:r>
      <w:r>
        <w:rPr>
          <w:rFonts w:ascii="Century Gothic" w:hAnsi="Century Gothic" w:cs="TimesNewRomanPSMT"/>
          <w:sz w:val="20"/>
          <w:szCs w:val="20"/>
        </w:rPr>
        <w:t>iocie umowy rzeczywiś</w:t>
      </w:r>
      <w:r w:rsidRPr="00DD692B">
        <w:rPr>
          <w:rFonts w:ascii="Century Gothic" w:hAnsi="Century Gothic" w:cs="TimesNewRomanPSMT"/>
          <w:sz w:val="20"/>
          <w:szCs w:val="20"/>
        </w:rPr>
        <w:t xml:space="preserve">cie zamówionym a określonym w </w:t>
      </w:r>
      <w:r w:rsidR="00D004AE">
        <w:rPr>
          <w:rFonts w:ascii="Century Gothic" w:hAnsi="Century Gothic" w:cs="TimesNewRomanPSMT"/>
          <w:sz w:val="20"/>
          <w:szCs w:val="20"/>
        </w:rPr>
        <w:t>zapytaniu ofertowym</w:t>
      </w:r>
      <w:r w:rsidRPr="00DD692B">
        <w:rPr>
          <w:rFonts w:ascii="Century Gothic" w:hAnsi="Century Gothic" w:cs="TimesNewRomanPSMT"/>
          <w:sz w:val="20"/>
          <w:szCs w:val="20"/>
        </w:rPr>
        <w:t xml:space="preserve">. </w:t>
      </w:r>
    </w:p>
    <w:p w:rsidR="0006411B" w:rsidRPr="00DD692B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D692B">
        <w:rPr>
          <w:rFonts w:ascii="Century Gothic" w:hAnsi="Century Gothic" w:cs="TimesNewRomanPSMT"/>
          <w:sz w:val="20"/>
          <w:szCs w:val="20"/>
        </w:rPr>
        <w:lastRenderedPageBreak/>
        <w:t>Zamawiającemu przysługują uprawnienia z tytułu rękojmi za wady zgodnie z przepisami Kodeksu Cywilnego.</w:t>
      </w:r>
    </w:p>
    <w:p w:rsidR="0006411B" w:rsidRPr="00D67BE1" w:rsidRDefault="0006411B" w:rsidP="0006411B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Bieg terminu rękojmi dla każdej transzy dostawy rozpoczyna się w dniu następującym po dokonaniu – bez zastrzeżeń - odbioru takiej dostawy przez osobę wskazaną w § 3 ust. 1.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§ 3</w:t>
      </w: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06411B" w:rsidRPr="00DD692B" w:rsidRDefault="0006411B" w:rsidP="0006411B">
      <w:pPr>
        <w:pStyle w:val="Akapitzlist"/>
        <w:numPr>
          <w:ilvl w:val="0"/>
          <w:numId w:val="7"/>
        </w:numPr>
        <w:suppressAutoHyphens w:val="0"/>
        <w:autoSpaceDE w:val="0"/>
        <w:autoSpaceDN w:val="0"/>
        <w:adjustRightInd w:val="0"/>
        <w:ind w:left="426" w:hanging="426"/>
        <w:contextualSpacing/>
        <w:jc w:val="both"/>
        <w:rPr>
          <w:rFonts w:ascii="Century Gothic" w:hAnsi="Century Gothic" w:cs="TimesNewRomanPSMT"/>
          <w:sz w:val="20"/>
          <w:szCs w:val="20"/>
          <w:lang w:eastAsia="pl-PL"/>
        </w:rPr>
      </w:pPr>
      <w:r w:rsidRPr="00DD692B">
        <w:rPr>
          <w:rFonts w:ascii="Century Gothic" w:hAnsi="Century Gothic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       </w:t>
      </w:r>
      <w:r w:rsidRPr="00DD692B">
        <w:rPr>
          <w:rFonts w:ascii="Century Gothic" w:hAnsi="Century Gothic" w:cs="TimesNewRomanPSMT"/>
          <w:sz w:val="20"/>
          <w:szCs w:val="20"/>
        </w:rPr>
        <w:t xml:space="preserve"> tel. …………….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        </w:t>
      </w:r>
      <w:r w:rsidRPr="00D67BE1">
        <w:rPr>
          <w:rFonts w:ascii="Century Gothic" w:hAnsi="Century Gothic" w:cs="TimesNewRomanPSMT"/>
          <w:sz w:val="20"/>
          <w:szCs w:val="20"/>
        </w:rPr>
        <w:t>e-mail…………………….@....................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lub inna wyznaczona pisemnie osoba.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2.       Osobą odpowiedzialną za wykonanie umowy ze strony Wykonawcy jest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…...............................................….................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tel..............................................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e-mail…………………….@....................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         lub inna wyznaczona pisemnie osoba.</w:t>
      </w:r>
    </w:p>
    <w:p w:rsidR="0006411B" w:rsidRPr="00D67BE1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>
        <w:rPr>
          <w:rFonts w:ascii="Century Gothic" w:hAnsi="Century Gothic" w:cs="TimesNewRomanPS-BoldMT"/>
          <w:b/>
          <w:bCs/>
          <w:sz w:val="20"/>
          <w:szCs w:val="20"/>
        </w:rPr>
        <w:t>§ 4</w:t>
      </w:r>
    </w:p>
    <w:p w:rsidR="0006411B" w:rsidRPr="00D67BE1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D67BE1">
        <w:rPr>
          <w:rFonts w:ascii="Century Gothic" w:hAnsi="Century Gothic" w:cs="TimesNewRomanPS-BoldMT"/>
          <w:b/>
          <w:bCs/>
          <w:sz w:val="20"/>
          <w:szCs w:val="20"/>
        </w:rPr>
        <w:t>Wynagrodzenie Wykonawcy</w:t>
      </w:r>
    </w:p>
    <w:p w:rsidR="0006411B" w:rsidRPr="00D67BE1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Strony ustalają wysokość całkowitego wynagrodzenia Wykonawcy za wykonanie przedmiotu umowy</w:t>
      </w:r>
    </w:p>
    <w:p w:rsidR="0006411B" w:rsidRPr="001B6A03" w:rsidRDefault="0006411B" w:rsidP="0006411B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określonego w § 1 na kwotę :</w:t>
      </w:r>
    </w:p>
    <w:p w:rsidR="0006411B" w:rsidRPr="001B6A03" w:rsidRDefault="0006411B" w:rsidP="0006411B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brutto................................(słownie zł: .............................................................................................)</w:t>
      </w:r>
    </w:p>
    <w:p w:rsidR="0006411B" w:rsidRPr="001B6A03" w:rsidRDefault="0006411B" w:rsidP="0006411B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stawka VAT: ................................</w:t>
      </w:r>
    </w:p>
    <w:p w:rsidR="0006411B" w:rsidRPr="001B6A03" w:rsidRDefault="0006411B" w:rsidP="0006411B">
      <w:pPr>
        <w:autoSpaceDE w:val="0"/>
        <w:autoSpaceDN w:val="0"/>
        <w:adjustRightInd w:val="0"/>
        <w:ind w:left="36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netto: ................................</w:t>
      </w:r>
    </w:p>
    <w:p w:rsidR="0006411B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2343D4">
        <w:rPr>
          <w:rFonts w:ascii="Century Gothic" w:hAnsi="Century Gothic" w:cs="TimesNewRomanPSMT"/>
          <w:sz w:val="20"/>
          <w:szCs w:val="20"/>
        </w:rPr>
        <w:t>Ceny jednostkowe brutto podane przez Wykonawcę w ofercie ustalone są na cały okres obowiązywania umowy i nie podlegają podwyższeniu.</w:t>
      </w:r>
      <w:r w:rsidRPr="00CA333A">
        <w:t xml:space="preserve"> </w:t>
      </w:r>
    </w:p>
    <w:p w:rsidR="0006411B" w:rsidRPr="002343D4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2343D4">
        <w:rPr>
          <w:rFonts w:ascii="Century Gothic" w:hAnsi="Century Gothic" w:cs="Verdana"/>
          <w:color w:val="000000"/>
          <w:sz w:val="20"/>
          <w:szCs w:val="20"/>
        </w:rPr>
        <w:t>Jeżeli w czasie obowiązywania umowy nastąpi zmiana ustawowej stawki podatku od towarów i usług (VAT), Strony dokonają odpowiedniej zmiany wynagrodzenia umownego – dotyczy to części wynagrodzenia za dostawy, których w dniu zmiany stawki VAT jeszcze nie dokonano.</w:t>
      </w:r>
    </w:p>
    <w:p w:rsidR="0006411B" w:rsidRPr="00D67BE1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Podstawą zapłaty wynagrodzenia, o którym mowa w ust. 1  będą faktury częściowe wystawiane przez Wykonawcę po każdej dostawie. </w:t>
      </w:r>
    </w:p>
    <w:p w:rsidR="0006411B" w:rsidRPr="00D67BE1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Zapłata wynagrodzenia  częściowego, o którym mowa w ust. 1  będzie dokonywana przelewem bankowym na rachunek bankowy</w:t>
      </w:r>
      <w:r>
        <w:rPr>
          <w:rFonts w:ascii="Century Gothic" w:hAnsi="Century Gothic" w:cs="TimesNewRomanPSMT"/>
          <w:sz w:val="20"/>
          <w:szCs w:val="20"/>
        </w:rPr>
        <w:t xml:space="preserve"> Wykonawcy wskazany w fakturze </w:t>
      </w:r>
      <w:r w:rsidRPr="00D67BE1">
        <w:rPr>
          <w:rFonts w:ascii="Century Gothic" w:hAnsi="Century Gothic" w:cs="TimesNewRomanPSMT"/>
          <w:sz w:val="20"/>
          <w:szCs w:val="20"/>
        </w:rPr>
        <w:t>, w terminie 30  dni od daty doręczenia Zamawiającemu  prawidłowo wystawionej faktury.</w:t>
      </w:r>
    </w:p>
    <w:p w:rsidR="0006411B" w:rsidRPr="00D67BE1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Podstawą wystawienia fakt</w:t>
      </w:r>
      <w:r>
        <w:rPr>
          <w:rFonts w:ascii="Century Gothic" w:hAnsi="Century Gothic" w:cs="TimesNewRomanPSMT"/>
          <w:sz w:val="20"/>
          <w:szCs w:val="20"/>
        </w:rPr>
        <w:t>ury VAT , o której mowa w ust. 5</w:t>
      </w:r>
      <w:r w:rsidRPr="00D67BE1">
        <w:rPr>
          <w:rFonts w:ascii="Century Gothic" w:hAnsi="Century Gothic" w:cs="TimesNewRomanPSMT"/>
          <w:sz w:val="20"/>
          <w:szCs w:val="20"/>
        </w:rPr>
        <w:t xml:space="preserve"> będzie dokonanie </w:t>
      </w:r>
      <w:r w:rsidRPr="00D67BE1">
        <w:t xml:space="preserve"> - </w:t>
      </w:r>
      <w:r w:rsidRPr="00D67BE1">
        <w:rPr>
          <w:rFonts w:ascii="Century Gothic" w:hAnsi="Century Gothic" w:cs="TimesNewRomanPSMT"/>
          <w:sz w:val="20"/>
          <w:szCs w:val="20"/>
        </w:rPr>
        <w:t>bez zastrzeżeń – odbioru każdej dostawy przez osobę wskazaną w § 3 ust.1.</w:t>
      </w:r>
    </w:p>
    <w:p w:rsidR="0006411B" w:rsidRPr="001B6A03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Wynagrodzenie za częścio</w:t>
      </w:r>
      <w:r>
        <w:rPr>
          <w:rFonts w:ascii="Century Gothic" w:hAnsi="Century Gothic" w:cs="TimesNewRomanPSMT"/>
          <w:sz w:val="20"/>
          <w:szCs w:val="20"/>
        </w:rPr>
        <w:t xml:space="preserve">we  dostawy, o którym mowa w </w:t>
      </w:r>
      <w:r w:rsidRPr="00D67BE1">
        <w:rPr>
          <w:rFonts w:ascii="Century Gothic" w:hAnsi="Century Gothic" w:cs="TimesNewRomanPSMT"/>
          <w:sz w:val="20"/>
          <w:szCs w:val="20"/>
        </w:rPr>
        <w:t>us</w:t>
      </w:r>
      <w:r>
        <w:rPr>
          <w:rFonts w:ascii="Century Gothic" w:hAnsi="Century Gothic" w:cs="TimesNewRomanPSMT"/>
          <w:sz w:val="20"/>
          <w:szCs w:val="20"/>
        </w:rPr>
        <w:t>t. 4</w:t>
      </w:r>
      <w:r w:rsidRPr="00D67BE1">
        <w:rPr>
          <w:rFonts w:ascii="Century Gothic" w:hAnsi="Century Gothic" w:cs="TimesNewRomanPSMT"/>
          <w:sz w:val="20"/>
          <w:szCs w:val="20"/>
        </w:rPr>
        <w:t xml:space="preserve"> liczone będzie</w:t>
      </w:r>
      <w:r w:rsidRPr="001B6A03">
        <w:rPr>
          <w:rFonts w:ascii="Century Gothic" w:hAnsi="Century Gothic" w:cs="TimesNewRomanPSMT"/>
          <w:sz w:val="20"/>
          <w:szCs w:val="20"/>
        </w:rPr>
        <w:t xml:space="preserve"> według cen jednostkowych określonych w załączniku do umowy.</w:t>
      </w:r>
    </w:p>
    <w:p w:rsidR="0006411B" w:rsidRPr="001B6A03" w:rsidRDefault="0006411B" w:rsidP="0006411B">
      <w:pPr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Wykonawcy przysługuje wynagrodzenie wyłącznie za faktycznie dostarczony i odebrany</w:t>
      </w:r>
      <w:r w:rsidRPr="001B6A03">
        <w:rPr>
          <w:rFonts w:ascii="Century Gothic" w:hAnsi="Century Gothic" w:cs="TimesNewRomanPSMT"/>
          <w:sz w:val="20"/>
          <w:szCs w:val="20"/>
        </w:rPr>
        <w:br/>
        <w:t>towar.</w:t>
      </w: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§ 5</w:t>
      </w: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Odpowiedzialność za wady towaru</w:t>
      </w:r>
    </w:p>
    <w:p w:rsidR="0006411B" w:rsidRPr="00D67BE1" w:rsidRDefault="0006411B" w:rsidP="0006411B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1B6A03">
        <w:rPr>
          <w:rFonts w:ascii="Century Gothic" w:hAnsi="Century Gothic" w:cs="TimesNewRomanPS-BoldMT"/>
          <w:bCs/>
          <w:sz w:val="20"/>
          <w:szCs w:val="20"/>
        </w:rPr>
        <w:t xml:space="preserve">Wykonawca gwarantuje, że dostarczone </w:t>
      </w:r>
      <w:r>
        <w:rPr>
          <w:rFonts w:ascii="Century Gothic" w:hAnsi="Century Gothic" w:cs="TimesNewRomanPS-BoldMT"/>
          <w:bCs/>
          <w:sz w:val="20"/>
          <w:szCs w:val="20"/>
        </w:rPr>
        <w:t>produkty</w:t>
      </w:r>
      <w:r w:rsidRPr="001B6A03">
        <w:rPr>
          <w:rFonts w:ascii="Century Gothic" w:hAnsi="Century Gothic" w:cs="TimesNewRomanPS-BoldMT"/>
          <w:bCs/>
          <w:sz w:val="20"/>
          <w:szCs w:val="20"/>
        </w:rPr>
        <w:t xml:space="preserve"> będą fabrycznie nowe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i wolne od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wad oraz będą odpowiadały co do jak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ości wymaganiom określonym dla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wyrobów dopuszczonych do obrotu, a także  posiadają właściwe opakowanie i oznakowanie.</w:t>
      </w:r>
    </w:p>
    <w:p w:rsidR="0006411B" w:rsidRPr="00D67BE1" w:rsidRDefault="0006411B" w:rsidP="0006411B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Oferowane produkty muszą posiadać gwarancję nie krótszą, niż okres gwaranc</w:t>
      </w:r>
      <w:r>
        <w:rPr>
          <w:rFonts w:ascii="Century Gothic" w:hAnsi="Century Gothic" w:cs="TimesNewRomanPS-BoldMT"/>
          <w:bCs/>
          <w:sz w:val="20"/>
          <w:szCs w:val="20"/>
        </w:rPr>
        <w:t>ji producenta.</w:t>
      </w:r>
    </w:p>
    <w:p w:rsidR="0006411B" w:rsidRDefault="0006411B" w:rsidP="0006411B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Odbiór ilościowo – jakościowy dostawy będzie następował w siedzibie Zamawiającego. Jeżeli podczas odbioru zostanie stwierdzone, że dostarczony asortyment jest niezgodny z wymaganiami Zamawiającego określon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ymi w </w:t>
      </w:r>
      <w:r w:rsidR="00D004AE">
        <w:rPr>
          <w:rFonts w:ascii="Century Gothic" w:hAnsi="Century Gothic" w:cs="TimesNewRomanPS-BoldMT"/>
          <w:bCs/>
          <w:sz w:val="20"/>
          <w:szCs w:val="20"/>
        </w:rPr>
        <w:t>zapytaniu ofertowym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i złożonym zamówieniem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lub posiada wady Wykonawca na własny koszt i ryzyko w wyznaczonym przez Zamawiającego terminie </w:t>
      </w:r>
      <w:r>
        <w:rPr>
          <w:rFonts w:ascii="Century Gothic" w:hAnsi="Century Gothic" w:cs="TimesNewRomanPS-BoldMT"/>
          <w:bCs/>
          <w:sz w:val="20"/>
          <w:szCs w:val="20"/>
        </w:rPr>
        <w:t>(nie dłuższym niż 5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>
        <w:rPr>
          <w:rFonts w:ascii="Century Gothic" w:hAnsi="Century Gothic" w:cs="TimesNewRomanPS-BoldMT"/>
          <w:bCs/>
          <w:sz w:val="20"/>
          <w:szCs w:val="20"/>
        </w:rPr>
        <w:t>dni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)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>dokona wymiany niezgodnego z wymaganiami lub</w:t>
      </w:r>
      <w:r w:rsidRPr="00324FE7">
        <w:rPr>
          <w:rFonts w:ascii="Century Gothic" w:hAnsi="Century Gothic" w:cs="TimesNewRomanPS-BoldMT"/>
          <w:bCs/>
          <w:sz w:val="20"/>
          <w:szCs w:val="20"/>
        </w:rPr>
        <w:t xml:space="preserve"> 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wadliwego </w:t>
      </w:r>
      <w:r>
        <w:rPr>
          <w:rFonts w:ascii="Century Gothic" w:hAnsi="Century Gothic" w:cs="TimesNewRomanPS-BoldMT"/>
          <w:bCs/>
          <w:sz w:val="20"/>
          <w:szCs w:val="20"/>
        </w:rPr>
        <w:t>produktu</w:t>
      </w:r>
      <w:r w:rsidRPr="00D67BE1">
        <w:rPr>
          <w:rFonts w:ascii="Century Gothic" w:hAnsi="Century Gothic" w:cs="TimesNewRomanPS-BoldMT"/>
          <w:bCs/>
          <w:sz w:val="20"/>
          <w:szCs w:val="20"/>
        </w:rPr>
        <w:t xml:space="preserve"> na nowy, wolny od wad.</w:t>
      </w:r>
    </w:p>
    <w:p w:rsidR="0006411B" w:rsidRPr="00D67BE1" w:rsidRDefault="0006411B" w:rsidP="0006411B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</w:p>
    <w:p w:rsidR="0006411B" w:rsidRDefault="0006411B" w:rsidP="0006411B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06411B" w:rsidRDefault="0006411B" w:rsidP="0006411B">
      <w:pPr>
        <w:pStyle w:val="Akapitzlist"/>
        <w:rPr>
          <w:rFonts w:ascii="Century Gothic" w:hAnsi="Century Gothic" w:cs="TimesNewRomanPS-BoldMT"/>
          <w:bCs/>
          <w:sz w:val="20"/>
          <w:szCs w:val="20"/>
        </w:rPr>
      </w:pPr>
    </w:p>
    <w:p w:rsidR="0006411B" w:rsidRPr="00D67BE1" w:rsidRDefault="0006411B" w:rsidP="0006411B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>
        <w:rPr>
          <w:rFonts w:ascii="Century Gothic" w:hAnsi="Century Gothic" w:cs="TimesNewRomanPS-BoldMT"/>
          <w:bCs/>
          <w:sz w:val="20"/>
          <w:szCs w:val="20"/>
        </w:rPr>
        <w:t xml:space="preserve">Przez niewykonanie lub nienależyte wykonanie dostawy rozumie się niewykonanie lub nienależyte wykonanie każdorazowej dostawy realizowanej w ramach sukcesywnej dostawy, o której mowa w </w:t>
      </w:r>
      <w:r w:rsidRPr="00B615C5">
        <w:rPr>
          <w:rFonts w:ascii="Century Gothic" w:hAnsi="Century Gothic" w:cs="TimesNewRomanPS-BoldMT"/>
          <w:bCs/>
          <w:sz w:val="20"/>
          <w:szCs w:val="20"/>
        </w:rPr>
        <w:t>§1 ust.1.</w:t>
      </w:r>
      <w:r w:rsidRPr="00D67BE1">
        <w:rPr>
          <w:rFonts w:ascii="Century Gothic" w:hAnsi="Century Gothic" w:cs="TimesNewRomanPS-BoldMT"/>
          <w:b/>
          <w:bCs/>
          <w:sz w:val="20"/>
          <w:szCs w:val="20"/>
        </w:rPr>
        <w:t xml:space="preserve"> </w:t>
      </w:r>
      <w:r>
        <w:rPr>
          <w:rFonts w:ascii="Century Gothic" w:hAnsi="Century Gothic" w:cs="TimesNewRomanPS-BoldMT"/>
          <w:bCs/>
          <w:sz w:val="20"/>
          <w:szCs w:val="20"/>
        </w:rPr>
        <w:t xml:space="preserve"> </w:t>
      </w:r>
    </w:p>
    <w:p w:rsidR="0006411B" w:rsidRPr="00D67BE1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D67BE1">
        <w:rPr>
          <w:rFonts w:ascii="Century Gothic" w:hAnsi="Century Gothic" w:cs="TimesNewRomanPS-BoldMT"/>
          <w:b/>
          <w:bCs/>
          <w:sz w:val="20"/>
          <w:szCs w:val="20"/>
        </w:rPr>
        <w:t>§ 6</w:t>
      </w:r>
    </w:p>
    <w:p w:rsidR="0006411B" w:rsidRPr="00D67BE1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D67BE1">
        <w:rPr>
          <w:rFonts w:ascii="Century Gothic" w:hAnsi="Century Gothic" w:cs="TimesNewRomanPS-BoldMT"/>
          <w:b/>
          <w:bCs/>
          <w:sz w:val="20"/>
          <w:szCs w:val="20"/>
        </w:rPr>
        <w:t>Kary umowne</w:t>
      </w:r>
    </w:p>
    <w:p w:rsidR="0006411B" w:rsidRPr="00D67BE1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06411B" w:rsidRPr="00D67BE1" w:rsidRDefault="0006411B" w:rsidP="0006411B">
      <w:pPr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Wykonawca zapłaci Zamawiającemu kary umowne:</w:t>
      </w:r>
    </w:p>
    <w:p w:rsidR="0006411B" w:rsidRPr="00D67BE1" w:rsidRDefault="0006411B" w:rsidP="0006411B">
      <w:pPr>
        <w:numPr>
          <w:ilvl w:val="1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za opóźnienie w dostarczaniu </w:t>
      </w:r>
      <w:r>
        <w:rPr>
          <w:rFonts w:ascii="Century Gothic" w:hAnsi="Century Gothic" w:cs="TimesNewRomanPSMT"/>
          <w:sz w:val="20"/>
          <w:szCs w:val="20"/>
        </w:rPr>
        <w:t>produktu,</w:t>
      </w:r>
      <w:r w:rsidRPr="00134B4D">
        <w:rPr>
          <w:rFonts w:ascii="Century Gothic" w:hAnsi="Century Gothic" w:cs="TimesNewRomanPSMT"/>
          <w:sz w:val="20"/>
          <w:szCs w:val="20"/>
        </w:rPr>
        <w:t xml:space="preserve"> </w:t>
      </w:r>
      <w:r w:rsidR="005D6C44">
        <w:rPr>
          <w:rFonts w:ascii="Century Gothic" w:hAnsi="Century Gothic" w:cs="TimesNewRomanPSMT"/>
          <w:sz w:val="20"/>
          <w:szCs w:val="20"/>
        </w:rPr>
        <w:t>o którym mowa w § 5 1</w:t>
      </w:r>
      <w:r w:rsidRPr="00D67BE1">
        <w:rPr>
          <w:rFonts w:ascii="Century Gothic" w:hAnsi="Century Gothic" w:cs="TimesNewRomanPSMT"/>
          <w:sz w:val="20"/>
          <w:szCs w:val="20"/>
        </w:rPr>
        <w:t xml:space="preserve"> w wysokoś</w:t>
      </w:r>
      <w:r>
        <w:rPr>
          <w:rFonts w:ascii="Century Gothic" w:hAnsi="Century Gothic" w:cs="TimesNewRomanPSMT"/>
          <w:sz w:val="20"/>
          <w:szCs w:val="20"/>
        </w:rPr>
        <w:t xml:space="preserve">ci 1,5% wynagrodzenia brutto, </w:t>
      </w:r>
      <w:r w:rsidRPr="00D67BE1">
        <w:rPr>
          <w:rFonts w:ascii="Century Gothic" w:hAnsi="Century Gothic" w:cs="TimesNewRomanPSMT"/>
          <w:sz w:val="20"/>
          <w:szCs w:val="20"/>
        </w:rPr>
        <w:t>za każdy rozpoczęty dzień opóźnienia;</w:t>
      </w:r>
    </w:p>
    <w:p w:rsidR="0006411B" w:rsidRPr="00D67BE1" w:rsidRDefault="0006411B" w:rsidP="0006411B">
      <w:pPr>
        <w:numPr>
          <w:ilvl w:val="1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za opóźnienie w dostarczeniu </w:t>
      </w:r>
      <w:r>
        <w:rPr>
          <w:rFonts w:ascii="Century Gothic" w:hAnsi="Century Gothic" w:cs="TimesNewRomanPSMT"/>
          <w:sz w:val="20"/>
          <w:szCs w:val="20"/>
        </w:rPr>
        <w:t>prod</w:t>
      </w:r>
      <w:r w:rsidR="005D6C44">
        <w:rPr>
          <w:rFonts w:ascii="Century Gothic" w:hAnsi="Century Gothic" w:cs="TimesNewRomanPSMT"/>
          <w:sz w:val="20"/>
          <w:szCs w:val="20"/>
        </w:rPr>
        <w:t>uktu, o którym mowa w § 1</w:t>
      </w:r>
      <w:bookmarkStart w:id="0" w:name="_GoBack"/>
      <w:bookmarkEnd w:id="0"/>
      <w:r>
        <w:rPr>
          <w:rFonts w:ascii="Century Gothic" w:hAnsi="Century Gothic" w:cs="TimesNewRomanPSMT"/>
          <w:sz w:val="20"/>
          <w:szCs w:val="20"/>
        </w:rPr>
        <w:t>, który jest</w:t>
      </w:r>
      <w:r w:rsidRPr="00D67BE1">
        <w:rPr>
          <w:rFonts w:ascii="Century Gothic" w:hAnsi="Century Gothic" w:cs="TimesNewRomanPSMT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wadliwy a</w:t>
      </w:r>
      <w:r w:rsidRPr="00D67BE1">
        <w:rPr>
          <w:rFonts w:ascii="Century Gothic" w:hAnsi="Century Gothic" w:cs="TimesNewRomanPSMT"/>
          <w:sz w:val="20"/>
          <w:szCs w:val="20"/>
        </w:rPr>
        <w:t xml:space="preserve"> wad</w:t>
      </w:r>
      <w:r>
        <w:rPr>
          <w:rFonts w:ascii="Century Gothic" w:hAnsi="Century Gothic" w:cs="TimesNewRomanPSMT"/>
          <w:sz w:val="20"/>
          <w:szCs w:val="20"/>
        </w:rPr>
        <w:t>y stwierdzono</w:t>
      </w:r>
      <w:r w:rsidRPr="00D67BE1">
        <w:rPr>
          <w:rFonts w:ascii="Century Gothic" w:hAnsi="Century Gothic" w:cs="TimesNewRomanPSMT"/>
          <w:sz w:val="20"/>
          <w:szCs w:val="20"/>
        </w:rPr>
        <w:t xml:space="preserve"> przy odbiorze lub w okresie rękojmi</w:t>
      </w:r>
      <w:r>
        <w:rPr>
          <w:rFonts w:ascii="Century Gothic" w:hAnsi="Century Gothic" w:cs="TimesNewRomanPSMT"/>
          <w:sz w:val="20"/>
          <w:szCs w:val="20"/>
        </w:rPr>
        <w:t>,</w:t>
      </w:r>
      <w:r w:rsidRPr="00D67BE1">
        <w:rPr>
          <w:rFonts w:ascii="Century Gothic" w:hAnsi="Century Gothic" w:cs="TimesNewRomanPSMT"/>
          <w:sz w:val="20"/>
          <w:szCs w:val="20"/>
        </w:rPr>
        <w:t xml:space="preserve"> w wysokości 1,5% wynagrodzenia brutto za każdy rozpoczęty dzień opóźnienia, liczony od następnego dnia po dniu wyznaczonym na usunięcie wad,</w:t>
      </w:r>
    </w:p>
    <w:p w:rsidR="0006411B" w:rsidRPr="00D67BE1" w:rsidRDefault="0006411B" w:rsidP="0006411B">
      <w:pPr>
        <w:numPr>
          <w:ilvl w:val="1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>za odstąpienie od umowy przez Zamawiającego  z przyczyn zależnych od Wykonawcy , w szczególności z  przycz</w:t>
      </w:r>
      <w:r>
        <w:rPr>
          <w:rFonts w:ascii="Century Gothic" w:hAnsi="Century Gothic" w:cs="TimesNewRomanPSMT"/>
          <w:sz w:val="20"/>
          <w:szCs w:val="20"/>
        </w:rPr>
        <w:t>yn , o których mowa w § 5 ust. 4</w:t>
      </w:r>
      <w:r w:rsidRPr="00D67BE1">
        <w:rPr>
          <w:rFonts w:ascii="Century Gothic" w:hAnsi="Century Gothic" w:cs="TimesNewRomanPSMT"/>
          <w:sz w:val="20"/>
          <w:szCs w:val="20"/>
        </w:rPr>
        <w:t xml:space="preserve"> karę w wysokości 25 % wynagrodzenia brutto, </w:t>
      </w:r>
      <w:r w:rsidRPr="00D67BE1"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</w:t>
      </w:r>
      <w:r w:rsidRPr="00D67BE1">
        <w:rPr>
          <w:rFonts w:ascii="Century Gothic" w:hAnsi="Century Gothic" w:cs="TimesNewRomanPSMT"/>
          <w:sz w:val="20"/>
          <w:szCs w:val="20"/>
        </w:rPr>
        <w:t xml:space="preserve"> ust. 1.</w:t>
      </w:r>
    </w:p>
    <w:p w:rsidR="0006411B" w:rsidRPr="00D67BE1" w:rsidRDefault="0006411B" w:rsidP="0006411B">
      <w:pPr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D67BE1">
        <w:rPr>
          <w:rFonts w:ascii="Century Gothic" w:hAnsi="Century Gothic" w:cs="TimesNewRomanPSMT"/>
          <w:sz w:val="20"/>
          <w:szCs w:val="20"/>
        </w:rPr>
        <w:t xml:space="preserve">Jeżeli kary, o których mowa w ust. 1 i 2 nie wyrównają Zamawiającemu szkody wynikłej z nie wykonania lub nienależytego </w:t>
      </w:r>
      <w:r>
        <w:rPr>
          <w:rFonts w:ascii="Century Gothic" w:hAnsi="Century Gothic" w:cs="TimesNewRomanPSMT"/>
          <w:sz w:val="20"/>
          <w:szCs w:val="20"/>
        </w:rPr>
        <w:t>wykonania umowy przez Wykonawcę</w:t>
      </w:r>
      <w:r w:rsidRPr="00D67BE1">
        <w:rPr>
          <w:rFonts w:ascii="Century Gothic" w:hAnsi="Century Gothic" w:cs="TimesNewRomanPSMT"/>
          <w:sz w:val="20"/>
          <w:szCs w:val="20"/>
        </w:rPr>
        <w:t xml:space="preserve">, zamawiający może dochodzić od wykonawcy odszkodowania uzupełniającego na zasadach ogólnych. </w:t>
      </w:r>
    </w:p>
    <w:p w:rsidR="0006411B" w:rsidRPr="001B6A03" w:rsidRDefault="0006411B" w:rsidP="0006411B">
      <w:pPr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Zamawiający zastrzega sobie prawo potrącenia kar umownych z wynagrodzenia należnego Wykonawcy.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Verdana-Bold"/>
          <w:b/>
          <w:bCs/>
          <w:sz w:val="20"/>
          <w:szCs w:val="20"/>
        </w:rPr>
        <w:t>§ 7</w:t>
      </w:r>
    </w:p>
    <w:p w:rsidR="0006411B" w:rsidRPr="00D67BE1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D67BE1">
        <w:rPr>
          <w:rFonts w:ascii="Century Gothic" w:hAnsi="Century Gothic" w:cs="Verdana-Bold"/>
          <w:b/>
          <w:bCs/>
          <w:sz w:val="20"/>
          <w:szCs w:val="20"/>
        </w:rPr>
        <w:t xml:space="preserve">Okres obowiązywania umowy </w:t>
      </w:r>
    </w:p>
    <w:p w:rsidR="0006411B" w:rsidRPr="00D67BE1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Verdana"/>
          <w:sz w:val="20"/>
          <w:szCs w:val="20"/>
        </w:rPr>
      </w:pPr>
    </w:p>
    <w:p w:rsidR="0006411B" w:rsidRPr="00D67BE1" w:rsidRDefault="0006411B" w:rsidP="0006411B">
      <w:pPr>
        <w:autoSpaceDE w:val="0"/>
        <w:autoSpaceDN w:val="0"/>
        <w:adjustRightInd w:val="0"/>
        <w:ind w:left="142" w:hanging="142"/>
        <w:jc w:val="both"/>
        <w:rPr>
          <w:rFonts w:ascii="Century Gothic" w:hAnsi="Century Gothic" w:cs="Verdana"/>
          <w:b/>
          <w:sz w:val="20"/>
          <w:szCs w:val="20"/>
        </w:rPr>
      </w:pPr>
      <w:r w:rsidRPr="00D67BE1">
        <w:rPr>
          <w:rFonts w:ascii="Century Gothic" w:hAnsi="Century Gothic" w:cs="Verdana"/>
          <w:sz w:val="20"/>
          <w:szCs w:val="20"/>
        </w:rPr>
        <w:t>1.Umowa została zawar</w:t>
      </w:r>
      <w:r>
        <w:rPr>
          <w:rFonts w:ascii="Century Gothic" w:hAnsi="Century Gothic" w:cs="Verdana"/>
          <w:sz w:val="20"/>
          <w:szCs w:val="20"/>
        </w:rPr>
        <w:t xml:space="preserve">ta na czas określony, to jest </w:t>
      </w:r>
      <w:r w:rsidR="00D004AE">
        <w:rPr>
          <w:rFonts w:ascii="Century Gothic" w:hAnsi="Century Gothic" w:cs="Verdana"/>
          <w:sz w:val="20"/>
          <w:szCs w:val="20"/>
        </w:rPr>
        <w:t>od dnia ………….</w:t>
      </w:r>
      <w:r>
        <w:rPr>
          <w:rFonts w:ascii="Century Gothic" w:hAnsi="Century Gothic" w:cs="Verdana"/>
          <w:sz w:val="20"/>
          <w:szCs w:val="20"/>
        </w:rPr>
        <w:t xml:space="preserve">do dnia </w:t>
      </w:r>
      <w:r w:rsidR="00D004AE">
        <w:rPr>
          <w:rFonts w:ascii="Century Gothic" w:hAnsi="Century Gothic" w:cs="Verdana"/>
          <w:sz w:val="20"/>
          <w:szCs w:val="20"/>
        </w:rPr>
        <w:t>…………….</w:t>
      </w:r>
      <w:r w:rsidRPr="00D67BE1">
        <w:rPr>
          <w:rFonts w:ascii="Century Gothic" w:hAnsi="Century Gothic" w:cs="Verdana"/>
          <w:b/>
          <w:sz w:val="20"/>
          <w:szCs w:val="20"/>
        </w:rPr>
        <w:t xml:space="preserve"> </w:t>
      </w:r>
      <w:r w:rsidRPr="004D6454">
        <w:rPr>
          <w:rFonts w:ascii="Century Gothic" w:hAnsi="Century Gothic" w:cs="Verdana"/>
          <w:bCs/>
          <w:sz w:val="20"/>
          <w:szCs w:val="20"/>
        </w:rPr>
        <w:t>z</w:t>
      </w:r>
      <w:r w:rsidRPr="00D67BE1">
        <w:rPr>
          <w:rFonts w:ascii="Century Gothic" w:hAnsi="Century Gothic" w:cs="Verdana"/>
          <w:b/>
          <w:sz w:val="20"/>
          <w:szCs w:val="20"/>
        </w:rPr>
        <w:t xml:space="preserve"> </w:t>
      </w:r>
      <w:r w:rsidRPr="00D67BE1">
        <w:rPr>
          <w:rFonts w:ascii="Century Gothic" w:hAnsi="Century Gothic" w:cs="Verdana"/>
          <w:sz w:val="20"/>
          <w:szCs w:val="20"/>
        </w:rPr>
        <w:t>zastrzeżeniem ust. 2 i 3</w:t>
      </w:r>
      <w:r w:rsidRPr="00D67BE1">
        <w:rPr>
          <w:rFonts w:ascii="Century Gothic" w:hAnsi="Century Gothic" w:cs="Verdana"/>
          <w:b/>
          <w:sz w:val="20"/>
          <w:szCs w:val="20"/>
        </w:rPr>
        <w:t>.</w:t>
      </w:r>
    </w:p>
    <w:p w:rsidR="0006411B" w:rsidRPr="00D67BE1" w:rsidRDefault="0006411B" w:rsidP="0006411B">
      <w:pPr>
        <w:autoSpaceDE w:val="0"/>
        <w:autoSpaceDN w:val="0"/>
        <w:adjustRightInd w:val="0"/>
        <w:ind w:left="142" w:hanging="142"/>
        <w:jc w:val="both"/>
        <w:rPr>
          <w:rFonts w:ascii="Century Gothic" w:hAnsi="Century Gothic" w:cs="Verdana"/>
          <w:b/>
          <w:sz w:val="20"/>
          <w:szCs w:val="20"/>
        </w:rPr>
      </w:pPr>
      <w:r w:rsidRPr="00D67BE1">
        <w:rPr>
          <w:rFonts w:ascii="Century Gothic" w:hAnsi="Century Gothic" w:cs="Verdana"/>
          <w:sz w:val="20"/>
          <w:szCs w:val="20"/>
        </w:rPr>
        <w:t xml:space="preserve">2.Umowa ulega rozwiązaniu bez konieczności składania przez Strony dodatkowych oświadczeń jeżeli przed upływem terminu, o którym mowa w ust. 1 Dostawca dostarczy Zamawiającemu wszystkie </w:t>
      </w:r>
      <w:r>
        <w:rPr>
          <w:rFonts w:ascii="Century Gothic" w:hAnsi="Century Gothic" w:cs="Verdana"/>
          <w:sz w:val="20"/>
          <w:szCs w:val="20"/>
        </w:rPr>
        <w:t>materiały stolarskie</w:t>
      </w:r>
      <w:r w:rsidRPr="00D67BE1">
        <w:rPr>
          <w:rFonts w:ascii="Century Gothic" w:hAnsi="Century Gothic" w:cs="Verdana"/>
          <w:sz w:val="20"/>
          <w:szCs w:val="20"/>
        </w:rPr>
        <w:t xml:space="preserve"> , o których mowa w § 1.</w:t>
      </w:r>
      <w:r w:rsidRPr="00D67BE1">
        <w:rPr>
          <w:rFonts w:ascii="Century Gothic" w:hAnsi="Century Gothic" w:cs="Verdana"/>
          <w:b/>
          <w:sz w:val="20"/>
          <w:szCs w:val="20"/>
        </w:rPr>
        <w:t xml:space="preserve"> 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D67BE1">
        <w:rPr>
          <w:rFonts w:ascii="Century Gothic" w:hAnsi="Century Gothic" w:cs="TimesNewRomanPS-BoldMT"/>
          <w:bCs/>
          <w:sz w:val="20"/>
          <w:szCs w:val="20"/>
        </w:rPr>
        <w:t>3.Umowa może być rozwiązana przez każdą ze stron z zachowaniem miesięcznego terminu wypowiedzenia, ze skutkiem na koniec miesiąca.</w:t>
      </w: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Verdana-Bold"/>
          <w:b/>
          <w:bCs/>
          <w:sz w:val="20"/>
          <w:szCs w:val="20"/>
        </w:rPr>
        <w:t>§ 8</w:t>
      </w:r>
    </w:p>
    <w:p w:rsidR="0006411B" w:rsidRPr="001B6A03" w:rsidRDefault="0006411B" w:rsidP="0006411B">
      <w:pPr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1B6A03">
        <w:rPr>
          <w:rFonts w:ascii="Century Gothic" w:hAnsi="Century Gothic" w:cs="Verdana-Bold"/>
          <w:b/>
          <w:bCs/>
          <w:sz w:val="20"/>
          <w:szCs w:val="20"/>
        </w:rPr>
        <w:t>Zmiany umowy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1. Zamawiający</w:t>
      </w:r>
      <w:r w:rsidR="00D004AE">
        <w:rPr>
          <w:rFonts w:ascii="Century Gothic" w:hAnsi="Century Gothic" w:cs="TimesNewRomanPSMT"/>
          <w:sz w:val="20"/>
          <w:szCs w:val="20"/>
        </w:rPr>
        <w:t xml:space="preserve"> </w:t>
      </w:r>
      <w:r w:rsidRPr="00D67BE1">
        <w:rPr>
          <w:rFonts w:ascii="Century Gothic" w:hAnsi="Century Gothic" w:cs="TimesNewRomanPSMT"/>
          <w:sz w:val="20"/>
          <w:szCs w:val="20"/>
        </w:rPr>
        <w:t>przewiduje możliwość istotnej zmiany zawartej umowy w stosunku do treści oferty, na podstawie, której</w:t>
      </w:r>
      <w:r w:rsidRPr="001B6A03">
        <w:rPr>
          <w:rFonts w:ascii="Century Gothic" w:hAnsi="Century Gothic" w:cs="TimesNewRomanPSMT"/>
          <w:sz w:val="20"/>
          <w:szCs w:val="20"/>
        </w:rPr>
        <w:t xml:space="preserve"> dokonano wyboru oferty w następujących okolicznościach: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1) w przypadku zaistnienia innej, niemożliwej do przewidzenia w momencie zawarcia umowy okoliczności prawnej, ekonomicznej lub technicznej, za którą żadna ze stron nie podnosi odpowiedzialności skutkującej brakiem możliwości należytego wykonania umowy zgodnie z </w:t>
      </w:r>
      <w:r w:rsidR="00D004AE">
        <w:rPr>
          <w:rFonts w:ascii="Century Gothic" w:hAnsi="Century Gothic" w:cs="TimesNewRomanPSMT"/>
          <w:sz w:val="20"/>
          <w:szCs w:val="20"/>
        </w:rPr>
        <w:t>zapytaniem ofertowym</w:t>
      </w:r>
      <w:r w:rsidRPr="001B6A03">
        <w:rPr>
          <w:rFonts w:ascii="Century Gothic" w:hAnsi="Century Gothic" w:cs="TimesNewRomanPSMT"/>
          <w:sz w:val="20"/>
          <w:szCs w:val="20"/>
        </w:rPr>
        <w:t xml:space="preserve"> dopuszcza się możliwość zmiany terminu realizacji umowy,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2) w przypadku, gdy po jej podpisaniu zajdzie uzasadniona konieczność zmiany ilości poszczególnych rodzajów asortymentu wskazanych w umowie - dopuszcza się taką zmianę pod warunkiem, że: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a) będzie ona dotyczyć tylko zmiany ilości wskazanych w umowie rodzajów asortymentu (ilości jednych kosztem ilości drugich),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>b) zmiana ta nie spowoduje zmiany wynagrodzenia Wykonawcy,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t xml:space="preserve">c) zmiana ta nie będzie polegać na wprowadzaniu innych niż wymienione w </w:t>
      </w:r>
      <w:r w:rsidR="00D004AE">
        <w:rPr>
          <w:rFonts w:ascii="Century Gothic" w:hAnsi="Century Gothic" w:cs="TimesNewRomanPSMT"/>
          <w:sz w:val="20"/>
          <w:szCs w:val="20"/>
        </w:rPr>
        <w:t>zapytaniu ofertowym</w:t>
      </w:r>
      <w:r w:rsidRPr="001B6A03">
        <w:rPr>
          <w:rFonts w:ascii="Century Gothic" w:hAnsi="Century Gothic" w:cs="TimesNewRomanPSMT"/>
          <w:sz w:val="20"/>
          <w:szCs w:val="20"/>
        </w:rPr>
        <w:t xml:space="preserve"> i umowie</w:t>
      </w: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 w:rsidRPr="001B6A03">
        <w:rPr>
          <w:rFonts w:ascii="Century Gothic" w:hAnsi="Century Gothic" w:cs="TimesNewRomanPSMT"/>
          <w:sz w:val="20"/>
          <w:szCs w:val="20"/>
        </w:rPr>
        <w:lastRenderedPageBreak/>
        <w:t>rodzajów asortymentu, chyba, że będzie to wynikało z konieczności wyrównania wynagrodzenia Wykonawcy.</w:t>
      </w: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3) </w:t>
      </w:r>
      <w:r w:rsidRPr="001B6A03">
        <w:rPr>
          <w:rFonts w:ascii="Century Gothic" w:hAnsi="Century Gothic" w:cs="TimesNewRomanPSMT"/>
          <w:sz w:val="20"/>
          <w:szCs w:val="20"/>
        </w:rPr>
        <w:t>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</w:t>
      </w: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>4) w razie k</w:t>
      </w:r>
      <w:r w:rsidRPr="00F07CF3">
        <w:rPr>
          <w:rFonts w:ascii="Century Gothic" w:hAnsi="Century Gothic" w:cs="TimesNewRomanPSMT"/>
          <w:sz w:val="20"/>
          <w:szCs w:val="20"/>
        </w:rPr>
        <w:t>onieczności dostosowania postanowień umownych do zmian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F07CF3">
        <w:rPr>
          <w:rFonts w:ascii="Century Gothic" w:hAnsi="Century Gothic" w:cs="TimesNewRomanPSMT"/>
          <w:sz w:val="20"/>
          <w:szCs w:val="20"/>
        </w:rPr>
        <w:t>wynikających z nowelizacji powszechnie obowiązujących przepisów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F07CF3">
        <w:rPr>
          <w:rFonts w:ascii="Century Gothic" w:hAnsi="Century Gothic" w:cs="TimesNewRomanPSMT"/>
          <w:sz w:val="20"/>
          <w:szCs w:val="20"/>
        </w:rPr>
        <w:t>prawa z uwagi na brak możliwo</w:t>
      </w:r>
      <w:r>
        <w:rPr>
          <w:rFonts w:ascii="Century Gothic" w:hAnsi="Century Gothic" w:cs="TimesNewRomanPSMT"/>
          <w:sz w:val="20"/>
          <w:szCs w:val="20"/>
        </w:rPr>
        <w:t xml:space="preserve">ści realizacji umowy </w:t>
      </w:r>
      <w:r w:rsidRPr="00F07CF3">
        <w:rPr>
          <w:rFonts w:ascii="Century Gothic" w:hAnsi="Century Gothic" w:cs="TimesNewRomanPSMT"/>
          <w:sz w:val="20"/>
          <w:szCs w:val="20"/>
        </w:rPr>
        <w:t>wedle pierwotnej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F07CF3">
        <w:rPr>
          <w:rFonts w:ascii="Century Gothic" w:hAnsi="Century Gothic" w:cs="TimesNewRomanPSMT"/>
          <w:sz w:val="20"/>
          <w:szCs w:val="20"/>
        </w:rPr>
        <w:t>jej treści, lub z uwagi na rażącą stratę grożącą jednej ze Stron</w:t>
      </w: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5) konieczności dokonania </w:t>
      </w:r>
      <w:r w:rsidRPr="00F07CF3">
        <w:rPr>
          <w:rFonts w:ascii="Century Gothic" w:hAnsi="Century Gothic" w:cs="TimesNewRomanPSMT"/>
          <w:sz w:val="20"/>
          <w:szCs w:val="20"/>
        </w:rPr>
        <w:t>zmian redakcyjnych Umowy, lub zmian będących następstwem zmian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F07CF3">
        <w:rPr>
          <w:rFonts w:ascii="Century Gothic" w:hAnsi="Century Gothic" w:cs="TimesNewRomanPSMT"/>
          <w:sz w:val="20"/>
          <w:szCs w:val="20"/>
        </w:rPr>
        <w:t>danych Stron ujawnionych w rejestrach publicznych oraz zmian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F07CF3">
        <w:rPr>
          <w:rFonts w:ascii="Century Gothic" w:hAnsi="Century Gothic" w:cs="TimesNewRomanPSMT"/>
          <w:sz w:val="20"/>
          <w:szCs w:val="20"/>
        </w:rPr>
        <w:t>dotyczących wskazania przedstawicieli stron wyznaczonych do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F07CF3">
        <w:rPr>
          <w:rFonts w:ascii="Century Gothic" w:hAnsi="Century Gothic" w:cs="TimesNewRomanPSMT"/>
          <w:sz w:val="20"/>
          <w:szCs w:val="20"/>
        </w:rPr>
        <w:t>prowadzenia spraw związanych z realizacją umowy;</w:t>
      </w: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§ 9</w:t>
      </w:r>
    </w:p>
    <w:p w:rsidR="0006411B" w:rsidRDefault="0006411B" w:rsidP="0006411B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Postanowienia końcowe</w:t>
      </w:r>
    </w:p>
    <w:p w:rsidR="0006411B" w:rsidRPr="00D67BE1" w:rsidRDefault="0006411B" w:rsidP="0006411B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contextualSpacing/>
        <w:rPr>
          <w:rFonts w:ascii="Century Gothic" w:hAnsi="Century Gothic" w:cs="TimesNewRomanPS-BoldMT"/>
          <w:bCs/>
          <w:sz w:val="20"/>
          <w:szCs w:val="20"/>
          <w:lang w:eastAsia="pl-PL"/>
        </w:rPr>
      </w:pPr>
      <w:r w:rsidRPr="00D67BE1">
        <w:rPr>
          <w:rFonts w:ascii="Century Gothic" w:hAnsi="Century Gothic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06411B" w:rsidRPr="00D67BE1" w:rsidRDefault="0006411B" w:rsidP="0006411B">
      <w:pPr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D67BE1">
        <w:rPr>
          <w:rFonts w:ascii="Century Gothic" w:hAnsi="Century Gothic" w:cs="TimesNewRomanPSMT"/>
          <w:color w:val="000000"/>
          <w:sz w:val="20"/>
          <w:szCs w:val="20"/>
        </w:rPr>
        <w:t>W sprawach nie uregulowanych niniejszą umową mają zastosowanie obowiązujące przepisy, a w szczególności Ustawy Prawo zamówień publicznych oraz przepisy Kodeksu Cywilnego.</w:t>
      </w:r>
    </w:p>
    <w:p w:rsidR="0006411B" w:rsidRPr="00D67BE1" w:rsidRDefault="0006411B" w:rsidP="0006411B">
      <w:pPr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D67BE1">
        <w:rPr>
          <w:rFonts w:ascii="Century Gothic" w:hAnsi="Century Gothic" w:cs="TimesNewRomanPSMT"/>
          <w:color w:val="000000"/>
          <w:sz w:val="20"/>
          <w:szCs w:val="20"/>
        </w:rPr>
        <w:t xml:space="preserve">Wykonawca nie może przenieść praw i obowiązków wynikających z umowy na inne osoby, w szczególności nie może dokonać przelewu wierzytelności wynikających z wynagrodzenia , o którym mowa w § 5. </w:t>
      </w:r>
    </w:p>
    <w:p w:rsidR="0006411B" w:rsidRPr="00D67BE1" w:rsidRDefault="0006411B" w:rsidP="0006411B">
      <w:pPr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D67BE1">
        <w:rPr>
          <w:rFonts w:ascii="Century Gothic" w:hAnsi="Century Gothic" w:cs="TimesNewRomanPSMT"/>
          <w:color w:val="000000"/>
          <w:sz w:val="20"/>
          <w:szCs w:val="20"/>
        </w:rPr>
        <w:t xml:space="preserve">Spory mogące wyniknąć z tej umowy będą w pierwszej instancji rozpoznawały sady właściwe ze względu na siedzibę Zamawiającego. </w:t>
      </w:r>
    </w:p>
    <w:p w:rsidR="0006411B" w:rsidRDefault="0006411B" w:rsidP="0006411B">
      <w:pPr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  <w:r w:rsidRPr="00D67BE1">
        <w:rPr>
          <w:rFonts w:ascii="Century Gothic" w:hAnsi="Century Gothic" w:cs="TimesNewRomanPSMT"/>
          <w:color w:val="000000"/>
          <w:sz w:val="20"/>
          <w:szCs w:val="20"/>
        </w:rPr>
        <w:t>Umowę sporządzono w 3</w:t>
      </w:r>
      <w:r>
        <w:rPr>
          <w:rFonts w:ascii="Century Gothic" w:hAnsi="Century Gothic" w:cs="TimesNewRomanPSMT"/>
          <w:color w:val="000000"/>
          <w:sz w:val="20"/>
          <w:szCs w:val="20"/>
        </w:rPr>
        <w:t xml:space="preserve"> </w:t>
      </w:r>
      <w:r w:rsidRPr="00D67BE1">
        <w:rPr>
          <w:rFonts w:ascii="Century Gothic" w:hAnsi="Century Gothic" w:cs="TimesNewRomanPSMT"/>
          <w:color w:val="000000"/>
          <w:sz w:val="20"/>
          <w:szCs w:val="20"/>
        </w:rPr>
        <w:t xml:space="preserve">jednobrzmiących egzemplarzach, z których 2 </w:t>
      </w:r>
      <w:r>
        <w:rPr>
          <w:rFonts w:ascii="Century Gothic" w:hAnsi="Century Gothic" w:cs="TimesNewRomanPSMT"/>
          <w:color w:val="000000"/>
          <w:sz w:val="20"/>
          <w:szCs w:val="20"/>
        </w:rPr>
        <w:t xml:space="preserve">otrzymuje </w:t>
      </w:r>
      <w:r w:rsidRPr="00D67BE1">
        <w:rPr>
          <w:rFonts w:ascii="Century Gothic" w:hAnsi="Century Gothic" w:cs="TimesNewRomanPSMT"/>
          <w:color w:val="000000"/>
          <w:sz w:val="20"/>
          <w:szCs w:val="20"/>
        </w:rPr>
        <w:t>Zamawiający , a 1egzemplarz otrzymuje  Wykonawca.</w:t>
      </w:r>
    </w:p>
    <w:p w:rsidR="00D004AE" w:rsidRDefault="00D004AE" w:rsidP="00D004AE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</w:p>
    <w:p w:rsidR="00D004AE" w:rsidRDefault="00D004AE" w:rsidP="00D004AE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</w:p>
    <w:p w:rsidR="00D004AE" w:rsidRPr="00D67BE1" w:rsidRDefault="00D004AE" w:rsidP="00D004AE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</w:p>
    <w:p w:rsidR="0006411B" w:rsidRPr="001B6A03" w:rsidRDefault="0006411B" w:rsidP="0006411B">
      <w:pPr>
        <w:ind w:left="360"/>
        <w:rPr>
          <w:rFonts w:ascii="Century Gothic" w:hAnsi="Century Gothic" w:cs="TimesNewRomanPSMT"/>
          <w:color w:val="000000"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MT"/>
          <w:color w:val="000000"/>
          <w:sz w:val="20"/>
          <w:szCs w:val="20"/>
        </w:rPr>
      </w:pPr>
    </w:p>
    <w:p w:rsidR="0006411B" w:rsidRPr="001B6A03" w:rsidRDefault="0006411B" w:rsidP="0006411B">
      <w:pPr>
        <w:autoSpaceDE w:val="0"/>
        <w:autoSpaceDN w:val="0"/>
        <w:adjustRightInd w:val="0"/>
        <w:jc w:val="both"/>
        <w:rPr>
          <w:rFonts w:ascii="Century Gothic" w:hAnsi="Century Gothic" w:cs="TimesNewRomanPS-BoldMT"/>
          <w:b/>
          <w:bCs/>
          <w:color w:val="000000"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color w:val="000000"/>
          <w:sz w:val="20"/>
          <w:szCs w:val="20"/>
        </w:rPr>
        <w:t xml:space="preserve">ZAMAWIAJĄCY                                                                         </w:t>
      </w:r>
      <w:r>
        <w:rPr>
          <w:rFonts w:ascii="Century Gothic" w:hAnsi="Century Gothic" w:cs="TimesNewRomanPS-BoldMT"/>
          <w:b/>
          <w:bCs/>
          <w:color w:val="000000"/>
          <w:sz w:val="20"/>
          <w:szCs w:val="20"/>
        </w:rPr>
        <w:t xml:space="preserve">               </w:t>
      </w:r>
      <w:r w:rsidRPr="001B6A03">
        <w:rPr>
          <w:rFonts w:ascii="Century Gothic" w:hAnsi="Century Gothic" w:cs="TimesNewRomanPS-BoldMT"/>
          <w:b/>
          <w:bCs/>
          <w:color w:val="000000"/>
          <w:sz w:val="20"/>
          <w:szCs w:val="20"/>
        </w:rPr>
        <w:t xml:space="preserve">   WYKONAWCA</w:t>
      </w:r>
    </w:p>
    <w:p w:rsidR="0006411B" w:rsidRDefault="0006411B" w:rsidP="0006411B"/>
    <w:p w:rsidR="00276793" w:rsidRDefault="00276793"/>
    <w:sectPr w:rsidR="002767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822710"/>
    <w:multiLevelType w:val="hybridMultilevel"/>
    <w:tmpl w:val="A54CD952"/>
    <w:lvl w:ilvl="0" w:tplc="C70A6FC0">
      <w:start w:val="1"/>
      <w:numFmt w:val="decimal"/>
      <w:lvlText w:val="%1."/>
      <w:lvlJc w:val="left"/>
      <w:pPr>
        <w:ind w:left="360" w:hanging="360"/>
      </w:pPr>
      <w:rPr>
        <w:rFonts w:cs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82276EA">
      <w:start w:val="1"/>
      <w:numFmt w:val="decimal"/>
      <w:lvlText w:val="%2)"/>
      <w:lvlJc w:val="left"/>
      <w:pPr>
        <w:ind w:left="78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11B"/>
    <w:rsid w:val="0006411B"/>
    <w:rsid w:val="00276793"/>
    <w:rsid w:val="00382F45"/>
    <w:rsid w:val="005C5EEA"/>
    <w:rsid w:val="005D6C44"/>
    <w:rsid w:val="00D0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9F4A50-7148-43D8-99B7-2FC6274D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641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411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1534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dcterms:created xsi:type="dcterms:W3CDTF">2015-03-16T07:33:00Z</dcterms:created>
  <dcterms:modified xsi:type="dcterms:W3CDTF">2015-03-16T12:12:00Z</dcterms:modified>
</cp:coreProperties>
</file>