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B0F" w:rsidRDefault="00335B0F" w:rsidP="00CA4CCC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 w:rsidR="00373E48">
        <w:rPr>
          <w:rFonts w:ascii="Century Gothic" w:hAnsi="Century Gothic" w:cs="Century Gothic"/>
          <w:sz w:val="20"/>
          <w:szCs w:val="20"/>
        </w:rPr>
        <w:t>dnia 26</w:t>
      </w:r>
      <w:r w:rsidR="0038645E">
        <w:rPr>
          <w:rFonts w:ascii="Century Gothic" w:hAnsi="Century Gothic" w:cs="Century Gothic"/>
          <w:sz w:val="20"/>
          <w:szCs w:val="20"/>
        </w:rPr>
        <w:t xml:space="preserve"> marca </w:t>
      </w:r>
      <w:r w:rsidR="003C4813">
        <w:rPr>
          <w:rFonts w:ascii="Century Gothic" w:hAnsi="Century Gothic" w:cs="Century Gothic"/>
          <w:sz w:val="20"/>
          <w:szCs w:val="20"/>
        </w:rPr>
        <w:t>2015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335B0F" w:rsidRDefault="00335B0F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335B0F" w:rsidRPr="00D74B4C" w:rsidRDefault="00335B0F" w:rsidP="00FB3625">
      <w:pPr>
        <w:rPr>
          <w:rFonts w:ascii="Century Gothic" w:hAnsi="Century Gothic" w:cs="Century Gothic"/>
          <w:sz w:val="20"/>
          <w:szCs w:val="20"/>
        </w:rPr>
      </w:pPr>
    </w:p>
    <w:p w:rsidR="00335B0F" w:rsidRPr="00D74B4C" w:rsidRDefault="00335B0F" w:rsidP="00FB3625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335B0F" w:rsidRDefault="00037C63" w:rsidP="00FB3625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B0F" w:rsidRDefault="00335B0F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335B0F" w:rsidRPr="009917A3" w:rsidRDefault="00335B0F" w:rsidP="00FB3625">
      <w:pPr>
        <w:ind w:right="-1" w:firstLine="540"/>
        <w:jc w:val="center"/>
        <w:rPr>
          <w:rFonts w:ascii="Verdana" w:hAnsi="Verdana" w:cs="Verdana"/>
          <w:b/>
          <w:bCs/>
        </w:rPr>
      </w:pPr>
      <w:r w:rsidRPr="009917A3">
        <w:rPr>
          <w:rFonts w:ascii="Verdana" w:hAnsi="Verdana" w:cs="Verdana"/>
          <w:b/>
          <w:bCs/>
        </w:rPr>
        <w:t>Uniwersytet Kazimierza Wielkiego w Bydgoszczy</w:t>
      </w:r>
    </w:p>
    <w:p w:rsidR="00335B0F" w:rsidRPr="009917A3" w:rsidRDefault="00335B0F" w:rsidP="00FB3625">
      <w:pPr>
        <w:ind w:left="540" w:right="-1"/>
        <w:jc w:val="center"/>
        <w:rPr>
          <w:rFonts w:ascii="Verdana" w:hAnsi="Verdana" w:cs="Verdana"/>
          <w:b/>
          <w:bCs/>
        </w:rPr>
      </w:pPr>
      <w:r w:rsidRPr="009917A3">
        <w:rPr>
          <w:rFonts w:ascii="Verdana" w:hAnsi="Verdana" w:cs="Verdana"/>
          <w:b/>
          <w:bCs/>
        </w:rPr>
        <w:t>Adres: 85-064 Bydgoszcz,</w:t>
      </w:r>
    </w:p>
    <w:p w:rsidR="00335B0F" w:rsidRPr="009917A3" w:rsidRDefault="00335B0F" w:rsidP="00FB3625">
      <w:pPr>
        <w:ind w:left="540" w:right="-1"/>
        <w:jc w:val="center"/>
        <w:rPr>
          <w:rFonts w:ascii="Verdana" w:hAnsi="Verdana" w:cs="Verdana"/>
          <w:b/>
          <w:bCs/>
        </w:rPr>
      </w:pPr>
      <w:r w:rsidRPr="009917A3">
        <w:rPr>
          <w:rFonts w:ascii="Verdana" w:hAnsi="Verdana" w:cs="Verdana"/>
          <w:b/>
          <w:bCs/>
        </w:rPr>
        <w:t>ul. Chodkiewicza 30</w:t>
      </w:r>
    </w:p>
    <w:p w:rsidR="00335B0F" w:rsidRDefault="00335B0F" w:rsidP="00FB3625"/>
    <w:p w:rsidR="00335B0F" w:rsidRDefault="00335B0F" w:rsidP="00135318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</w:p>
    <w:p w:rsidR="00335B0F" w:rsidRPr="00FB3625" w:rsidRDefault="00335B0F" w:rsidP="00135318">
      <w:pPr>
        <w:spacing w:line="360" w:lineRule="auto"/>
        <w:jc w:val="center"/>
        <w:rPr>
          <w:rFonts w:ascii="Verdana" w:hAnsi="Verdana" w:cs="Verdana"/>
          <w:b/>
          <w:bCs/>
          <w:i/>
          <w:iCs/>
        </w:rPr>
      </w:pPr>
      <w:r w:rsidRPr="00FB3625">
        <w:rPr>
          <w:rFonts w:ascii="Verdana" w:hAnsi="Verdana" w:cs="Verdana"/>
          <w:b/>
          <w:bCs/>
          <w:i/>
          <w:iCs/>
        </w:rPr>
        <w:t xml:space="preserve">UNIEWAŻNIENIE </w:t>
      </w:r>
    </w:p>
    <w:p w:rsidR="00335B0F" w:rsidRPr="00FB3625" w:rsidRDefault="00FE1DD5" w:rsidP="00FB3625">
      <w:pPr>
        <w:spacing w:line="360" w:lineRule="auto"/>
        <w:jc w:val="center"/>
        <w:rPr>
          <w:rFonts w:ascii="Verdana" w:hAnsi="Verdana" w:cs="Verdana"/>
          <w:b/>
          <w:bCs/>
          <w:i/>
          <w:iCs/>
        </w:rPr>
      </w:pPr>
      <w:r>
        <w:rPr>
          <w:rFonts w:ascii="Verdana" w:hAnsi="Verdana" w:cs="Verdana"/>
          <w:b/>
          <w:bCs/>
          <w:i/>
          <w:iCs/>
        </w:rPr>
        <w:t>ZAPYTANIA OFERTOWEGO</w:t>
      </w:r>
      <w:r w:rsidR="00C96133">
        <w:rPr>
          <w:rFonts w:ascii="Verdana" w:hAnsi="Verdana" w:cs="Verdana"/>
          <w:b/>
          <w:bCs/>
          <w:i/>
          <w:iCs/>
        </w:rPr>
        <w:t xml:space="preserve"> NR BZP-ZP-40</w:t>
      </w:r>
      <w:r w:rsidR="003C4813">
        <w:rPr>
          <w:rFonts w:ascii="Verdana" w:hAnsi="Verdana" w:cs="Verdana"/>
          <w:b/>
          <w:bCs/>
          <w:i/>
          <w:iCs/>
        </w:rPr>
        <w:t>/2015</w:t>
      </w:r>
    </w:p>
    <w:p w:rsidR="005334CC" w:rsidRPr="00973E2A" w:rsidRDefault="00973E2A" w:rsidP="00973E2A">
      <w:pPr>
        <w:spacing w:line="360" w:lineRule="auto"/>
        <w:jc w:val="center"/>
        <w:rPr>
          <w:b/>
          <w:i/>
          <w:color w:val="222222"/>
        </w:rPr>
      </w:pPr>
      <w:r>
        <w:rPr>
          <w:b/>
          <w:bCs/>
          <w:i/>
        </w:rPr>
        <w:t>„</w:t>
      </w:r>
      <w:r w:rsidRPr="00973E2A">
        <w:rPr>
          <w:b/>
          <w:bCs/>
          <w:i/>
        </w:rPr>
        <w:t>SUKCESYWNE</w:t>
      </w:r>
      <w:r w:rsidRPr="00973E2A">
        <w:rPr>
          <w:b/>
          <w:i/>
          <w:color w:val="222222"/>
        </w:rPr>
        <w:t xml:space="preserve"> DOSTAWY ARTYKUŁÓW SPOŻYWCZYCH DLA POTRZEB UNIWERSYTETU KAZIMIERZA WIELKIEGO</w:t>
      </w:r>
      <w:r>
        <w:rPr>
          <w:b/>
          <w:i/>
          <w:color w:val="222222"/>
        </w:rPr>
        <w:t>”</w:t>
      </w:r>
    </w:p>
    <w:p w:rsidR="00335B0F" w:rsidRDefault="00335B0F" w:rsidP="008D5B7B">
      <w:pPr>
        <w:jc w:val="center"/>
        <w:rPr>
          <w:b/>
          <w:bCs/>
          <w:i/>
          <w:iCs/>
        </w:rPr>
      </w:pPr>
    </w:p>
    <w:p w:rsidR="00335B0F" w:rsidRPr="00135318" w:rsidRDefault="00335B0F" w:rsidP="008D5B7B">
      <w:pPr>
        <w:jc w:val="center"/>
        <w:rPr>
          <w:b/>
          <w:bCs/>
          <w:i/>
          <w:iCs/>
        </w:rPr>
      </w:pPr>
    </w:p>
    <w:p w:rsidR="00335B0F" w:rsidRDefault="00CE24AA" w:rsidP="00C96133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</w:t>
      </w:r>
      <w:r w:rsidR="00335B0F">
        <w:rPr>
          <w:rFonts w:ascii="Century Gothic" w:hAnsi="Century Gothic" w:cs="Century Gothic"/>
          <w:sz w:val="20"/>
          <w:szCs w:val="20"/>
        </w:rPr>
        <w:t>Uniwersytet Kazimierza Wielkiego</w:t>
      </w:r>
      <w:r w:rsidR="00335B0F"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 w:rsidR="00335B0F">
        <w:rPr>
          <w:rFonts w:ascii="Century Gothic" w:hAnsi="Century Gothic" w:cs="Century Gothic"/>
          <w:sz w:val="20"/>
          <w:szCs w:val="20"/>
        </w:rPr>
        <w:t>czy</w:t>
      </w:r>
      <w:r w:rsidR="003C4813">
        <w:rPr>
          <w:rFonts w:ascii="Century Gothic" w:hAnsi="Century Gothic" w:cs="Century Gothic"/>
          <w:sz w:val="20"/>
          <w:szCs w:val="20"/>
        </w:rPr>
        <w:t xml:space="preserve"> informuje, że</w:t>
      </w:r>
      <w:r w:rsidR="00C96133">
        <w:rPr>
          <w:rFonts w:ascii="Century Gothic" w:hAnsi="Century Gothic" w:cs="Century Gothic"/>
          <w:sz w:val="20"/>
          <w:szCs w:val="20"/>
        </w:rPr>
        <w:t xml:space="preserve"> Zapytanie Ofertowe nr BZP-ZP-40</w:t>
      </w:r>
      <w:r w:rsidR="003C4813">
        <w:rPr>
          <w:rFonts w:ascii="Century Gothic" w:hAnsi="Century Gothic" w:cs="Century Gothic"/>
          <w:sz w:val="20"/>
          <w:szCs w:val="20"/>
        </w:rPr>
        <w:t>/2015</w:t>
      </w:r>
      <w:r w:rsidR="00335B0F">
        <w:rPr>
          <w:rFonts w:ascii="Century Gothic" w:hAnsi="Century Gothic" w:cs="Century Gothic"/>
          <w:sz w:val="20"/>
          <w:szCs w:val="20"/>
        </w:rPr>
        <w:t xml:space="preserve"> na </w:t>
      </w:r>
      <w:r w:rsidR="005334CC">
        <w:rPr>
          <w:bCs/>
          <w:i/>
        </w:rPr>
        <w:t>s</w:t>
      </w:r>
      <w:r w:rsidR="005334CC">
        <w:rPr>
          <w:bCs/>
          <w:i/>
        </w:rPr>
        <w:t>ukcesywne</w:t>
      </w:r>
      <w:r w:rsidR="005334CC">
        <w:rPr>
          <w:i/>
          <w:color w:val="222222"/>
        </w:rPr>
        <w:t xml:space="preserve"> dostawy artykułów spożywczych dla potrzeb Un</w:t>
      </w:r>
      <w:r w:rsidR="00C96133">
        <w:rPr>
          <w:i/>
          <w:color w:val="222222"/>
        </w:rPr>
        <w:t xml:space="preserve">iwersytetu Kazimierza Wielkiego </w:t>
      </w:r>
      <w:r w:rsidR="00EF4B13">
        <w:rPr>
          <w:rFonts w:ascii="Century Gothic" w:hAnsi="Century Gothic" w:cs="Century Gothic"/>
          <w:sz w:val="20"/>
          <w:szCs w:val="20"/>
        </w:rPr>
        <w:t>o </w:t>
      </w:r>
      <w:r w:rsidR="00335B0F">
        <w:rPr>
          <w:rFonts w:ascii="Century Gothic" w:hAnsi="Century Gothic" w:cs="Century Gothic"/>
          <w:sz w:val="20"/>
          <w:szCs w:val="20"/>
        </w:rPr>
        <w:t>w</w:t>
      </w:r>
      <w:r w:rsidR="00335B0F" w:rsidRPr="006F0A3E">
        <w:rPr>
          <w:rFonts w:ascii="Century Gothic" w:hAnsi="Century Gothic" w:cs="Century Gothic"/>
          <w:sz w:val="20"/>
          <w:szCs w:val="20"/>
        </w:rPr>
        <w:t xml:space="preserve">artość </w:t>
      </w:r>
      <w:r w:rsidR="00335B0F">
        <w:rPr>
          <w:rFonts w:ascii="Century Gothic" w:hAnsi="Century Gothic" w:cs="Century Gothic"/>
          <w:sz w:val="20"/>
          <w:szCs w:val="20"/>
        </w:rPr>
        <w:t>nie przekraczającej kwoty 30</w:t>
      </w:r>
      <w:r w:rsidR="00335B0F" w:rsidRPr="006F0A3E">
        <w:rPr>
          <w:rFonts w:ascii="Century Gothic" w:hAnsi="Century Gothic" w:cs="Century Gothic"/>
          <w:sz w:val="20"/>
          <w:szCs w:val="20"/>
        </w:rPr>
        <w:t xml:space="preserve"> tys. euro</w:t>
      </w:r>
      <w:r w:rsidR="00335B0F">
        <w:rPr>
          <w:rFonts w:ascii="Century Gothic" w:hAnsi="Century Gothic" w:cs="Century Gothic"/>
          <w:sz w:val="20"/>
          <w:szCs w:val="20"/>
        </w:rPr>
        <w:t>,</w:t>
      </w:r>
      <w:r w:rsidR="00335B0F" w:rsidRPr="006F0A3E">
        <w:rPr>
          <w:rFonts w:ascii="Century Gothic" w:hAnsi="Century Gothic" w:cs="Century Gothic"/>
          <w:sz w:val="20"/>
          <w:szCs w:val="20"/>
        </w:rPr>
        <w:t xml:space="preserve"> </w:t>
      </w:r>
      <w:r w:rsidR="00335B0F">
        <w:rPr>
          <w:rFonts w:ascii="Century Gothic" w:hAnsi="Century Gothic" w:cs="Century Gothic"/>
          <w:sz w:val="20"/>
          <w:szCs w:val="20"/>
        </w:rPr>
        <w:t>zostało unieważnione.</w:t>
      </w:r>
      <w:bookmarkStart w:id="0" w:name="_GoBack"/>
      <w:bookmarkEnd w:id="0"/>
    </w:p>
    <w:p w:rsidR="00335B0F" w:rsidRDefault="00335B0F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335B0F" w:rsidRDefault="00335B0F" w:rsidP="00545EC3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>
        <w:rPr>
          <w:rFonts w:ascii="Century Gothic" w:hAnsi="Century Gothic" w:cs="Century Gothic"/>
          <w:b/>
          <w:bCs/>
          <w:i/>
          <w:iCs/>
        </w:rPr>
        <w:tab/>
      </w: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335B0F" w:rsidRPr="00545EC3" w:rsidRDefault="00335B0F" w:rsidP="00545EC3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W wyżej wymienionym postępowaniu nie została złożona żadna ważna oferta.</w:t>
      </w:r>
    </w:p>
    <w:p w:rsidR="00335B0F" w:rsidRPr="00545EC3" w:rsidRDefault="00335B0F" w:rsidP="00545EC3">
      <w:pPr>
        <w:spacing w:line="360" w:lineRule="auto"/>
        <w:jc w:val="both"/>
        <w:rPr>
          <w:rFonts w:ascii="Century Gothic" w:hAnsi="Century Gothic" w:cs="Century Gothic"/>
        </w:rPr>
      </w:pPr>
    </w:p>
    <w:p w:rsidR="00335B0F" w:rsidRDefault="00335B0F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335B0F" w:rsidRDefault="00335B0F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335B0F" w:rsidRDefault="00335B0F" w:rsidP="00CA4CCC">
      <w:pPr>
        <w:ind w:firstLine="4962"/>
      </w:pPr>
    </w:p>
    <w:p w:rsidR="00C91FB1" w:rsidRDefault="00C91FB1" w:rsidP="00CA4CCC">
      <w:pPr>
        <w:ind w:firstLine="4962"/>
      </w:pPr>
    </w:p>
    <w:p w:rsidR="00C91FB1" w:rsidRDefault="00C91FB1" w:rsidP="00CA4CCC">
      <w:pPr>
        <w:ind w:firstLine="4962"/>
      </w:pPr>
    </w:p>
    <w:p w:rsidR="00C91FB1" w:rsidRDefault="00C91FB1" w:rsidP="00C91FB1">
      <w:pPr>
        <w:ind w:left="6372"/>
        <w:rPr>
          <w:rFonts w:ascii="Book Antiqua" w:hAnsi="Book Antiqua"/>
        </w:rPr>
      </w:pPr>
      <w:r>
        <w:rPr>
          <w:rFonts w:ascii="Book Antiqua" w:hAnsi="Book Antiqua"/>
        </w:rPr>
        <w:t xml:space="preserve">   p.o. Kanclerza</w:t>
      </w:r>
    </w:p>
    <w:p w:rsidR="005319C4" w:rsidRDefault="005319C4" w:rsidP="00C91FB1">
      <w:pPr>
        <w:ind w:left="6372"/>
        <w:rPr>
          <w:rFonts w:ascii="Book Antiqua" w:hAnsi="Book Antiqua"/>
        </w:rPr>
      </w:pPr>
    </w:p>
    <w:p w:rsidR="00C91FB1" w:rsidRDefault="00C91FB1" w:rsidP="00C91FB1">
      <w:pPr>
        <w:ind w:left="5664" w:firstLine="708"/>
        <w:rPr>
          <w:rFonts w:ascii="Book Antiqua" w:hAnsi="Book Antiqua"/>
        </w:rPr>
      </w:pPr>
      <w:r>
        <w:rPr>
          <w:rFonts w:ascii="Book Antiqua" w:hAnsi="Book Antiqua"/>
        </w:rPr>
        <w:t>mgr Renata Malak</w:t>
      </w:r>
    </w:p>
    <w:p w:rsidR="00C91FB1" w:rsidRDefault="00C91FB1" w:rsidP="00C91FB1">
      <w:pPr>
        <w:ind w:firstLine="4962"/>
        <w:jc w:val="right"/>
      </w:pPr>
    </w:p>
    <w:sectPr w:rsidR="00C91FB1" w:rsidSect="005A11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55854"/>
    <w:multiLevelType w:val="hybridMultilevel"/>
    <w:tmpl w:val="92684D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3C54C4"/>
    <w:multiLevelType w:val="multilevel"/>
    <w:tmpl w:val="3008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defaultTabStop w:val="708"/>
  <w:hyphenationZone w:val="425"/>
  <w:doNotHyphenateCaps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97B"/>
    <w:rsid w:val="00037C63"/>
    <w:rsid w:val="000748E5"/>
    <w:rsid w:val="000B2F78"/>
    <w:rsid w:val="00135318"/>
    <w:rsid w:val="00305F4C"/>
    <w:rsid w:val="00335B0F"/>
    <w:rsid w:val="0033778C"/>
    <w:rsid w:val="00345EFB"/>
    <w:rsid w:val="00346248"/>
    <w:rsid w:val="00373E48"/>
    <w:rsid w:val="0038645E"/>
    <w:rsid w:val="003C4813"/>
    <w:rsid w:val="003F7739"/>
    <w:rsid w:val="0042197B"/>
    <w:rsid w:val="005319C4"/>
    <w:rsid w:val="005334CC"/>
    <w:rsid w:val="00545EC3"/>
    <w:rsid w:val="005A118B"/>
    <w:rsid w:val="005F63DF"/>
    <w:rsid w:val="00603B57"/>
    <w:rsid w:val="006E5577"/>
    <w:rsid w:val="006F0A3E"/>
    <w:rsid w:val="00760D66"/>
    <w:rsid w:val="007B744E"/>
    <w:rsid w:val="0086131C"/>
    <w:rsid w:val="008D5B7B"/>
    <w:rsid w:val="00973E2A"/>
    <w:rsid w:val="009917A3"/>
    <w:rsid w:val="00A23A3B"/>
    <w:rsid w:val="00A744B7"/>
    <w:rsid w:val="00B20277"/>
    <w:rsid w:val="00BA18DF"/>
    <w:rsid w:val="00BE154B"/>
    <w:rsid w:val="00C547B5"/>
    <w:rsid w:val="00C91FB1"/>
    <w:rsid w:val="00C96133"/>
    <w:rsid w:val="00CA4CCC"/>
    <w:rsid w:val="00CE24AA"/>
    <w:rsid w:val="00D10779"/>
    <w:rsid w:val="00D74B4C"/>
    <w:rsid w:val="00DE38A4"/>
    <w:rsid w:val="00E9332A"/>
    <w:rsid w:val="00EA5023"/>
    <w:rsid w:val="00EF4B13"/>
    <w:rsid w:val="00F079A4"/>
    <w:rsid w:val="00F90856"/>
    <w:rsid w:val="00FB3625"/>
    <w:rsid w:val="00FD6218"/>
    <w:rsid w:val="00FE1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uiPriority w:val="99"/>
    <w:rsid w:val="00FB3625"/>
    <w:rPr>
      <w:rFonts w:ascii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ascii="Times New Roman" w:hAnsi="Times New Roman" w:cs="Times New Roman"/>
      <w:sz w:val="2"/>
      <w:szCs w:val="2"/>
    </w:rPr>
  </w:style>
  <w:style w:type="paragraph" w:styleId="NormalnyWeb">
    <w:name w:val="Normal (Web)"/>
    <w:basedOn w:val="Normalny"/>
    <w:semiHidden/>
    <w:unhideWhenUsed/>
    <w:rsid w:val="00C91FB1"/>
    <w:pPr>
      <w:spacing w:before="100" w:after="100"/>
    </w:pPr>
    <w:rPr>
      <w:rFonts w:ascii="Arial Unicode MS" w:eastAsia="Arial Unicode MS" w:hAnsi="Arial Unicode MS" w:cs="Arial Unicode MS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uiPriority w:val="99"/>
    <w:rsid w:val="00FB3625"/>
    <w:rPr>
      <w:rFonts w:ascii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ascii="Times New Roman" w:hAnsi="Times New Roman" w:cs="Times New Roman"/>
      <w:sz w:val="2"/>
      <w:szCs w:val="2"/>
    </w:rPr>
  </w:style>
  <w:style w:type="paragraph" w:styleId="NormalnyWeb">
    <w:name w:val="Normal (Web)"/>
    <w:basedOn w:val="Normalny"/>
    <w:semiHidden/>
    <w:unhideWhenUsed/>
    <w:rsid w:val="00C91FB1"/>
    <w:pPr>
      <w:spacing w:before="100" w:after="100"/>
    </w:pPr>
    <w:rPr>
      <w:rFonts w:ascii="Arial Unicode MS" w:eastAsia="Arial Unicode MS" w:hAnsi="Arial Unicode MS" w:cs="Arial Unicode MS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1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F74D4-64E2-4FDF-B12E-97785D5C0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96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 15</vt:lpstr>
    </vt:vector>
  </TitlesOfParts>
  <Company>net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 15</dc:title>
  <dc:creator>Wojciech Bartczak</dc:creator>
  <cp:lastModifiedBy>eleonora</cp:lastModifiedBy>
  <cp:revision>16</cp:revision>
  <cp:lastPrinted>2015-02-24T10:38:00Z</cp:lastPrinted>
  <dcterms:created xsi:type="dcterms:W3CDTF">2015-02-24T10:19:00Z</dcterms:created>
  <dcterms:modified xsi:type="dcterms:W3CDTF">2015-03-25T09:46:00Z</dcterms:modified>
</cp:coreProperties>
</file>