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</w:rPr>
      </w:pPr>
    </w:p>
    <w:p w:rsidR="00F81A89" w:rsidRDefault="006444F8" w:rsidP="00F81A89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90689516" r:id="rId6"/>
        </w:object>
      </w:r>
      <w:r w:rsidR="00F81A89">
        <w:rPr>
          <w:b/>
        </w:rPr>
        <w:t xml:space="preserve">UNIWERSYTET KAZIMIERZA WIELKIEGO </w:t>
      </w:r>
    </w:p>
    <w:p w:rsidR="00F81A89" w:rsidRDefault="00F81A89" w:rsidP="00F81A8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81A89" w:rsidRDefault="00F81A89" w:rsidP="00F81A8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81A89" w:rsidRDefault="00F81A89" w:rsidP="00F81A89">
      <w:pPr>
        <w:jc w:val="center"/>
      </w:pPr>
      <w:r>
        <w:t>NIP 5542647568 REGON 340057695</w:t>
      </w:r>
    </w:p>
    <w:p w:rsidR="00F81A89" w:rsidRDefault="00F81A89" w:rsidP="00F81A89">
      <w:pPr>
        <w:jc w:val="center"/>
      </w:pPr>
      <w:r>
        <w:t>www.ukw.edu.pl</w:t>
      </w:r>
    </w:p>
    <w:p w:rsidR="00F81A89" w:rsidRDefault="00F81A89" w:rsidP="00F81A8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81A89" w:rsidRDefault="00F81A89" w:rsidP="00F81A89">
      <w:pPr>
        <w:rPr>
          <w:rFonts w:ascii="Century Gothic" w:hAnsi="Century Gothic"/>
          <w:sz w:val="20"/>
          <w:szCs w:val="20"/>
        </w:rPr>
      </w:pPr>
    </w:p>
    <w:p w:rsidR="00F81A89" w:rsidRDefault="00B10F4A" w:rsidP="00B10F4A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</w:rPr>
        <w:drawing>
          <wp:inline distT="0" distB="0" distL="0" distR="0" wp14:anchorId="725168DB" wp14:editId="383085FB">
            <wp:extent cx="809625" cy="790575"/>
            <wp:effectExtent l="0" t="0" r="9525" b="9525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A89" w:rsidRPr="005276CD" w:rsidRDefault="00F81A89" w:rsidP="00F81A89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 w:rsidR="00F9055D">
        <w:rPr>
          <w:rFonts w:ascii="Century Gothic" w:hAnsi="Century Gothic"/>
          <w:sz w:val="19"/>
          <w:szCs w:val="19"/>
        </w:rPr>
        <w:t>cz, dn. 16</w:t>
      </w:r>
      <w:r>
        <w:rPr>
          <w:rFonts w:ascii="Century Gothic" w:hAnsi="Century Gothic"/>
          <w:sz w:val="19"/>
          <w:szCs w:val="19"/>
        </w:rPr>
        <w:t>. 04</w:t>
      </w:r>
      <w:r w:rsidRPr="005276CD">
        <w:rPr>
          <w:rFonts w:ascii="Century Gothic" w:hAnsi="Century Gothic"/>
          <w:sz w:val="19"/>
          <w:szCs w:val="19"/>
        </w:rPr>
        <w:t>. 2015 r.</w:t>
      </w:r>
    </w:p>
    <w:p w:rsidR="00F81A89" w:rsidRPr="005276CD" w:rsidRDefault="00F81A89" w:rsidP="00F81A89">
      <w:pPr>
        <w:jc w:val="right"/>
        <w:rPr>
          <w:rFonts w:ascii="Century Gothic" w:hAnsi="Century Gothic"/>
          <w:sz w:val="19"/>
          <w:szCs w:val="19"/>
        </w:rPr>
      </w:pPr>
    </w:p>
    <w:p w:rsidR="00F81A89" w:rsidRDefault="00F81A89" w:rsidP="00F81A89">
      <w:pPr>
        <w:jc w:val="right"/>
        <w:rPr>
          <w:rFonts w:ascii="Century Gothic" w:hAnsi="Century Gothic"/>
          <w:sz w:val="19"/>
          <w:szCs w:val="19"/>
        </w:rPr>
      </w:pPr>
    </w:p>
    <w:p w:rsidR="001A53E0" w:rsidRPr="005276CD" w:rsidRDefault="001A53E0" w:rsidP="00F81A89">
      <w:pPr>
        <w:jc w:val="right"/>
        <w:rPr>
          <w:rFonts w:ascii="Century Gothic" w:hAnsi="Century Gothic"/>
          <w:sz w:val="19"/>
          <w:szCs w:val="19"/>
        </w:rPr>
      </w:pPr>
    </w:p>
    <w:p w:rsidR="00F81A89" w:rsidRPr="005276CD" w:rsidRDefault="00F81A89" w:rsidP="00F81A89">
      <w:pPr>
        <w:jc w:val="right"/>
        <w:rPr>
          <w:rFonts w:ascii="Century Gothic" w:hAnsi="Century Gothic"/>
          <w:sz w:val="19"/>
          <w:szCs w:val="19"/>
        </w:rPr>
      </w:pP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F81A89" w:rsidRPr="005276CD" w:rsidRDefault="00F81A89" w:rsidP="00F81A89">
      <w:pPr>
        <w:jc w:val="center"/>
        <w:rPr>
          <w:rFonts w:ascii="Century Gothic" w:hAnsi="Century Gothic"/>
          <w:b/>
          <w:sz w:val="19"/>
          <w:szCs w:val="19"/>
        </w:rPr>
      </w:pPr>
    </w:p>
    <w:p w:rsidR="00F81A89" w:rsidRDefault="00F81A89" w:rsidP="00F81A89">
      <w:pPr>
        <w:jc w:val="both"/>
        <w:rPr>
          <w:rFonts w:ascii="Century Gothic" w:hAnsi="Century Gothic"/>
          <w:b/>
          <w:sz w:val="19"/>
          <w:szCs w:val="19"/>
        </w:rPr>
      </w:pPr>
    </w:p>
    <w:p w:rsidR="001A53E0" w:rsidRPr="005276CD" w:rsidRDefault="001A53E0" w:rsidP="00F81A89">
      <w:pPr>
        <w:jc w:val="both"/>
        <w:rPr>
          <w:rFonts w:ascii="Century Gothic" w:hAnsi="Century Gothic"/>
          <w:b/>
          <w:sz w:val="19"/>
          <w:szCs w:val="19"/>
        </w:rPr>
      </w:pPr>
    </w:p>
    <w:p w:rsidR="00F81A89" w:rsidRPr="005276CD" w:rsidRDefault="00F81A89" w:rsidP="00F81A89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>
        <w:rPr>
          <w:rFonts w:ascii="Century Gothic" w:hAnsi="Century Gothic"/>
          <w:b/>
          <w:sz w:val="19"/>
          <w:szCs w:val="19"/>
        </w:rPr>
        <w:t>BZP-ZO-51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 w:rsidRPr="005276CD">
        <w:rPr>
          <w:rFonts w:ascii="Century Gothic" w:hAnsi="Century Gothic"/>
          <w:i/>
          <w:sz w:val="19"/>
          <w:szCs w:val="19"/>
        </w:rPr>
        <w:t>, „</w:t>
      </w:r>
      <w:r>
        <w:rPr>
          <w:rFonts w:ascii="Century Gothic" w:hAnsi="Century Gothic" w:cs="Arial"/>
          <w:color w:val="222222"/>
          <w:sz w:val="19"/>
          <w:szCs w:val="19"/>
        </w:rPr>
        <w:t>Wydrukowania i dostarczenia</w:t>
      </w:r>
      <w:r w:rsidRPr="00F81A89">
        <w:rPr>
          <w:rFonts w:ascii="Century Gothic" w:hAnsi="Century Gothic" w:cs="Arial"/>
          <w:color w:val="222222"/>
          <w:sz w:val="19"/>
          <w:szCs w:val="19"/>
        </w:rPr>
        <w:t xml:space="preserve"> materiałów promujących (plakaty, certyfikaty, plany lekcji) na potrzeby Bydgoskiego Festiwalu Nauki w 2015 roku</w:t>
      </w:r>
      <w:r>
        <w:rPr>
          <w:rFonts w:ascii="Century Gothic" w:hAnsi="Century Gothic" w:cs="Arial"/>
          <w:color w:val="222222"/>
          <w:sz w:val="19"/>
          <w:szCs w:val="19"/>
        </w:rPr>
        <w:t xml:space="preserve">” </w:t>
      </w:r>
      <w:r w:rsidR="002062A2">
        <w:rPr>
          <w:rFonts w:ascii="Century Gothic" w:hAnsi="Century Gothic"/>
          <w:sz w:val="19"/>
          <w:szCs w:val="19"/>
        </w:rPr>
        <w:t xml:space="preserve">została wybrana oferta nr 1 </w:t>
      </w:r>
      <w:r w:rsidRPr="005276CD">
        <w:rPr>
          <w:rFonts w:ascii="Century Gothic" w:hAnsi="Century Gothic"/>
          <w:sz w:val="19"/>
          <w:szCs w:val="19"/>
        </w:rPr>
        <w:t xml:space="preserve">firmy: </w:t>
      </w:r>
    </w:p>
    <w:p w:rsidR="00F81A89" w:rsidRPr="005276CD" w:rsidRDefault="00F81A89" w:rsidP="00F81A89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18169C" w:rsidRDefault="00F81A89" w:rsidP="0018169C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b/>
          <w:sz w:val="19"/>
          <w:szCs w:val="19"/>
        </w:rPr>
      </w:pPr>
      <w:r w:rsidRPr="00F81A89">
        <w:rPr>
          <w:rFonts w:ascii="Century Gothic" w:hAnsi="Century Gothic"/>
          <w:sz w:val="19"/>
          <w:szCs w:val="19"/>
        </w:rPr>
        <w:t>Nazwa firmy</w:t>
      </w:r>
      <w:r w:rsidRPr="0018169C">
        <w:rPr>
          <w:rFonts w:ascii="Century Gothic" w:hAnsi="Century Gothic"/>
          <w:b/>
          <w:sz w:val="19"/>
          <w:szCs w:val="19"/>
        </w:rPr>
        <w:t>:</w:t>
      </w:r>
      <w:r w:rsidRPr="0018169C">
        <w:rPr>
          <w:rFonts w:ascii="Century Gothic" w:hAnsi="Century Gothic"/>
          <w:b/>
          <w:kern w:val="1"/>
          <w:sz w:val="19"/>
          <w:szCs w:val="19"/>
          <w:lang w:eastAsia="ar-SA"/>
        </w:rPr>
        <w:t xml:space="preserve"> </w:t>
      </w:r>
      <w:r w:rsidRPr="0018169C">
        <w:rPr>
          <w:rFonts w:ascii="Century Gothic" w:hAnsi="Century Gothic"/>
          <w:b/>
          <w:sz w:val="19"/>
          <w:szCs w:val="19"/>
        </w:rPr>
        <w:t xml:space="preserve"> </w:t>
      </w:r>
      <w:r w:rsidR="0018169C" w:rsidRPr="0018169C">
        <w:rPr>
          <w:rFonts w:ascii="Century Gothic" w:hAnsi="Century Gothic"/>
          <w:b/>
          <w:sz w:val="19"/>
          <w:szCs w:val="19"/>
        </w:rPr>
        <w:t xml:space="preserve"> FHU Mariola Borkowska</w:t>
      </w:r>
      <w:r>
        <w:rPr>
          <w:rFonts w:ascii="Century Gothic" w:hAnsi="Century Gothic"/>
          <w:sz w:val="19"/>
          <w:szCs w:val="19"/>
        </w:rPr>
        <w:t xml:space="preserve">            </w:t>
      </w:r>
    </w:p>
    <w:p w:rsidR="00F81A89" w:rsidRPr="0018169C" w:rsidRDefault="00F81A89" w:rsidP="0018169C">
      <w:pPr>
        <w:numPr>
          <w:ilvl w:val="0"/>
          <w:numId w:val="1"/>
        </w:numPr>
        <w:tabs>
          <w:tab w:val="clear" w:pos="1428"/>
        </w:tabs>
        <w:spacing w:line="360" w:lineRule="auto"/>
        <w:ind w:left="851" w:hanging="284"/>
        <w:jc w:val="both"/>
        <w:rPr>
          <w:rFonts w:ascii="Century Gothic" w:hAnsi="Century Gothic"/>
          <w:b/>
          <w:sz w:val="19"/>
          <w:szCs w:val="19"/>
        </w:rPr>
      </w:pPr>
      <w:r w:rsidRPr="0018169C">
        <w:rPr>
          <w:rFonts w:ascii="Century Gothic" w:hAnsi="Century Gothic"/>
          <w:sz w:val="19"/>
          <w:szCs w:val="19"/>
        </w:rPr>
        <w:t>Adres:</w:t>
      </w:r>
      <w:r w:rsidR="0018169C" w:rsidRPr="0018169C">
        <w:rPr>
          <w:rFonts w:ascii="Century Gothic" w:hAnsi="Century Gothic"/>
          <w:sz w:val="19"/>
          <w:szCs w:val="19"/>
        </w:rPr>
        <w:t xml:space="preserve"> </w:t>
      </w:r>
      <w:r w:rsidR="0018169C" w:rsidRPr="0018169C">
        <w:rPr>
          <w:rFonts w:ascii="Century Gothic" w:hAnsi="Century Gothic"/>
          <w:b/>
          <w:sz w:val="19"/>
          <w:szCs w:val="19"/>
        </w:rPr>
        <w:t xml:space="preserve">Ul. Abp. J. </w:t>
      </w:r>
      <w:proofErr w:type="spellStart"/>
      <w:r w:rsidR="0018169C" w:rsidRPr="0018169C">
        <w:rPr>
          <w:rFonts w:ascii="Century Gothic" w:hAnsi="Century Gothic"/>
          <w:b/>
          <w:sz w:val="19"/>
          <w:szCs w:val="19"/>
        </w:rPr>
        <w:t>Ablewicza</w:t>
      </w:r>
      <w:proofErr w:type="spellEnd"/>
      <w:r w:rsidR="0018169C" w:rsidRPr="0018169C">
        <w:rPr>
          <w:rFonts w:ascii="Century Gothic" w:hAnsi="Century Gothic"/>
          <w:b/>
          <w:sz w:val="19"/>
          <w:szCs w:val="19"/>
        </w:rPr>
        <w:t xml:space="preserve"> 13/21</w:t>
      </w:r>
      <w:r w:rsidRPr="0018169C">
        <w:rPr>
          <w:rFonts w:ascii="Century Gothic" w:hAnsi="Century Gothic"/>
          <w:sz w:val="19"/>
          <w:szCs w:val="19"/>
        </w:rPr>
        <w:t xml:space="preserve"> </w:t>
      </w:r>
    </w:p>
    <w:p w:rsidR="00F81A89" w:rsidRPr="0018169C" w:rsidRDefault="00F81A89" w:rsidP="00996906">
      <w:pPr>
        <w:numPr>
          <w:ilvl w:val="0"/>
          <w:numId w:val="1"/>
        </w:numPr>
        <w:tabs>
          <w:tab w:val="num" w:pos="900"/>
        </w:tabs>
        <w:spacing w:line="360" w:lineRule="auto"/>
        <w:ind w:left="993" w:hanging="426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F81A89">
        <w:rPr>
          <w:rFonts w:ascii="Century Gothic" w:hAnsi="Century Gothic"/>
          <w:sz w:val="19"/>
          <w:szCs w:val="19"/>
        </w:rPr>
        <w:t xml:space="preserve">Cena oferty: </w:t>
      </w:r>
      <w:r w:rsidR="0018169C" w:rsidRPr="0018169C">
        <w:rPr>
          <w:rFonts w:ascii="Century Gothic" w:hAnsi="Century Gothic"/>
          <w:b/>
          <w:sz w:val="19"/>
          <w:szCs w:val="19"/>
        </w:rPr>
        <w:t>3664,00 zł brutto</w:t>
      </w:r>
    </w:p>
    <w:p w:rsidR="0018169C" w:rsidRDefault="0018169C" w:rsidP="00996906">
      <w:pPr>
        <w:numPr>
          <w:ilvl w:val="0"/>
          <w:numId w:val="1"/>
        </w:numPr>
        <w:tabs>
          <w:tab w:val="num" w:pos="900"/>
        </w:tabs>
        <w:spacing w:line="360" w:lineRule="auto"/>
        <w:ind w:left="993" w:hanging="426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sz w:val="19"/>
          <w:szCs w:val="19"/>
        </w:rPr>
        <w:t>Termin realizacji zamówienia: 7 dni</w:t>
      </w:r>
    </w:p>
    <w:p w:rsidR="00996906" w:rsidRDefault="00996906" w:rsidP="00996906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  <w:u w:val="single"/>
        </w:rPr>
      </w:pPr>
    </w:p>
    <w:p w:rsidR="00F81A89" w:rsidRPr="00F81A89" w:rsidRDefault="00F81A89" w:rsidP="00996906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F81A89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F81A89" w:rsidRPr="005276CD" w:rsidRDefault="00F81A89" w:rsidP="00F81A89">
      <w:pPr>
        <w:pStyle w:val="Akapitzlist"/>
        <w:spacing w:line="360" w:lineRule="auto"/>
        <w:ind w:left="426"/>
        <w:jc w:val="both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 xml:space="preserve">Oferta </w:t>
      </w:r>
      <w:r>
        <w:rPr>
          <w:rFonts w:ascii="Century Gothic" w:hAnsi="Century Gothic"/>
          <w:sz w:val="19"/>
          <w:szCs w:val="19"/>
        </w:rPr>
        <w:t xml:space="preserve">niniejszego Wykonawcy </w:t>
      </w:r>
      <w:r w:rsidRPr="005276CD">
        <w:rPr>
          <w:rFonts w:ascii="Century Gothic" w:hAnsi="Century Gothic"/>
          <w:sz w:val="19"/>
          <w:szCs w:val="19"/>
        </w:rPr>
        <w:t xml:space="preserve">spełnia wszystkie wymagania i oczekiwania Zamawiającego. Cena oferty mieści się w kwocie jaką Zamawiający przeznaczył na realizację zamówienia. </w:t>
      </w:r>
    </w:p>
    <w:p w:rsidR="00F81A89" w:rsidRPr="005276CD" w:rsidRDefault="00F81A89" w:rsidP="00F81A89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F81A89" w:rsidRPr="005276CD" w:rsidRDefault="00F81A89" w:rsidP="00F81A89">
      <w:pPr>
        <w:numPr>
          <w:ilvl w:val="0"/>
          <w:numId w:val="2"/>
        </w:numPr>
        <w:ind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1525"/>
        <w:gridCol w:w="1775"/>
        <w:gridCol w:w="1650"/>
      </w:tblGrid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6906" w:rsidRDefault="00996906" w:rsidP="0099690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ind w:left="360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6906" w:rsidRDefault="00996906" w:rsidP="0010351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06" w:rsidRDefault="00996906" w:rsidP="00B10F4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="00B10F4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termin realizacji zamówienia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06" w:rsidRDefault="00996906" w:rsidP="0010351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FHU Mariola Borkowska</w:t>
            </w:r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 xml:space="preserve">Ul. Abp. J. </w:t>
            </w:r>
            <w:proofErr w:type="spellStart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Ablewicza</w:t>
            </w:r>
            <w:proofErr w:type="spellEnd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13/21</w:t>
            </w:r>
          </w:p>
          <w:p w:rsidR="00996906" w:rsidRPr="00510A4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33-100 Tarnów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95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2/</w:t>
            </w: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„Wielka Reklama”</w:t>
            </w:r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P.P.H.U. Janusz Ciosek</w:t>
            </w:r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Wojska Polskiego 45</w:t>
            </w:r>
          </w:p>
          <w:p w:rsidR="00996906" w:rsidRPr="00510A4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98-300 Wieluń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92,13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97,13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4/</w:t>
            </w:r>
            <w:proofErr w:type="spellStart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Heldruk</w:t>
            </w:r>
            <w:proofErr w:type="spellEnd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Helena </w:t>
            </w:r>
            <w:proofErr w:type="spellStart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Rąbalska</w:t>
            </w:r>
            <w:proofErr w:type="spellEnd"/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 Partyzantów 3b</w:t>
            </w:r>
          </w:p>
          <w:p w:rsidR="00996906" w:rsidRPr="00510A4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82-200 Malbork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82,32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87,32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5/</w:t>
            </w: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Agencja Reklamy i Handlu Poligrafik Sylwester </w:t>
            </w:r>
            <w:proofErr w:type="spellStart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Fąfara</w:t>
            </w:r>
            <w:proofErr w:type="spellEnd"/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Stokowa 7</w:t>
            </w:r>
          </w:p>
          <w:p w:rsidR="00996906" w:rsidRPr="00510A4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25-702 Kielce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61,54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66,54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6/</w:t>
            </w: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PASAŻ Sp. z o.o.</w:t>
            </w:r>
          </w:p>
          <w:p w:rsidR="00996906" w:rsidRP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Rydlówka</w:t>
            </w:r>
            <w:proofErr w:type="spellEnd"/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24</w:t>
            </w:r>
          </w:p>
          <w:p w:rsid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99690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30-363 Kraków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88,52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10351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93,52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B10F4A" w:rsidRDefault="00B10F4A" w:rsidP="00B10F4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7/</w:t>
            </w:r>
            <w:r w:rsidRPr="00B10F4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Centrum Promocji i Reklamy „Remedia” Piotr Florek</w:t>
            </w:r>
          </w:p>
          <w:p w:rsidR="00B10F4A" w:rsidRPr="00B10F4A" w:rsidRDefault="00B10F4A" w:rsidP="00B10F4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10F4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Dolina 35</w:t>
            </w:r>
          </w:p>
          <w:p w:rsidR="00996906" w:rsidRDefault="00B10F4A" w:rsidP="00B10F4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10F4A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85-212 Bydgoszcz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79,79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84,79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  <w:t>8/</w:t>
            </w:r>
            <w:r w:rsidRPr="00B10F4A"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  <w:t>Pieczątka Polska Sp. z o.o.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  <w:t>Ul. Opolska 8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bCs/>
                <w:kern w:val="1"/>
                <w:sz w:val="19"/>
                <w:szCs w:val="19"/>
                <w:lang w:eastAsia="ar-SA"/>
              </w:rPr>
              <w:t>42-600 Tarnowskie Góry</w:t>
            </w:r>
          </w:p>
          <w:p w:rsidR="00996906" w:rsidRDefault="00996906" w:rsidP="0099690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73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1,66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74,66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caps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9/Studio Reklamy i Poligrafii „</w:t>
            </w:r>
            <w:proofErr w:type="spellStart"/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Forest</w:t>
            </w:r>
            <w:proofErr w:type="spellEnd"/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” Sp. z o.o.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caps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Ul. Sosnowa 10</w:t>
            </w:r>
          </w:p>
          <w:p w:rsidR="00996906" w:rsidRPr="00B10F4A" w:rsidRDefault="00B10F4A" w:rsidP="00B10F4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10F4A">
              <w:rPr>
                <w:rFonts w:ascii="Century Gothic" w:eastAsia="Times New Roman" w:hAnsi="Century Gothic"/>
                <w:kern w:val="1"/>
                <w:sz w:val="19"/>
                <w:szCs w:val="19"/>
                <w:lang w:eastAsia="ar-SA"/>
              </w:rPr>
              <w:t>86-61 Brzoza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71,59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76,59</w:t>
            </w:r>
          </w:p>
        </w:tc>
      </w:tr>
      <w:tr w:rsidR="00996906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 xml:space="preserve">10/Ever Group Sp. z </w:t>
            </w:r>
            <w:proofErr w:type="spellStart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>o.o</w:t>
            </w:r>
            <w:proofErr w:type="spellEnd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>.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</w:pPr>
            <w:proofErr w:type="spellStart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>Ul</w:t>
            </w:r>
            <w:proofErr w:type="spellEnd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 xml:space="preserve">. </w:t>
            </w:r>
            <w:proofErr w:type="spellStart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>Wolności</w:t>
            </w:r>
            <w:proofErr w:type="spellEnd"/>
            <w:r w:rsidRPr="00B10F4A"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  <w:t xml:space="preserve"> 40/25</w:t>
            </w:r>
          </w:p>
          <w:p w:rsidR="00996906" w:rsidRPr="00B10F4A" w:rsidRDefault="00B10F4A" w:rsidP="00B10F4A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B10F4A">
              <w:rPr>
                <w:rFonts w:ascii="Century Gothic" w:eastAsia="Times New Roman" w:hAnsi="Century Gothic"/>
                <w:kern w:val="1"/>
                <w:sz w:val="19"/>
                <w:szCs w:val="19"/>
                <w:lang w:val="en-US" w:eastAsia="ar-SA"/>
              </w:rPr>
              <w:t xml:space="preserve">41-500 </w:t>
            </w:r>
            <w:proofErr w:type="spellStart"/>
            <w:r w:rsidRPr="00B10F4A">
              <w:rPr>
                <w:rFonts w:ascii="Century Gothic" w:eastAsia="Times New Roman" w:hAnsi="Century Gothic"/>
                <w:kern w:val="1"/>
                <w:sz w:val="19"/>
                <w:szCs w:val="19"/>
                <w:lang w:val="en-US" w:eastAsia="ar-SA"/>
              </w:rPr>
              <w:t>Chorzów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Pr="00510A4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78,29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90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83,29</w:t>
            </w:r>
          </w:p>
        </w:tc>
      </w:tr>
      <w:tr w:rsidR="00B10F4A" w:rsidTr="0010351C">
        <w:trPr>
          <w:jc w:val="center"/>
        </w:trPr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11/Max Biuro Danuta Bartkowiak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Ul. Pułaskiego 31/1</w:t>
            </w:r>
          </w:p>
          <w:p w:rsidR="00B10F4A" w:rsidRPr="00B10F4A" w:rsidRDefault="00B10F4A" w:rsidP="00B10F4A">
            <w:pPr>
              <w:suppressAutoHyphens/>
              <w:overflowPunct w:val="0"/>
              <w:autoSpaceDE w:val="0"/>
              <w:snapToGrid w:val="0"/>
              <w:jc w:val="center"/>
              <w:textAlignment w:val="baseline"/>
              <w:rPr>
                <w:rFonts w:ascii="Century Gothic" w:hAnsi="Century Gothic"/>
                <w:kern w:val="1"/>
                <w:sz w:val="19"/>
                <w:szCs w:val="19"/>
                <w:lang w:val="en-US" w:eastAsia="ar-SA"/>
              </w:rPr>
            </w:pPr>
            <w:r w:rsidRPr="00B10F4A">
              <w:rPr>
                <w:rFonts w:ascii="Century Gothic" w:hAnsi="Century Gothic"/>
                <w:kern w:val="1"/>
                <w:sz w:val="19"/>
                <w:szCs w:val="19"/>
                <w:lang w:eastAsia="ar-SA"/>
              </w:rPr>
              <w:t>62-8020 Kalisz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Pr="00510A46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84,15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0F4A" w:rsidRDefault="0018169C" w:rsidP="0099690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89,15</w:t>
            </w:r>
          </w:p>
        </w:tc>
      </w:tr>
    </w:tbl>
    <w:p w:rsidR="00996906" w:rsidRDefault="00996906" w:rsidP="00996906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81A89" w:rsidRPr="005276CD" w:rsidRDefault="00F81A89" w:rsidP="00F81A89">
      <w:pPr>
        <w:snapToGrid w:val="0"/>
        <w:rPr>
          <w:rFonts w:ascii="Century Gothic" w:hAnsi="Century Gothic"/>
          <w:sz w:val="19"/>
          <w:szCs w:val="19"/>
        </w:rPr>
      </w:pPr>
    </w:p>
    <w:p w:rsidR="00F81A89" w:rsidRPr="005276CD" w:rsidRDefault="00F81A89" w:rsidP="00F81A89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F81A89" w:rsidRDefault="00F81A89">
      <w:pPr>
        <w:rPr>
          <w:rFonts w:ascii="Century Gothic" w:hAnsi="Century Gothic"/>
          <w:sz w:val="19"/>
          <w:szCs w:val="19"/>
          <w:u w:val="single"/>
        </w:rPr>
      </w:pPr>
      <w:r w:rsidRPr="005276CD">
        <w:rPr>
          <w:rFonts w:ascii="Century Gothic" w:hAnsi="Century Gothic"/>
          <w:sz w:val="19"/>
          <w:szCs w:val="19"/>
          <w:u w:val="single"/>
        </w:rPr>
        <w:t xml:space="preserve">Ponadto, Zamawiający informuje , iż dokonał w postępowaniu następujących czynności : </w:t>
      </w:r>
    </w:p>
    <w:p w:rsidR="00F81A89" w:rsidRDefault="00F81A89">
      <w:pPr>
        <w:rPr>
          <w:rFonts w:ascii="Century Gothic" w:hAnsi="Century Gothic"/>
          <w:sz w:val="19"/>
          <w:szCs w:val="19"/>
          <w:u w:val="single"/>
        </w:rPr>
      </w:pPr>
    </w:p>
    <w:p w:rsidR="00F81A89" w:rsidRPr="0018169C" w:rsidRDefault="00F81A89" w:rsidP="0018169C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18169C">
        <w:rPr>
          <w:rFonts w:ascii="Century Gothic" w:hAnsi="Century Gothic"/>
          <w:sz w:val="19"/>
          <w:szCs w:val="19"/>
        </w:rPr>
        <w:t xml:space="preserve">Zamawiający odrzuca ofertę </w:t>
      </w:r>
      <w:r w:rsidR="0018169C" w:rsidRPr="0018169C">
        <w:rPr>
          <w:rFonts w:ascii="Century Gothic" w:hAnsi="Century Gothic"/>
          <w:sz w:val="19"/>
          <w:szCs w:val="19"/>
        </w:rPr>
        <w:t xml:space="preserve">nr 12 </w:t>
      </w:r>
      <w:r w:rsidRPr="0018169C">
        <w:rPr>
          <w:rFonts w:ascii="Century Gothic" w:hAnsi="Century Gothic"/>
          <w:sz w:val="19"/>
          <w:szCs w:val="19"/>
        </w:rPr>
        <w:t xml:space="preserve">złożoną przez </w:t>
      </w:r>
      <w:r w:rsidRPr="0018169C">
        <w:rPr>
          <w:rFonts w:ascii="Century Gothic" w:hAnsi="Century Gothic"/>
          <w:b/>
          <w:sz w:val="19"/>
          <w:szCs w:val="19"/>
        </w:rPr>
        <w:t xml:space="preserve">Prima-Bud </w:t>
      </w:r>
      <w:proofErr w:type="spellStart"/>
      <w:r w:rsidRPr="0018169C">
        <w:rPr>
          <w:rFonts w:ascii="Century Gothic" w:hAnsi="Century Gothic"/>
          <w:b/>
          <w:sz w:val="19"/>
          <w:szCs w:val="19"/>
        </w:rPr>
        <w:t>Sp</w:t>
      </w:r>
      <w:proofErr w:type="spellEnd"/>
      <w:r w:rsidRPr="0018169C">
        <w:rPr>
          <w:rFonts w:ascii="Century Gothic" w:hAnsi="Century Gothic"/>
          <w:b/>
          <w:sz w:val="19"/>
          <w:szCs w:val="19"/>
        </w:rPr>
        <w:t xml:space="preserve"> z o.o.,</w:t>
      </w:r>
      <w:r w:rsidRPr="0018169C">
        <w:rPr>
          <w:rFonts w:ascii="Century Gothic" w:hAnsi="Century Gothic"/>
          <w:sz w:val="19"/>
          <w:szCs w:val="19"/>
        </w:rPr>
        <w:t xml:space="preserve"> z siedzibą w Lubinie przy ul. Wierzbowej 31/8 z uwagi na niezgodność treści oferty  z treścią zapytania ofertowego.</w:t>
      </w:r>
      <w:r w:rsidR="0018169C">
        <w:rPr>
          <w:rFonts w:ascii="Century Gothic" w:hAnsi="Century Gothic"/>
          <w:sz w:val="19"/>
          <w:szCs w:val="19"/>
        </w:rPr>
        <w:t xml:space="preserve"> </w:t>
      </w:r>
      <w:r w:rsidRPr="0018169C">
        <w:rPr>
          <w:rFonts w:ascii="Century Gothic" w:hAnsi="Century Gothic"/>
          <w:sz w:val="19"/>
          <w:szCs w:val="19"/>
        </w:rPr>
        <w:t>Zamawiający wymagał załączenia do oferty próbek oferowanego przedmiotu zamówienia. Wykonawca nie załączył próbek do oferty w związku z czym został wezwany do ich uzupełnienia.</w:t>
      </w:r>
      <w:r w:rsidR="0018169C">
        <w:rPr>
          <w:rFonts w:ascii="Century Gothic" w:hAnsi="Century Gothic"/>
          <w:sz w:val="19"/>
          <w:szCs w:val="19"/>
        </w:rPr>
        <w:t xml:space="preserve"> </w:t>
      </w:r>
      <w:r w:rsidRPr="0018169C">
        <w:rPr>
          <w:rFonts w:ascii="Century Gothic" w:hAnsi="Century Gothic"/>
          <w:sz w:val="19"/>
          <w:szCs w:val="19"/>
        </w:rPr>
        <w:t>Wykonawca nie uzupełnił próbek w terminie wyznaczonym przez Zamawiającego, co skutkuje odrzuceniem oferty w w/w zakresie.</w:t>
      </w:r>
    </w:p>
    <w:p w:rsidR="0018169C" w:rsidRDefault="0018169C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18169C" w:rsidRPr="001A53E0" w:rsidRDefault="0018169C" w:rsidP="0018169C">
      <w:pPr>
        <w:pStyle w:val="Akapitzlist"/>
        <w:numPr>
          <w:ilvl w:val="0"/>
          <w:numId w:val="3"/>
        </w:numPr>
        <w:spacing w:line="360" w:lineRule="auto"/>
        <w:ind w:left="284" w:hanging="284"/>
        <w:jc w:val="both"/>
        <w:rPr>
          <w:rFonts w:ascii="Century Gothic" w:hAnsi="Century Gothic"/>
          <w:sz w:val="19"/>
          <w:szCs w:val="19"/>
        </w:rPr>
      </w:pPr>
      <w:r w:rsidRPr="0018169C">
        <w:rPr>
          <w:rFonts w:ascii="Century Gothic" w:hAnsi="Century Gothic"/>
          <w:sz w:val="19"/>
          <w:szCs w:val="19"/>
        </w:rPr>
        <w:t>Zamawiający odrzuca ofertę nr</w:t>
      </w:r>
      <w:r w:rsidR="006444F8">
        <w:rPr>
          <w:rFonts w:ascii="Century Gothic" w:hAnsi="Century Gothic"/>
          <w:sz w:val="19"/>
          <w:szCs w:val="19"/>
        </w:rPr>
        <w:t xml:space="preserve"> 3</w:t>
      </w:r>
      <w:bookmarkStart w:id="0" w:name="_GoBack"/>
      <w:bookmarkEnd w:id="0"/>
      <w:r w:rsidRPr="0018169C">
        <w:rPr>
          <w:rFonts w:ascii="Century Gothic" w:hAnsi="Century Gothic"/>
          <w:sz w:val="19"/>
          <w:szCs w:val="19"/>
        </w:rPr>
        <w:t xml:space="preserve"> złożoną przez </w:t>
      </w:r>
      <w:r w:rsidR="001A53E0">
        <w:rPr>
          <w:rFonts w:ascii="Century Gothic" w:hAnsi="Century Gothic"/>
          <w:b/>
          <w:sz w:val="19"/>
          <w:szCs w:val="19"/>
        </w:rPr>
        <w:t xml:space="preserve">Agencję </w:t>
      </w:r>
      <w:proofErr w:type="spellStart"/>
      <w:r w:rsidR="001A53E0">
        <w:rPr>
          <w:rFonts w:ascii="Century Gothic" w:hAnsi="Century Gothic"/>
          <w:b/>
          <w:sz w:val="19"/>
          <w:szCs w:val="19"/>
        </w:rPr>
        <w:t>Arte</w:t>
      </w:r>
      <w:proofErr w:type="spellEnd"/>
      <w:r w:rsidR="001A53E0">
        <w:rPr>
          <w:rFonts w:ascii="Century Gothic" w:hAnsi="Century Gothic"/>
          <w:b/>
          <w:sz w:val="19"/>
          <w:szCs w:val="19"/>
        </w:rPr>
        <w:t xml:space="preserve"> Michał Bechta</w:t>
      </w:r>
      <w:r w:rsidRPr="0018169C">
        <w:rPr>
          <w:rFonts w:ascii="Century Gothic" w:hAnsi="Century Gothic"/>
          <w:sz w:val="19"/>
          <w:szCs w:val="19"/>
        </w:rPr>
        <w:t xml:space="preserve"> z siedzibą w </w:t>
      </w:r>
      <w:r w:rsidR="001A53E0">
        <w:rPr>
          <w:rFonts w:ascii="Century Gothic" w:hAnsi="Century Gothic"/>
          <w:sz w:val="19"/>
          <w:szCs w:val="19"/>
        </w:rPr>
        <w:t xml:space="preserve">Zalesiu </w:t>
      </w:r>
      <w:r w:rsidRPr="0018169C">
        <w:rPr>
          <w:rFonts w:ascii="Century Gothic" w:hAnsi="Century Gothic"/>
          <w:sz w:val="19"/>
          <w:szCs w:val="19"/>
        </w:rPr>
        <w:t xml:space="preserve">przy ul. </w:t>
      </w:r>
      <w:r w:rsidR="001A53E0">
        <w:rPr>
          <w:rFonts w:ascii="Century Gothic" w:hAnsi="Century Gothic"/>
          <w:sz w:val="19"/>
          <w:szCs w:val="19"/>
        </w:rPr>
        <w:t>Północnej 19</w:t>
      </w:r>
      <w:r w:rsidRPr="0018169C">
        <w:rPr>
          <w:rFonts w:ascii="Century Gothic" w:hAnsi="Century Gothic"/>
          <w:sz w:val="19"/>
          <w:szCs w:val="19"/>
        </w:rPr>
        <w:t xml:space="preserve"> z uwagi na niezgodność treści oferty  z treścią zapytania ofertowego.</w:t>
      </w:r>
      <w:r w:rsidR="001A53E0">
        <w:rPr>
          <w:rFonts w:ascii="Century Gothic" w:hAnsi="Century Gothic"/>
          <w:sz w:val="19"/>
          <w:szCs w:val="19"/>
        </w:rPr>
        <w:t xml:space="preserve"> </w:t>
      </w:r>
      <w:r w:rsidRPr="0018169C">
        <w:rPr>
          <w:rFonts w:ascii="Century Gothic" w:hAnsi="Century Gothic"/>
          <w:sz w:val="19"/>
          <w:szCs w:val="19"/>
        </w:rPr>
        <w:t>Zamawiający wymagał załączenia do oferty próbek oferowanego przedmiotu zamówie</w:t>
      </w:r>
      <w:r w:rsidR="001A53E0">
        <w:rPr>
          <w:rFonts w:ascii="Century Gothic" w:hAnsi="Century Gothic"/>
          <w:sz w:val="19"/>
          <w:szCs w:val="19"/>
        </w:rPr>
        <w:t xml:space="preserve">nia. Wykonawca </w:t>
      </w:r>
      <w:r w:rsidRPr="0018169C">
        <w:rPr>
          <w:rFonts w:ascii="Century Gothic" w:hAnsi="Century Gothic"/>
          <w:sz w:val="19"/>
          <w:szCs w:val="19"/>
        </w:rPr>
        <w:t xml:space="preserve">załączył </w:t>
      </w:r>
      <w:r w:rsidR="001A53E0">
        <w:rPr>
          <w:rFonts w:ascii="Century Gothic" w:hAnsi="Century Gothic"/>
          <w:sz w:val="19"/>
          <w:szCs w:val="19"/>
        </w:rPr>
        <w:t xml:space="preserve">do oferty próbki, które nie spełniają parametrów technicznych wymaganych przez Zamawiającego w zakresie grubości papieru ( poz. c i d) w zapytaniu </w:t>
      </w:r>
      <w:r w:rsidR="001A53E0">
        <w:rPr>
          <w:rFonts w:ascii="Century Gothic" w:hAnsi="Century Gothic"/>
          <w:sz w:val="19"/>
          <w:szCs w:val="19"/>
        </w:rPr>
        <w:lastRenderedPageBreak/>
        <w:t xml:space="preserve">ofertowym. W związku z powyższym Wykonawca został  wezwany do </w:t>
      </w:r>
      <w:r w:rsidRPr="0018169C">
        <w:rPr>
          <w:rFonts w:ascii="Century Gothic" w:hAnsi="Century Gothic"/>
          <w:sz w:val="19"/>
          <w:szCs w:val="19"/>
        </w:rPr>
        <w:t xml:space="preserve"> uzupełnienia</w:t>
      </w:r>
      <w:r w:rsidR="001A53E0">
        <w:rPr>
          <w:rFonts w:ascii="Century Gothic" w:hAnsi="Century Gothic"/>
          <w:sz w:val="19"/>
          <w:szCs w:val="19"/>
        </w:rPr>
        <w:t xml:space="preserve"> próbek zgodnych z wymaganiami Zamawiającego</w:t>
      </w:r>
      <w:r w:rsidRPr="0018169C">
        <w:rPr>
          <w:rFonts w:ascii="Century Gothic" w:hAnsi="Century Gothic"/>
          <w:sz w:val="19"/>
          <w:szCs w:val="19"/>
        </w:rPr>
        <w:t>.</w:t>
      </w:r>
      <w:r w:rsidR="001A53E0">
        <w:rPr>
          <w:rFonts w:ascii="Century Gothic" w:hAnsi="Century Gothic"/>
          <w:sz w:val="19"/>
          <w:szCs w:val="19"/>
        </w:rPr>
        <w:t xml:space="preserve"> </w:t>
      </w:r>
      <w:r w:rsidRPr="001A53E0">
        <w:rPr>
          <w:rFonts w:ascii="Century Gothic" w:hAnsi="Century Gothic"/>
          <w:sz w:val="19"/>
          <w:szCs w:val="19"/>
        </w:rPr>
        <w:t>Wykonawca nie uzupełnił próbek w terminie wyznaczonym przez Zamawiającego, co skutkuje odrzuceniem oferty w w/w zakresie.</w:t>
      </w:r>
    </w:p>
    <w:p w:rsidR="0018169C" w:rsidRDefault="0018169C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B10F4A" w:rsidRDefault="00B10F4A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B10F4A" w:rsidRDefault="00B10F4A" w:rsidP="00F81A8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B10F4A" w:rsidRDefault="00B10F4A" w:rsidP="00B10F4A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</w:t>
      </w:r>
    </w:p>
    <w:p w:rsidR="00B10F4A" w:rsidRPr="00F81A89" w:rsidRDefault="00B10F4A" w:rsidP="00B10F4A">
      <w:pPr>
        <w:spacing w:line="360" w:lineRule="auto"/>
        <w:jc w:val="right"/>
        <w:rPr>
          <w:rFonts w:ascii="Century Gothic" w:hAnsi="Century Gothic"/>
          <w:sz w:val="19"/>
          <w:szCs w:val="19"/>
          <w:u w:val="single"/>
        </w:rPr>
      </w:pPr>
      <w:r>
        <w:rPr>
          <w:rFonts w:ascii="Century Gothic" w:hAnsi="Century Gothic"/>
          <w:sz w:val="19"/>
          <w:szCs w:val="19"/>
        </w:rPr>
        <w:t>mgr Renata Malak</w:t>
      </w:r>
    </w:p>
    <w:sectPr w:rsidR="00B10F4A" w:rsidRPr="00F81A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81736"/>
    <w:multiLevelType w:val="hybridMultilevel"/>
    <w:tmpl w:val="A6CA2B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A89"/>
    <w:rsid w:val="0018169C"/>
    <w:rsid w:val="001A53E0"/>
    <w:rsid w:val="002062A2"/>
    <w:rsid w:val="00294758"/>
    <w:rsid w:val="00455505"/>
    <w:rsid w:val="006444F8"/>
    <w:rsid w:val="00996906"/>
    <w:rsid w:val="00B10F4A"/>
    <w:rsid w:val="00F81A89"/>
    <w:rsid w:val="00F9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B461D12-DE50-42EB-A234-669321977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1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81A89"/>
    <w:pPr>
      <w:ind w:left="720"/>
      <w:contextualSpacing/>
    </w:pPr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996906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99690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996906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A53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53E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477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2015-04-16T09:39:00Z</cp:lastPrinted>
  <dcterms:created xsi:type="dcterms:W3CDTF">2015-04-15T07:26:00Z</dcterms:created>
  <dcterms:modified xsi:type="dcterms:W3CDTF">2015-04-16T09:39:00Z</dcterms:modified>
</cp:coreProperties>
</file>