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44A30" w:rsidRDefault="00A44A30" w:rsidP="00A44A30">
      <w:pPr>
        <w:spacing w:after="0" w:line="240" w:lineRule="auto"/>
        <w:jc w:val="right"/>
        <w:rPr>
          <w:rFonts w:ascii="Century Gothic" w:hAnsi="Century Gothic" w:cs="Century Gothic"/>
          <w:sz w:val="20"/>
          <w:szCs w:val="20"/>
        </w:rPr>
      </w:pPr>
    </w:p>
    <w:p w:rsidR="00A25B38" w:rsidRDefault="006B32D5" w:rsidP="00A25B38">
      <w:pPr>
        <w:spacing w:line="360" w:lineRule="auto"/>
        <w:jc w:val="center"/>
        <w:rPr>
          <w:rFonts w:ascii="Century Gothic" w:hAnsi="Century Gothic" w:cs="Arial"/>
          <w:b/>
          <w:sz w:val="20"/>
          <w:szCs w:val="20"/>
        </w:rPr>
      </w:pPr>
      <w:r>
        <w:rPr>
          <w:rFonts w:ascii="Century Gothic" w:hAnsi="Century Gothic" w:cs="Arial"/>
          <w:b/>
          <w:sz w:val="20"/>
          <w:szCs w:val="20"/>
        </w:rPr>
        <w:t>UMOWA/PROJEKT</w:t>
      </w:r>
    </w:p>
    <w:p w:rsidR="00A44A30" w:rsidRDefault="00A44A30" w:rsidP="00A44A30">
      <w:pPr>
        <w:pStyle w:val="ust"/>
        <w:spacing w:before="0" w:after="0" w:line="276" w:lineRule="auto"/>
        <w:ind w:left="0" w:firstLine="0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 xml:space="preserve">zawarta w dniu </w:t>
      </w:r>
      <w:r w:rsidR="0096058F">
        <w:rPr>
          <w:rFonts w:ascii="Tahoma" w:hAnsi="Tahoma" w:cs="Tahoma"/>
          <w:sz w:val="20"/>
          <w:szCs w:val="20"/>
        </w:rPr>
        <w:t xml:space="preserve">      </w:t>
      </w:r>
      <w:r w:rsidR="00DF5376">
        <w:rPr>
          <w:rFonts w:ascii="Tahoma" w:hAnsi="Tahoma" w:cs="Tahoma"/>
          <w:sz w:val="20"/>
          <w:szCs w:val="20"/>
        </w:rPr>
        <w:t xml:space="preserve">2015 </w:t>
      </w:r>
      <w:r>
        <w:rPr>
          <w:rFonts w:ascii="Tahoma" w:hAnsi="Tahoma" w:cs="Tahoma"/>
          <w:sz w:val="20"/>
          <w:szCs w:val="20"/>
        </w:rPr>
        <w:t>roku, pomiędzy:</w:t>
      </w:r>
    </w:p>
    <w:p w:rsidR="00A44A30" w:rsidRDefault="00A44A30" w:rsidP="00A44A30">
      <w:pPr>
        <w:pStyle w:val="ust"/>
        <w:spacing w:before="0" w:after="0" w:line="276" w:lineRule="auto"/>
        <w:ind w:left="0" w:firstLine="0"/>
        <w:rPr>
          <w:rFonts w:ascii="Tahoma" w:hAnsi="Tahoma" w:cs="Tahoma"/>
          <w:sz w:val="20"/>
          <w:szCs w:val="20"/>
        </w:rPr>
      </w:pPr>
    </w:p>
    <w:p w:rsidR="00A44A30" w:rsidRDefault="0008600F" w:rsidP="0008600F">
      <w:pPr>
        <w:pStyle w:val="ust"/>
        <w:spacing w:before="0" w:after="0" w:line="276" w:lineRule="auto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 xml:space="preserve">1. </w:t>
      </w:r>
      <w:r w:rsidR="00A44A30">
        <w:rPr>
          <w:rFonts w:ascii="Tahoma" w:hAnsi="Tahoma" w:cs="Tahoma"/>
          <w:sz w:val="20"/>
          <w:szCs w:val="20"/>
        </w:rPr>
        <w:t>ZAMAWIAJĄCYM: Uniwersytetem Kazimierza Wielkiego w Bydgoszczy</w:t>
      </w:r>
      <w:r w:rsidR="00A44A30">
        <w:rPr>
          <w:rFonts w:ascii="Tahoma" w:hAnsi="Tahoma" w:cs="Tahoma"/>
          <w:b/>
          <w:sz w:val="20"/>
          <w:szCs w:val="20"/>
        </w:rPr>
        <w:t xml:space="preserve"> </w:t>
      </w:r>
      <w:r w:rsidR="00AA5C30">
        <w:rPr>
          <w:rFonts w:ascii="Tahoma" w:hAnsi="Tahoma" w:cs="Tahoma"/>
          <w:sz w:val="20"/>
          <w:szCs w:val="20"/>
        </w:rPr>
        <w:t>(85 – 064 Bydgoszcz, ul. </w:t>
      </w:r>
      <w:r w:rsidR="00A44A30">
        <w:rPr>
          <w:rFonts w:ascii="Tahoma" w:hAnsi="Tahoma" w:cs="Tahoma"/>
          <w:sz w:val="20"/>
          <w:szCs w:val="20"/>
        </w:rPr>
        <w:t>Chodkiewicza 30) , NIP 5542647568, REGON 340057695,</w:t>
      </w:r>
      <w:r w:rsidR="00A44A30">
        <w:rPr>
          <w:rFonts w:ascii="Tahoma" w:hAnsi="Tahoma" w:cs="Tahoma"/>
          <w:b/>
          <w:sz w:val="20"/>
          <w:szCs w:val="20"/>
        </w:rPr>
        <w:t xml:space="preserve"> </w:t>
      </w:r>
      <w:r w:rsidR="00A44A30">
        <w:rPr>
          <w:rFonts w:ascii="Tahoma" w:hAnsi="Tahoma" w:cs="Tahoma"/>
          <w:sz w:val="20"/>
          <w:szCs w:val="20"/>
        </w:rPr>
        <w:t>reprezentowanym przez:</w:t>
      </w:r>
    </w:p>
    <w:p w:rsidR="00162F9C" w:rsidRDefault="009165F4" w:rsidP="00162F9C">
      <w:pPr>
        <w:spacing w:line="360" w:lineRule="auto"/>
        <w:jc w:val="both"/>
        <w:rPr>
          <w:rFonts w:ascii="Century Gothic" w:hAnsi="Century Gothic"/>
          <w:b/>
          <w:i/>
          <w:sz w:val="20"/>
          <w:szCs w:val="20"/>
        </w:rPr>
      </w:pPr>
      <w:r>
        <w:rPr>
          <w:rFonts w:ascii="Century Gothic" w:hAnsi="Century Gothic"/>
          <w:b/>
          <w:sz w:val="20"/>
          <w:szCs w:val="20"/>
        </w:rPr>
        <w:t>prof. dr</w:t>
      </w:r>
      <w:r w:rsidR="003B1166">
        <w:rPr>
          <w:rFonts w:ascii="Century Gothic" w:hAnsi="Century Gothic"/>
          <w:b/>
          <w:sz w:val="20"/>
          <w:szCs w:val="20"/>
        </w:rPr>
        <w:t>a</w:t>
      </w:r>
      <w:r>
        <w:rPr>
          <w:rFonts w:ascii="Century Gothic" w:hAnsi="Century Gothic"/>
          <w:b/>
          <w:sz w:val="20"/>
          <w:szCs w:val="20"/>
        </w:rPr>
        <w:t xml:space="preserve"> hab. Sławomira K</w:t>
      </w:r>
      <w:r w:rsidR="001460E9">
        <w:rPr>
          <w:rFonts w:ascii="Century Gothic" w:hAnsi="Century Gothic"/>
          <w:b/>
          <w:sz w:val="20"/>
          <w:szCs w:val="20"/>
        </w:rPr>
        <w:t>aczmar</w:t>
      </w:r>
      <w:r>
        <w:rPr>
          <w:rFonts w:ascii="Century Gothic" w:hAnsi="Century Gothic"/>
          <w:b/>
          <w:sz w:val="20"/>
          <w:szCs w:val="20"/>
        </w:rPr>
        <w:t>k</w:t>
      </w:r>
      <w:r w:rsidR="003B1166">
        <w:rPr>
          <w:rFonts w:ascii="Century Gothic" w:hAnsi="Century Gothic"/>
          <w:b/>
          <w:sz w:val="20"/>
          <w:szCs w:val="20"/>
        </w:rPr>
        <w:t>a</w:t>
      </w:r>
      <w:r w:rsidR="00F5771F">
        <w:rPr>
          <w:rFonts w:ascii="Century Gothic" w:hAnsi="Century Gothic"/>
          <w:b/>
          <w:sz w:val="20"/>
          <w:szCs w:val="20"/>
        </w:rPr>
        <w:t xml:space="preserve"> –</w:t>
      </w:r>
      <w:r w:rsidRPr="009165F4">
        <w:rPr>
          <w:rStyle w:val="Nagwek1Znak"/>
          <w:rFonts w:eastAsia="Calibri"/>
        </w:rPr>
        <w:t xml:space="preserve"> </w:t>
      </w:r>
      <w:r>
        <w:rPr>
          <w:rStyle w:val="Pogrubienie"/>
        </w:rPr>
        <w:t xml:space="preserve">Prorektora ds. Nauki i Współpracy z Zagranicą </w:t>
      </w:r>
      <w:r w:rsidR="00F5771F">
        <w:rPr>
          <w:rFonts w:ascii="Century Gothic" w:hAnsi="Century Gothic"/>
          <w:b/>
          <w:sz w:val="20"/>
          <w:szCs w:val="20"/>
        </w:rPr>
        <w:t>UKW</w:t>
      </w:r>
      <w:r w:rsidR="00F5771F">
        <w:rPr>
          <w:rFonts w:ascii="Century Gothic" w:hAnsi="Century Gothic"/>
          <w:b/>
          <w:i/>
          <w:sz w:val="20"/>
          <w:szCs w:val="20"/>
        </w:rPr>
        <w:t>,</w:t>
      </w:r>
    </w:p>
    <w:p w:rsidR="00A44A30" w:rsidRDefault="009165F4" w:rsidP="00162F9C">
      <w:pPr>
        <w:spacing w:line="360" w:lineRule="auto"/>
        <w:jc w:val="both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przy kontrasygnacie mgr Arletty</w:t>
      </w:r>
      <w:r w:rsidR="00A44A30">
        <w:rPr>
          <w:rFonts w:ascii="Tahoma" w:hAnsi="Tahoma" w:cs="Tahoma"/>
          <w:sz w:val="20"/>
          <w:szCs w:val="20"/>
        </w:rPr>
        <w:t xml:space="preserve"> </w:t>
      </w:r>
      <w:proofErr w:type="spellStart"/>
      <w:r w:rsidR="00A44A30">
        <w:rPr>
          <w:rFonts w:ascii="Tahoma" w:hAnsi="Tahoma" w:cs="Tahoma"/>
          <w:sz w:val="20"/>
          <w:szCs w:val="20"/>
        </w:rPr>
        <w:t>Szyińskiej</w:t>
      </w:r>
      <w:proofErr w:type="spellEnd"/>
      <w:r w:rsidR="00A44A30">
        <w:rPr>
          <w:rFonts w:ascii="Tahoma" w:hAnsi="Tahoma" w:cs="Tahoma"/>
          <w:sz w:val="20"/>
          <w:szCs w:val="20"/>
        </w:rPr>
        <w:t xml:space="preserve"> </w:t>
      </w:r>
      <w:r w:rsidR="001E3198">
        <w:rPr>
          <w:rFonts w:ascii="Tahoma" w:hAnsi="Tahoma" w:cs="Tahoma"/>
          <w:sz w:val="20"/>
          <w:szCs w:val="20"/>
        </w:rPr>
        <w:t>–</w:t>
      </w:r>
      <w:r w:rsidR="00A44A30">
        <w:rPr>
          <w:rFonts w:ascii="Tahoma" w:hAnsi="Tahoma" w:cs="Tahoma"/>
          <w:sz w:val="20"/>
          <w:szCs w:val="20"/>
        </w:rPr>
        <w:t xml:space="preserve"> Kwestor</w:t>
      </w:r>
      <w:r w:rsidR="0038536A">
        <w:rPr>
          <w:rFonts w:ascii="Tahoma" w:hAnsi="Tahoma" w:cs="Tahoma"/>
          <w:sz w:val="20"/>
          <w:szCs w:val="20"/>
        </w:rPr>
        <w:t>a</w:t>
      </w:r>
    </w:p>
    <w:p w:rsidR="00A44A30" w:rsidRDefault="00A44A30" w:rsidP="00A44A30">
      <w:pPr>
        <w:pStyle w:val="ust"/>
        <w:spacing w:before="0" w:after="0" w:line="276" w:lineRule="auto"/>
        <w:ind w:left="0" w:firstLine="0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 xml:space="preserve"> a</w:t>
      </w:r>
    </w:p>
    <w:p w:rsidR="000F7FBB" w:rsidRPr="00835E63" w:rsidRDefault="005B3F8E" w:rsidP="0096058F">
      <w:pPr>
        <w:spacing w:line="360" w:lineRule="auto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 xml:space="preserve">2. </w:t>
      </w:r>
      <w:r w:rsidR="00A44A30">
        <w:rPr>
          <w:rFonts w:ascii="Tahoma" w:hAnsi="Tahoma" w:cs="Tahoma"/>
          <w:sz w:val="20"/>
          <w:szCs w:val="20"/>
        </w:rPr>
        <w:t>WYKONAWCĄ:</w:t>
      </w:r>
      <w:r w:rsidRPr="005B3F8E">
        <w:rPr>
          <w:rFonts w:ascii="Tahoma" w:hAnsi="Tahoma" w:cs="Tahoma"/>
          <w:sz w:val="20"/>
          <w:szCs w:val="20"/>
        </w:rPr>
        <w:t xml:space="preserve"> </w:t>
      </w:r>
    </w:p>
    <w:p w:rsidR="00A44A30" w:rsidRDefault="00A44A30" w:rsidP="00A44A30">
      <w:pPr>
        <w:spacing w:line="360" w:lineRule="auto"/>
        <w:jc w:val="both"/>
        <w:rPr>
          <w:rFonts w:ascii="Tahoma" w:eastAsia="Times New Roman" w:hAnsi="Tahoma" w:cs="Tahoma"/>
          <w:sz w:val="20"/>
          <w:szCs w:val="20"/>
        </w:rPr>
      </w:pPr>
      <w:r>
        <w:rPr>
          <w:rFonts w:ascii="Tahoma" w:hAnsi="Tahoma" w:cs="Tahoma"/>
          <w:kern w:val="2"/>
          <w:sz w:val="20"/>
          <w:szCs w:val="20"/>
        </w:rPr>
        <w:t xml:space="preserve">W rezultacie postępowania o zamówienia publiczne przeprowadzonego w trybie </w:t>
      </w:r>
      <w:r w:rsidR="007737F1">
        <w:rPr>
          <w:rFonts w:ascii="Tahoma" w:hAnsi="Tahoma" w:cs="Tahoma"/>
          <w:kern w:val="2"/>
          <w:sz w:val="20"/>
          <w:szCs w:val="20"/>
        </w:rPr>
        <w:t>Zapytania</w:t>
      </w:r>
      <w:r>
        <w:rPr>
          <w:rFonts w:ascii="Tahoma" w:hAnsi="Tahoma" w:cs="Tahoma"/>
          <w:kern w:val="2"/>
          <w:sz w:val="20"/>
          <w:szCs w:val="20"/>
        </w:rPr>
        <w:t xml:space="preserve"> </w:t>
      </w:r>
      <w:r w:rsidR="008110A7">
        <w:rPr>
          <w:rFonts w:ascii="Tahoma" w:hAnsi="Tahoma" w:cs="Tahoma"/>
          <w:kern w:val="2"/>
          <w:sz w:val="20"/>
          <w:szCs w:val="20"/>
        </w:rPr>
        <w:t xml:space="preserve">Ofertowego </w:t>
      </w:r>
      <w:r>
        <w:rPr>
          <w:rFonts w:ascii="Tahoma" w:hAnsi="Tahoma" w:cs="Tahoma"/>
          <w:kern w:val="2"/>
          <w:sz w:val="20"/>
          <w:szCs w:val="20"/>
        </w:rPr>
        <w:t xml:space="preserve">nr </w:t>
      </w:r>
      <w:r w:rsidR="00514EF3">
        <w:rPr>
          <w:rFonts w:ascii="Tahoma" w:hAnsi="Tahoma" w:cs="Tahoma"/>
          <w:kern w:val="2"/>
          <w:sz w:val="20"/>
          <w:szCs w:val="20"/>
        </w:rPr>
        <w:t>……………..</w:t>
      </w:r>
      <w:bookmarkStart w:id="0" w:name="_GoBack"/>
      <w:bookmarkEnd w:id="0"/>
      <w:r>
        <w:rPr>
          <w:rFonts w:ascii="Tahoma" w:hAnsi="Tahoma" w:cs="Tahoma"/>
          <w:kern w:val="2"/>
          <w:sz w:val="20"/>
          <w:szCs w:val="20"/>
        </w:rPr>
        <w:t>na podstawie Regulaminu udzielania zamówień publicznych przez Uniwersytet Kazimierza Wielkiego w Bydgoszczy, została zawarta umowa następującej treści:</w:t>
      </w:r>
    </w:p>
    <w:p w:rsidR="00A44A30" w:rsidRDefault="00A44A30" w:rsidP="00A44A30">
      <w:pPr>
        <w:pStyle w:val="tekst"/>
        <w:suppressLineNumbers w:val="0"/>
        <w:spacing w:before="0" w:after="0" w:line="276" w:lineRule="auto"/>
        <w:jc w:val="center"/>
        <w:rPr>
          <w:rFonts w:ascii="Tahoma" w:hAnsi="Tahoma" w:cs="Tahoma"/>
          <w:b/>
          <w:spacing w:val="-6"/>
          <w:sz w:val="20"/>
          <w:szCs w:val="20"/>
        </w:rPr>
      </w:pPr>
      <w:r>
        <w:rPr>
          <w:rFonts w:ascii="Tahoma" w:hAnsi="Tahoma" w:cs="Tahoma"/>
          <w:b/>
          <w:spacing w:val="-6"/>
          <w:sz w:val="20"/>
          <w:szCs w:val="20"/>
        </w:rPr>
        <w:t>§ 1. PRZEDMIOT UMOWY</w:t>
      </w:r>
    </w:p>
    <w:p w:rsidR="00A44A30" w:rsidRDefault="00A44A30" w:rsidP="00A44A30">
      <w:pPr>
        <w:pStyle w:val="tekst"/>
        <w:suppressLineNumbers w:val="0"/>
        <w:spacing w:before="0" w:after="0" w:line="276" w:lineRule="auto"/>
        <w:jc w:val="center"/>
        <w:rPr>
          <w:rFonts w:ascii="Tahoma" w:hAnsi="Tahoma" w:cs="Tahoma"/>
          <w:b/>
          <w:sz w:val="18"/>
          <w:szCs w:val="18"/>
          <w:u w:val="single"/>
        </w:rPr>
      </w:pPr>
    </w:p>
    <w:p w:rsidR="00A44A30" w:rsidRPr="001528A7" w:rsidRDefault="00A44A30" w:rsidP="004D79CA">
      <w:pPr>
        <w:pStyle w:val="NormalnyWeb"/>
        <w:spacing w:before="62" w:after="62"/>
        <w:ind w:left="142"/>
        <w:jc w:val="both"/>
        <w:rPr>
          <w:rFonts w:ascii="Tahoma" w:hAnsi="Tahoma" w:cs="Tahoma"/>
          <w:sz w:val="18"/>
          <w:szCs w:val="18"/>
        </w:rPr>
      </w:pPr>
      <w:r>
        <w:rPr>
          <w:rFonts w:ascii="Tahoma" w:hAnsi="Tahoma" w:cs="Tahoma"/>
          <w:sz w:val="20"/>
          <w:szCs w:val="20"/>
        </w:rPr>
        <w:t>1. Przedmiotem umowy jest:</w:t>
      </w:r>
      <w:r w:rsidR="00FC7FE6" w:rsidRPr="00FC7FE6">
        <w:rPr>
          <w:rFonts w:ascii="Century Gothic" w:hAnsi="Century Gothic" w:cs="Century Gothic"/>
          <w:i/>
          <w:iCs/>
          <w:sz w:val="20"/>
          <w:szCs w:val="20"/>
        </w:rPr>
        <w:t xml:space="preserve"> </w:t>
      </w:r>
      <w:r w:rsidR="00FC7FE6">
        <w:rPr>
          <w:rFonts w:ascii="Century Gothic" w:hAnsi="Century Gothic" w:cs="Century Gothic"/>
          <w:i/>
          <w:iCs/>
          <w:sz w:val="20"/>
          <w:szCs w:val="20"/>
        </w:rPr>
        <w:t>Wykonanie i dostarczenie materiałów promujących Bydgoski Festiwal Nauki w 2015 roku</w:t>
      </w:r>
      <w:r w:rsidRPr="001528A7">
        <w:rPr>
          <w:rFonts w:ascii="Tahoma" w:hAnsi="Tahoma" w:cs="Tahoma"/>
          <w:bCs/>
          <w:i/>
          <w:color w:val="000000" w:themeColor="text1"/>
          <w:sz w:val="18"/>
          <w:szCs w:val="18"/>
        </w:rPr>
        <w:t xml:space="preserve">, </w:t>
      </w:r>
      <w:r w:rsidR="00F67CFF">
        <w:rPr>
          <w:rFonts w:ascii="Tahoma" w:hAnsi="Tahoma" w:cs="Tahoma"/>
          <w:bCs/>
          <w:sz w:val="18"/>
          <w:szCs w:val="18"/>
        </w:rPr>
        <w:t>zgodnie z ofertą Wykonawcy z </w:t>
      </w:r>
      <w:r w:rsidRPr="001528A7">
        <w:rPr>
          <w:rFonts w:ascii="Tahoma" w:hAnsi="Tahoma" w:cs="Tahoma"/>
          <w:bCs/>
          <w:sz w:val="18"/>
          <w:szCs w:val="18"/>
        </w:rPr>
        <w:t>dnia</w:t>
      </w:r>
      <w:r w:rsidR="007737F1" w:rsidRPr="001528A7">
        <w:rPr>
          <w:rFonts w:ascii="Tahoma" w:hAnsi="Tahoma" w:cs="Tahoma"/>
          <w:bCs/>
          <w:i/>
          <w:sz w:val="18"/>
          <w:szCs w:val="18"/>
        </w:rPr>
        <w:t xml:space="preserve"> </w:t>
      </w:r>
    </w:p>
    <w:p w:rsidR="00A44A30" w:rsidRPr="009C3290" w:rsidRDefault="00A44A30" w:rsidP="00A44A30">
      <w:pPr>
        <w:tabs>
          <w:tab w:val="left" w:pos="720"/>
        </w:tabs>
        <w:suppressAutoHyphens/>
        <w:spacing w:after="0"/>
        <w:jc w:val="both"/>
        <w:rPr>
          <w:rFonts w:ascii="Tahoma" w:hAnsi="Tahoma" w:cs="Tahoma"/>
          <w:spacing w:val="-6"/>
          <w:sz w:val="20"/>
          <w:szCs w:val="20"/>
        </w:rPr>
      </w:pPr>
      <w:r>
        <w:rPr>
          <w:rFonts w:ascii="Tahoma" w:hAnsi="Tahoma" w:cs="Tahoma"/>
          <w:spacing w:val="-6"/>
          <w:sz w:val="20"/>
          <w:szCs w:val="20"/>
        </w:rPr>
        <w:t xml:space="preserve">2. </w:t>
      </w:r>
      <w:r w:rsidRPr="009C3290">
        <w:rPr>
          <w:rFonts w:ascii="Tahoma" w:hAnsi="Tahoma" w:cs="Tahoma"/>
          <w:spacing w:val="-6"/>
          <w:sz w:val="20"/>
          <w:szCs w:val="20"/>
        </w:rPr>
        <w:t>Wykonawca zobowiązuje się zrealizować dostawę według cen jednostkowych określonych w załączniku do umowy.</w:t>
      </w:r>
    </w:p>
    <w:p w:rsidR="00A44A30" w:rsidRPr="009C3290" w:rsidRDefault="00A44A30" w:rsidP="00A44A30">
      <w:pPr>
        <w:tabs>
          <w:tab w:val="left" w:pos="720"/>
        </w:tabs>
        <w:suppressAutoHyphens/>
        <w:spacing w:after="0"/>
        <w:jc w:val="both"/>
        <w:rPr>
          <w:rFonts w:ascii="Tahoma" w:hAnsi="Tahoma" w:cs="Tahoma"/>
          <w:spacing w:val="-6"/>
          <w:sz w:val="20"/>
          <w:szCs w:val="20"/>
        </w:rPr>
      </w:pPr>
      <w:r>
        <w:rPr>
          <w:rFonts w:ascii="Tahoma" w:hAnsi="Tahoma" w:cs="Tahoma"/>
          <w:spacing w:val="-6"/>
          <w:sz w:val="20"/>
          <w:szCs w:val="20"/>
        </w:rPr>
        <w:t xml:space="preserve">3. </w:t>
      </w:r>
      <w:r w:rsidRPr="009C3290">
        <w:rPr>
          <w:rFonts w:ascii="Tahoma" w:hAnsi="Tahoma" w:cs="Tahoma"/>
          <w:spacing w:val="-6"/>
          <w:sz w:val="20"/>
          <w:szCs w:val="20"/>
        </w:rPr>
        <w:t>Strony przewidują możliwość obniżenia cen z przyczyn leżących po stroni</w:t>
      </w:r>
      <w:r w:rsidR="00086E6C">
        <w:rPr>
          <w:rFonts w:ascii="Tahoma" w:hAnsi="Tahoma" w:cs="Tahoma"/>
          <w:spacing w:val="-6"/>
          <w:sz w:val="20"/>
          <w:szCs w:val="20"/>
        </w:rPr>
        <w:t>e producenta lub Wykonawcy (np. </w:t>
      </w:r>
      <w:r w:rsidRPr="009C3290">
        <w:rPr>
          <w:rFonts w:ascii="Tahoma" w:hAnsi="Tahoma" w:cs="Tahoma"/>
          <w:spacing w:val="-6"/>
          <w:sz w:val="20"/>
          <w:szCs w:val="20"/>
        </w:rPr>
        <w:t>okresowe ceny promocyjne).</w:t>
      </w:r>
    </w:p>
    <w:p w:rsidR="00A44A30" w:rsidRDefault="00A44A30" w:rsidP="00A44A30">
      <w:pPr>
        <w:ind w:right="-40"/>
        <w:rPr>
          <w:rFonts w:ascii="Tahoma" w:hAnsi="Tahoma" w:cs="Tahoma"/>
          <w:b/>
          <w:bCs/>
          <w:sz w:val="20"/>
          <w:szCs w:val="20"/>
        </w:rPr>
      </w:pPr>
    </w:p>
    <w:p w:rsidR="00A44A30" w:rsidRDefault="00A44A30" w:rsidP="00A44A30">
      <w:pPr>
        <w:ind w:right="-40"/>
        <w:jc w:val="center"/>
        <w:rPr>
          <w:rFonts w:ascii="Tahoma" w:hAnsi="Tahoma" w:cs="Tahoma"/>
          <w:b/>
          <w:bCs/>
          <w:sz w:val="20"/>
          <w:szCs w:val="20"/>
        </w:rPr>
      </w:pPr>
      <w:r>
        <w:rPr>
          <w:rFonts w:ascii="Tahoma" w:hAnsi="Tahoma" w:cs="Tahoma"/>
          <w:b/>
          <w:bCs/>
          <w:sz w:val="20"/>
          <w:szCs w:val="20"/>
        </w:rPr>
        <w:t>§ 2. WARTOŚĆ UMOWY - CENA, WARUNKI PŁATNOŚCI</w:t>
      </w:r>
    </w:p>
    <w:p w:rsidR="00A44A30" w:rsidRDefault="001528A7" w:rsidP="00A44A30">
      <w:pPr>
        <w:pStyle w:val="Akapitzlist"/>
        <w:numPr>
          <w:ilvl w:val="0"/>
          <w:numId w:val="2"/>
        </w:numPr>
        <w:tabs>
          <w:tab w:val="left" w:pos="720"/>
          <w:tab w:val="left" w:pos="795"/>
        </w:tabs>
        <w:suppressAutoHyphens/>
        <w:spacing w:after="0"/>
        <w:ind w:right="70"/>
        <w:jc w:val="both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 xml:space="preserve">Wartość (cena) dostawy, </w:t>
      </w:r>
      <w:r w:rsidR="002C7CF6">
        <w:rPr>
          <w:rFonts w:ascii="Tahoma" w:hAnsi="Tahoma" w:cs="Tahoma"/>
          <w:sz w:val="20"/>
          <w:szCs w:val="20"/>
        </w:rPr>
        <w:t>o której mowa w § 1 ust.</w:t>
      </w:r>
      <w:r w:rsidR="001F47A7">
        <w:rPr>
          <w:rFonts w:ascii="Tahoma" w:hAnsi="Tahoma" w:cs="Tahoma"/>
          <w:sz w:val="20"/>
          <w:szCs w:val="20"/>
        </w:rPr>
        <w:t xml:space="preserve"> </w:t>
      </w:r>
      <w:r w:rsidR="002C7CF6">
        <w:rPr>
          <w:rFonts w:ascii="Tahoma" w:hAnsi="Tahoma" w:cs="Tahoma"/>
          <w:sz w:val="20"/>
          <w:szCs w:val="20"/>
        </w:rPr>
        <w:t>1,</w:t>
      </w:r>
      <w:r w:rsidR="00A44A30">
        <w:rPr>
          <w:rFonts w:ascii="Tahoma" w:hAnsi="Tahoma" w:cs="Tahoma"/>
          <w:sz w:val="20"/>
          <w:szCs w:val="20"/>
        </w:rPr>
        <w:t xml:space="preserve"> ustalona na podstawie oferty Wykonawcy wynosi:</w:t>
      </w:r>
    </w:p>
    <w:p w:rsidR="00A44A30" w:rsidRDefault="001B35D0" w:rsidP="00A44A30">
      <w:pPr>
        <w:pStyle w:val="Akapitzlist"/>
        <w:numPr>
          <w:ilvl w:val="0"/>
          <w:numId w:val="3"/>
        </w:numPr>
        <w:tabs>
          <w:tab w:val="left" w:pos="720"/>
          <w:tab w:val="left" w:pos="795"/>
        </w:tabs>
        <w:suppressAutoHyphens/>
        <w:spacing w:after="0"/>
        <w:ind w:right="70"/>
        <w:jc w:val="both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n</w:t>
      </w:r>
      <w:r w:rsidR="000F7FBB">
        <w:rPr>
          <w:rFonts w:ascii="Tahoma" w:hAnsi="Tahoma" w:cs="Tahoma"/>
          <w:sz w:val="20"/>
          <w:szCs w:val="20"/>
        </w:rPr>
        <w:t>etto</w:t>
      </w:r>
      <w:r>
        <w:rPr>
          <w:rFonts w:ascii="Tahoma" w:hAnsi="Tahoma" w:cs="Tahoma"/>
          <w:sz w:val="20"/>
          <w:szCs w:val="20"/>
        </w:rPr>
        <w:t xml:space="preserve">…………… </w:t>
      </w:r>
      <w:r w:rsidR="00A44A30">
        <w:rPr>
          <w:rFonts w:ascii="Tahoma" w:hAnsi="Tahoma" w:cs="Tahoma"/>
          <w:sz w:val="20"/>
          <w:szCs w:val="20"/>
        </w:rPr>
        <w:t>(</w:t>
      </w:r>
      <w:r>
        <w:rPr>
          <w:rFonts w:ascii="Tahoma" w:hAnsi="Tahoma" w:cs="Tahoma"/>
          <w:sz w:val="20"/>
          <w:szCs w:val="20"/>
        </w:rPr>
        <w:t>………………………………………………………..</w:t>
      </w:r>
      <w:r w:rsidR="000B0C14">
        <w:rPr>
          <w:rFonts w:ascii="Tahoma" w:hAnsi="Tahoma" w:cs="Tahoma"/>
          <w:sz w:val="20"/>
          <w:szCs w:val="20"/>
        </w:rPr>
        <w:t>zł</w:t>
      </w:r>
      <w:r w:rsidR="008E6E36">
        <w:rPr>
          <w:rFonts w:ascii="Tahoma" w:hAnsi="Tahoma" w:cs="Tahoma"/>
          <w:sz w:val="20"/>
          <w:szCs w:val="20"/>
        </w:rPr>
        <w:t>otych</w:t>
      </w:r>
      <w:r w:rsidR="00A44A30">
        <w:rPr>
          <w:rFonts w:ascii="Tahoma" w:hAnsi="Tahoma" w:cs="Tahoma"/>
          <w:sz w:val="20"/>
          <w:szCs w:val="20"/>
        </w:rPr>
        <w:t xml:space="preserve"> 00/100) złotych,</w:t>
      </w:r>
    </w:p>
    <w:p w:rsidR="00A44A30" w:rsidRDefault="00A44A30" w:rsidP="00A44A30">
      <w:pPr>
        <w:pStyle w:val="Akapitzlist"/>
        <w:numPr>
          <w:ilvl w:val="0"/>
          <w:numId w:val="3"/>
        </w:numPr>
        <w:tabs>
          <w:tab w:val="left" w:pos="720"/>
          <w:tab w:val="left" w:pos="795"/>
        </w:tabs>
        <w:suppressAutoHyphens/>
        <w:spacing w:after="0"/>
        <w:ind w:right="70"/>
        <w:jc w:val="both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podate</w:t>
      </w:r>
      <w:r w:rsidR="000A69EB">
        <w:rPr>
          <w:rFonts w:ascii="Tahoma" w:hAnsi="Tahoma" w:cs="Tahoma"/>
          <w:sz w:val="20"/>
          <w:szCs w:val="20"/>
        </w:rPr>
        <w:t>k od towarów i usług ( VAT) -</w:t>
      </w:r>
      <w:r w:rsidR="00D119F6">
        <w:rPr>
          <w:rFonts w:ascii="Tahoma" w:hAnsi="Tahoma" w:cs="Tahoma"/>
          <w:sz w:val="20"/>
          <w:szCs w:val="20"/>
        </w:rPr>
        <w:t xml:space="preserve">    </w:t>
      </w:r>
      <w:r>
        <w:rPr>
          <w:rFonts w:ascii="Tahoma" w:hAnsi="Tahoma" w:cs="Tahoma"/>
          <w:sz w:val="20"/>
          <w:szCs w:val="20"/>
        </w:rPr>
        <w:t>% (</w:t>
      </w:r>
      <w:r w:rsidR="001B35D0">
        <w:rPr>
          <w:rFonts w:ascii="Tahoma" w:hAnsi="Tahoma" w:cs="Tahoma"/>
          <w:sz w:val="20"/>
          <w:szCs w:val="20"/>
        </w:rPr>
        <w:t>……………………..</w:t>
      </w:r>
      <w:r w:rsidR="00F97EAF">
        <w:rPr>
          <w:rFonts w:ascii="Tahoma" w:hAnsi="Tahoma" w:cs="Tahoma"/>
          <w:sz w:val="20"/>
          <w:szCs w:val="20"/>
        </w:rPr>
        <w:t>złotych</w:t>
      </w:r>
      <w:r w:rsidR="008E6E36">
        <w:rPr>
          <w:rFonts w:ascii="Tahoma" w:hAnsi="Tahoma" w:cs="Tahoma"/>
          <w:sz w:val="20"/>
          <w:szCs w:val="20"/>
        </w:rPr>
        <w:t xml:space="preserve"> </w:t>
      </w:r>
      <w:r w:rsidR="001B35D0">
        <w:rPr>
          <w:rFonts w:ascii="Tahoma" w:hAnsi="Tahoma" w:cs="Tahoma"/>
          <w:sz w:val="20"/>
          <w:szCs w:val="20"/>
        </w:rPr>
        <w:t>00</w:t>
      </w:r>
      <w:r>
        <w:rPr>
          <w:rFonts w:ascii="Tahoma" w:hAnsi="Tahoma" w:cs="Tahoma"/>
          <w:sz w:val="20"/>
          <w:szCs w:val="20"/>
        </w:rPr>
        <w:t xml:space="preserve">/100) złotych, </w:t>
      </w:r>
    </w:p>
    <w:p w:rsidR="00933AE8" w:rsidRDefault="001B35D0" w:rsidP="00933AE8">
      <w:pPr>
        <w:pStyle w:val="Akapitzlist"/>
        <w:numPr>
          <w:ilvl w:val="0"/>
          <w:numId w:val="3"/>
        </w:numPr>
        <w:tabs>
          <w:tab w:val="left" w:pos="720"/>
          <w:tab w:val="left" w:pos="795"/>
        </w:tabs>
        <w:suppressAutoHyphens/>
        <w:spacing w:after="0"/>
        <w:ind w:right="70"/>
        <w:jc w:val="both"/>
        <w:rPr>
          <w:rFonts w:ascii="Tahoma" w:hAnsi="Tahoma" w:cs="Tahoma"/>
          <w:b/>
          <w:sz w:val="20"/>
          <w:szCs w:val="20"/>
        </w:rPr>
      </w:pPr>
      <w:r>
        <w:rPr>
          <w:rFonts w:ascii="Tahoma" w:hAnsi="Tahoma" w:cs="Tahoma"/>
          <w:b/>
          <w:sz w:val="20"/>
          <w:szCs w:val="20"/>
        </w:rPr>
        <w:t>brutto……………..</w:t>
      </w:r>
      <w:r w:rsidR="00B979E2">
        <w:rPr>
          <w:rFonts w:ascii="Tahoma" w:hAnsi="Tahoma" w:cs="Tahoma"/>
          <w:b/>
          <w:sz w:val="20"/>
          <w:szCs w:val="20"/>
        </w:rPr>
        <w:t xml:space="preserve"> </w:t>
      </w:r>
      <w:r>
        <w:rPr>
          <w:rFonts w:ascii="Tahoma" w:hAnsi="Tahoma" w:cs="Tahoma"/>
          <w:b/>
          <w:sz w:val="20"/>
          <w:szCs w:val="20"/>
        </w:rPr>
        <w:t>(……………………………………złotych 00</w:t>
      </w:r>
      <w:r w:rsidR="00933AE8">
        <w:rPr>
          <w:rFonts w:ascii="Tahoma" w:hAnsi="Tahoma" w:cs="Tahoma"/>
          <w:b/>
          <w:sz w:val="20"/>
          <w:szCs w:val="20"/>
        </w:rPr>
        <w:t>/100) złotych.</w:t>
      </w:r>
    </w:p>
    <w:p w:rsidR="00CD4047" w:rsidRDefault="00AE3BB9" w:rsidP="00AE3BB9">
      <w:pPr>
        <w:jc w:val="center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W</w:t>
      </w:r>
      <w:r w:rsidR="00A44A30">
        <w:rPr>
          <w:rFonts w:ascii="Tahoma" w:hAnsi="Tahoma" w:cs="Tahoma"/>
          <w:sz w:val="20"/>
          <w:szCs w:val="20"/>
        </w:rPr>
        <w:t>artość (cena)</w:t>
      </w:r>
      <w:r w:rsidR="00E95523">
        <w:rPr>
          <w:rFonts w:ascii="Tahoma" w:hAnsi="Tahoma" w:cs="Tahoma"/>
          <w:sz w:val="20"/>
          <w:szCs w:val="20"/>
        </w:rPr>
        <w:t>,</w:t>
      </w:r>
      <w:r w:rsidR="00A44A30">
        <w:rPr>
          <w:rFonts w:ascii="Tahoma" w:hAnsi="Tahoma" w:cs="Tahoma"/>
          <w:sz w:val="20"/>
          <w:szCs w:val="20"/>
        </w:rPr>
        <w:t xml:space="preserve"> o której mowa w ust. 1 zawiera wszelkie koszty zwią</w:t>
      </w:r>
      <w:r w:rsidR="00E95523">
        <w:rPr>
          <w:rFonts w:ascii="Tahoma" w:hAnsi="Tahoma" w:cs="Tahoma"/>
          <w:sz w:val="20"/>
          <w:szCs w:val="20"/>
        </w:rPr>
        <w:t>zane z dostawą, w szczególności:</w:t>
      </w:r>
    </w:p>
    <w:p w:rsidR="00A44A30" w:rsidRDefault="00A44A30" w:rsidP="00F65F55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koszty towaru, opakowania, transportu, ubezpieczenia na czas transportu, wniesienia towaru do pomieszczeń wskazanych przez Zamawiającego</w:t>
      </w:r>
      <w:r>
        <w:t xml:space="preserve"> </w:t>
      </w:r>
      <w:r>
        <w:rPr>
          <w:rFonts w:ascii="Tahoma" w:hAnsi="Tahoma" w:cs="Tahoma"/>
          <w:sz w:val="20"/>
          <w:szCs w:val="20"/>
        </w:rPr>
        <w:t>oraz wszystkie inne koszty niezbędne do wykonania umowy.</w:t>
      </w:r>
    </w:p>
    <w:p w:rsidR="00A44A30" w:rsidRPr="00A81193" w:rsidRDefault="00A44A30" w:rsidP="00A44A30">
      <w:pPr>
        <w:pStyle w:val="Akapitzlist"/>
        <w:numPr>
          <w:ilvl w:val="0"/>
          <w:numId w:val="2"/>
        </w:numPr>
        <w:tabs>
          <w:tab w:val="left" w:pos="720"/>
          <w:tab w:val="left" w:pos="795"/>
        </w:tabs>
        <w:suppressAutoHyphens/>
        <w:spacing w:after="0"/>
        <w:ind w:right="70"/>
        <w:jc w:val="both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pacing w:val="-6"/>
          <w:sz w:val="20"/>
          <w:szCs w:val="20"/>
        </w:rPr>
        <w:t>Cena, o której mowa ust. 1 zostanie przez Zamawiającego zapłacona przelewem na rachunek bankowy Wykonawcy w</w:t>
      </w:r>
      <w:r w:rsidR="00B65A95">
        <w:rPr>
          <w:rFonts w:ascii="Tahoma" w:hAnsi="Tahoma" w:cs="Tahoma"/>
          <w:spacing w:val="-6"/>
          <w:sz w:val="20"/>
          <w:szCs w:val="20"/>
        </w:rPr>
        <w:t>skazany w prawidłowo wystawionym rachunku lub</w:t>
      </w:r>
      <w:r w:rsidR="0004714A">
        <w:rPr>
          <w:rFonts w:ascii="Tahoma" w:hAnsi="Tahoma" w:cs="Tahoma"/>
          <w:spacing w:val="-6"/>
          <w:sz w:val="20"/>
          <w:szCs w:val="20"/>
        </w:rPr>
        <w:t xml:space="preserve"> fakturze</w:t>
      </w:r>
      <w:r w:rsidR="00B65A95">
        <w:rPr>
          <w:rFonts w:ascii="Tahoma" w:hAnsi="Tahoma" w:cs="Tahoma"/>
          <w:spacing w:val="-6"/>
          <w:sz w:val="20"/>
          <w:szCs w:val="20"/>
        </w:rPr>
        <w:t xml:space="preserve"> VAT</w:t>
      </w:r>
      <w:r>
        <w:rPr>
          <w:rFonts w:ascii="Tahoma" w:hAnsi="Tahoma" w:cs="Tahoma"/>
          <w:spacing w:val="-6"/>
          <w:sz w:val="20"/>
          <w:szCs w:val="20"/>
        </w:rPr>
        <w:t xml:space="preserve">, w terminie 30 (trzydziestu) dni od daty jej doręczenia Zamawiającemu. </w:t>
      </w:r>
    </w:p>
    <w:p w:rsidR="00A44A30" w:rsidRDefault="00A44A30" w:rsidP="00A44A30">
      <w:pPr>
        <w:pStyle w:val="Akapitzlist"/>
        <w:numPr>
          <w:ilvl w:val="0"/>
          <w:numId w:val="2"/>
        </w:numPr>
        <w:tabs>
          <w:tab w:val="left" w:pos="720"/>
          <w:tab w:val="left" w:pos="795"/>
        </w:tabs>
        <w:suppressAutoHyphens/>
        <w:spacing w:after="0"/>
        <w:ind w:right="70"/>
        <w:jc w:val="both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Podstawą do wystawienia i doręczenia</w:t>
      </w:r>
      <w:r w:rsidR="00FA5E78">
        <w:rPr>
          <w:rFonts w:ascii="Tahoma" w:hAnsi="Tahoma" w:cs="Tahoma"/>
          <w:sz w:val="20"/>
          <w:szCs w:val="20"/>
        </w:rPr>
        <w:t xml:space="preserve"> faktury, o której mowa w ust. 2</w:t>
      </w:r>
      <w:r>
        <w:rPr>
          <w:rFonts w:ascii="Tahoma" w:hAnsi="Tahoma" w:cs="Tahoma"/>
          <w:sz w:val="20"/>
          <w:szCs w:val="20"/>
        </w:rPr>
        <w:t xml:space="preserve"> jest zrealizowanie przez Wykonawcę całej dostawy stanowiącej przedmiot umowy i odebranie jej przez Zamawiającego </w:t>
      </w:r>
      <w:r w:rsidR="005C0931">
        <w:rPr>
          <w:rFonts w:ascii="Tahoma" w:hAnsi="Tahoma" w:cs="Tahoma"/>
          <w:sz w:val="20"/>
          <w:szCs w:val="20"/>
        </w:rPr>
        <w:t>bez zastrzeżeń</w:t>
      </w:r>
      <w:r>
        <w:rPr>
          <w:rFonts w:ascii="Tahoma" w:hAnsi="Tahoma" w:cs="Tahoma"/>
          <w:sz w:val="20"/>
          <w:szCs w:val="20"/>
        </w:rPr>
        <w:t xml:space="preserve"> pod względem ilościowym i jakościowym.</w:t>
      </w:r>
    </w:p>
    <w:p w:rsidR="00A44A30" w:rsidRDefault="00A44A30" w:rsidP="00FA5E78">
      <w:pPr>
        <w:numPr>
          <w:ilvl w:val="0"/>
          <w:numId w:val="2"/>
        </w:numPr>
        <w:suppressAutoHyphens/>
        <w:spacing w:after="0" w:line="240" w:lineRule="auto"/>
        <w:jc w:val="both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Strony postanawiają, że za dzień zapłaty uważać się będzie dzień obciążenie rachunku bankowego Zamawiającego.</w:t>
      </w:r>
    </w:p>
    <w:p w:rsidR="00A44A30" w:rsidRDefault="00A44A30" w:rsidP="00A44A30">
      <w:pPr>
        <w:numPr>
          <w:ilvl w:val="0"/>
          <w:numId w:val="2"/>
        </w:numPr>
        <w:suppressAutoHyphens/>
        <w:spacing w:after="0" w:line="240" w:lineRule="auto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Wykonawca nie może dokonać przelewu wierzytelności wynikającej z</w:t>
      </w:r>
      <w:r w:rsidR="00AE2751">
        <w:rPr>
          <w:rFonts w:ascii="Tahoma" w:hAnsi="Tahoma" w:cs="Tahoma"/>
          <w:sz w:val="20"/>
          <w:szCs w:val="20"/>
        </w:rPr>
        <w:t xml:space="preserve"> faktury, o której mowa w ust. 2.</w:t>
      </w:r>
      <w:r>
        <w:rPr>
          <w:rFonts w:ascii="Tahoma" w:hAnsi="Tahoma" w:cs="Tahoma"/>
          <w:sz w:val="20"/>
          <w:szCs w:val="20"/>
        </w:rPr>
        <w:t xml:space="preserve"> </w:t>
      </w:r>
    </w:p>
    <w:p w:rsidR="00B56C04" w:rsidRDefault="00B56C04" w:rsidP="00B56C04">
      <w:pPr>
        <w:suppressAutoHyphens/>
        <w:spacing w:after="0" w:line="240" w:lineRule="auto"/>
        <w:ind w:left="720"/>
        <w:rPr>
          <w:rFonts w:ascii="Tahoma" w:hAnsi="Tahoma" w:cs="Tahoma"/>
          <w:sz w:val="20"/>
          <w:szCs w:val="20"/>
        </w:rPr>
      </w:pPr>
    </w:p>
    <w:p w:rsidR="00A44A30" w:rsidRDefault="00A44A30" w:rsidP="00A44A30">
      <w:pPr>
        <w:ind w:right="-40"/>
        <w:jc w:val="center"/>
        <w:rPr>
          <w:rFonts w:ascii="Tahoma" w:hAnsi="Tahoma" w:cs="Tahoma"/>
          <w:b/>
          <w:bCs/>
          <w:spacing w:val="-6"/>
          <w:sz w:val="20"/>
          <w:szCs w:val="20"/>
        </w:rPr>
      </w:pPr>
      <w:r>
        <w:rPr>
          <w:rFonts w:ascii="Tahoma" w:hAnsi="Tahoma" w:cs="Tahoma"/>
          <w:b/>
          <w:bCs/>
          <w:spacing w:val="-6"/>
          <w:sz w:val="20"/>
          <w:szCs w:val="20"/>
        </w:rPr>
        <w:t>§ 3. WARUNKI WYKONANIA UMOWY</w:t>
      </w:r>
    </w:p>
    <w:p w:rsidR="00A44A30" w:rsidRDefault="00A44A30" w:rsidP="00A44A30">
      <w:pPr>
        <w:numPr>
          <w:ilvl w:val="0"/>
          <w:numId w:val="4"/>
        </w:numPr>
        <w:suppressAutoHyphens/>
        <w:spacing w:after="0"/>
        <w:ind w:right="45"/>
        <w:jc w:val="both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pacing w:val="-6"/>
          <w:sz w:val="20"/>
          <w:szCs w:val="20"/>
        </w:rPr>
        <w:lastRenderedPageBreak/>
        <w:t>Warunkiem przyjęcia przedmiotu umowy przez Zamawiającego jest dostarczenie wszystkich elementów wymienionych w ofercie Wykonawcy.</w:t>
      </w:r>
    </w:p>
    <w:p w:rsidR="00C14054" w:rsidRDefault="00A44A30" w:rsidP="00F755B1">
      <w:pPr>
        <w:spacing w:after="0" w:line="360" w:lineRule="auto"/>
        <w:ind w:left="708"/>
        <w:jc w:val="both"/>
        <w:rPr>
          <w:rFonts w:ascii="Tahoma" w:hAnsi="Tahoma" w:cs="Tahoma"/>
          <w:spacing w:val="-6"/>
          <w:sz w:val="20"/>
          <w:szCs w:val="20"/>
        </w:rPr>
      </w:pPr>
      <w:r w:rsidRPr="00EF66C4">
        <w:rPr>
          <w:rFonts w:ascii="Tahoma" w:hAnsi="Tahoma" w:cs="Tahoma"/>
          <w:spacing w:val="-6"/>
          <w:sz w:val="20"/>
          <w:szCs w:val="20"/>
        </w:rPr>
        <w:t>Do odbioru przedmiotu umowy, o którym mowa w § 1 ust. 1 Zamawiający upoważnia</w:t>
      </w:r>
      <w:r w:rsidR="00C14054">
        <w:rPr>
          <w:rFonts w:ascii="Tahoma" w:hAnsi="Tahoma" w:cs="Tahoma"/>
          <w:spacing w:val="-6"/>
          <w:sz w:val="20"/>
          <w:szCs w:val="20"/>
        </w:rPr>
        <w:t>:</w:t>
      </w:r>
    </w:p>
    <w:p w:rsidR="00A44A30" w:rsidRPr="00147FF9" w:rsidRDefault="005C0931" w:rsidP="00F755B1">
      <w:pPr>
        <w:spacing w:after="0" w:line="360" w:lineRule="auto"/>
        <w:ind w:left="708"/>
        <w:jc w:val="both"/>
        <w:rPr>
          <w:rFonts w:ascii="Century Gothic" w:hAnsi="Century Gothic" w:cs="Century Gothic"/>
          <w:b/>
          <w:bCs/>
          <w:color w:val="000000"/>
          <w:sz w:val="20"/>
          <w:szCs w:val="20"/>
          <w:lang w:val="en-US" w:eastAsia="pl-PL"/>
        </w:rPr>
      </w:pPr>
      <w:r>
        <w:rPr>
          <w:rFonts w:ascii="Century Gothic" w:hAnsi="Century Gothic" w:cs="Century Gothic"/>
          <w:b/>
          <w:bCs/>
          <w:color w:val="000000"/>
          <w:sz w:val="20"/>
          <w:szCs w:val="20"/>
          <w:lang w:val="en-US" w:eastAsia="pl-PL"/>
        </w:rPr>
        <w:t xml:space="preserve"> </w:t>
      </w:r>
      <w:proofErr w:type="spellStart"/>
      <w:r w:rsidR="005367CA">
        <w:rPr>
          <w:rFonts w:ascii="Century Gothic" w:hAnsi="Century Gothic" w:cs="Century Gothic"/>
          <w:b/>
          <w:bCs/>
          <w:color w:val="000000"/>
          <w:sz w:val="20"/>
          <w:szCs w:val="20"/>
          <w:lang w:val="en-US" w:eastAsia="pl-PL"/>
        </w:rPr>
        <w:t>A</w:t>
      </w:r>
      <w:r>
        <w:rPr>
          <w:rFonts w:ascii="Century Gothic" w:hAnsi="Century Gothic" w:cs="Century Gothic"/>
          <w:b/>
          <w:bCs/>
          <w:color w:val="000000"/>
          <w:sz w:val="20"/>
          <w:szCs w:val="20"/>
          <w:lang w:val="en-US" w:eastAsia="pl-PL"/>
        </w:rPr>
        <w:t>gnieszkę</w:t>
      </w:r>
      <w:proofErr w:type="spellEnd"/>
      <w:r>
        <w:rPr>
          <w:rFonts w:ascii="Century Gothic" w:hAnsi="Century Gothic" w:cs="Century Gothic"/>
          <w:b/>
          <w:bCs/>
          <w:color w:val="000000"/>
          <w:sz w:val="20"/>
          <w:szCs w:val="20"/>
          <w:lang w:val="en-US" w:eastAsia="pl-PL"/>
        </w:rPr>
        <w:t xml:space="preserve"> </w:t>
      </w:r>
      <w:proofErr w:type="spellStart"/>
      <w:r>
        <w:rPr>
          <w:rFonts w:ascii="Century Gothic" w:hAnsi="Century Gothic" w:cs="Century Gothic"/>
          <w:b/>
          <w:bCs/>
          <w:color w:val="000000"/>
          <w:sz w:val="20"/>
          <w:szCs w:val="20"/>
          <w:lang w:val="en-US" w:eastAsia="pl-PL"/>
        </w:rPr>
        <w:t>Nowaczyk</w:t>
      </w:r>
      <w:proofErr w:type="spellEnd"/>
      <w:r w:rsidR="00A44A30" w:rsidRPr="00147FF9">
        <w:rPr>
          <w:rFonts w:ascii="Century Gothic" w:hAnsi="Century Gothic" w:cs="Century Gothic"/>
          <w:b/>
          <w:bCs/>
          <w:color w:val="000000"/>
          <w:sz w:val="20"/>
          <w:szCs w:val="20"/>
          <w:lang w:val="en-US" w:eastAsia="pl-PL"/>
        </w:rPr>
        <w:t xml:space="preserve">, </w:t>
      </w:r>
      <w:proofErr w:type="spellStart"/>
      <w:r w:rsidR="00F54946">
        <w:rPr>
          <w:rFonts w:ascii="Century Gothic" w:hAnsi="Century Gothic" w:cs="Century Gothic"/>
          <w:b/>
          <w:bCs/>
          <w:color w:val="000000"/>
          <w:sz w:val="20"/>
          <w:szCs w:val="20"/>
          <w:lang w:val="en-US" w:eastAsia="pl-PL"/>
        </w:rPr>
        <w:t>Agatę</w:t>
      </w:r>
      <w:proofErr w:type="spellEnd"/>
      <w:r w:rsidR="00F54946">
        <w:rPr>
          <w:rFonts w:ascii="Century Gothic" w:hAnsi="Century Gothic" w:cs="Century Gothic"/>
          <w:b/>
          <w:bCs/>
          <w:color w:val="000000"/>
          <w:sz w:val="20"/>
          <w:szCs w:val="20"/>
          <w:lang w:val="en-US" w:eastAsia="pl-PL"/>
        </w:rPr>
        <w:t xml:space="preserve"> </w:t>
      </w:r>
      <w:proofErr w:type="spellStart"/>
      <w:r w:rsidR="00F54946">
        <w:rPr>
          <w:rFonts w:ascii="Century Gothic" w:hAnsi="Century Gothic" w:cs="Century Gothic"/>
          <w:b/>
          <w:bCs/>
          <w:color w:val="000000"/>
          <w:sz w:val="20"/>
          <w:szCs w:val="20"/>
          <w:lang w:val="en-US" w:eastAsia="pl-PL"/>
        </w:rPr>
        <w:t>Pluskotę</w:t>
      </w:r>
      <w:proofErr w:type="spellEnd"/>
      <w:r w:rsidR="00FD09FE">
        <w:rPr>
          <w:rFonts w:ascii="Century Gothic" w:hAnsi="Century Gothic" w:cs="Century Gothic"/>
          <w:b/>
          <w:bCs/>
          <w:color w:val="000000"/>
          <w:sz w:val="20"/>
          <w:szCs w:val="20"/>
          <w:lang w:val="en-US" w:eastAsia="pl-PL"/>
        </w:rPr>
        <w:t>.</w:t>
      </w:r>
    </w:p>
    <w:p w:rsidR="00A44A30" w:rsidRPr="008B7D9B" w:rsidRDefault="00FD09FE" w:rsidP="00A44A30">
      <w:pPr>
        <w:numPr>
          <w:ilvl w:val="0"/>
          <w:numId w:val="4"/>
        </w:numPr>
        <w:tabs>
          <w:tab w:val="left" w:pos="-3600"/>
        </w:tabs>
        <w:suppressAutoHyphens/>
        <w:spacing w:after="0"/>
        <w:ind w:right="45"/>
        <w:jc w:val="both"/>
        <w:rPr>
          <w:rFonts w:ascii="Tahoma" w:hAnsi="Tahoma" w:cs="Tahoma"/>
          <w:spacing w:val="-6"/>
          <w:sz w:val="20"/>
          <w:szCs w:val="20"/>
        </w:rPr>
      </w:pPr>
      <w:r>
        <w:rPr>
          <w:rFonts w:ascii="Tahoma" w:hAnsi="Tahoma" w:cs="Tahoma"/>
          <w:spacing w:val="-6"/>
          <w:sz w:val="20"/>
          <w:szCs w:val="20"/>
        </w:rPr>
        <w:t>T</w:t>
      </w:r>
      <w:r w:rsidR="00A44A30" w:rsidRPr="008B7D9B">
        <w:rPr>
          <w:rFonts w:ascii="Tahoma" w:hAnsi="Tahoma" w:cs="Tahoma"/>
          <w:spacing w:val="-6"/>
          <w:sz w:val="20"/>
          <w:szCs w:val="20"/>
        </w:rPr>
        <w:t>el. ……</w:t>
      </w:r>
      <w:r w:rsidR="008B7D9B" w:rsidRPr="008B7D9B">
        <w:rPr>
          <w:rFonts w:ascii="Century Gothic" w:hAnsi="Century Gothic" w:cs="Century Gothic"/>
          <w:b/>
          <w:bCs/>
          <w:color w:val="000000"/>
          <w:sz w:val="20"/>
          <w:szCs w:val="20"/>
          <w:lang w:eastAsia="pl-PL"/>
        </w:rPr>
        <w:t>52 34 19 120,</w:t>
      </w:r>
      <w:r w:rsidR="00712E39">
        <w:rPr>
          <w:rFonts w:ascii="Century Gothic" w:hAnsi="Century Gothic" w:cs="Century Gothic"/>
          <w:b/>
          <w:bCs/>
          <w:color w:val="000000"/>
          <w:sz w:val="20"/>
          <w:szCs w:val="20"/>
          <w:lang w:eastAsia="pl-PL"/>
        </w:rPr>
        <w:t xml:space="preserve"> </w:t>
      </w:r>
      <w:r w:rsidR="008B7D9B" w:rsidRPr="008B7D9B">
        <w:rPr>
          <w:rFonts w:ascii="Tahoma" w:hAnsi="Tahoma" w:cs="Tahoma"/>
          <w:spacing w:val="-6"/>
          <w:sz w:val="20"/>
          <w:szCs w:val="20"/>
        </w:rPr>
        <w:t>e</w:t>
      </w:r>
      <w:r w:rsidR="00A44A30" w:rsidRPr="008B7D9B">
        <w:rPr>
          <w:rFonts w:ascii="Tahoma" w:hAnsi="Tahoma" w:cs="Tahoma"/>
          <w:spacing w:val="-6"/>
          <w:sz w:val="20"/>
          <w:szCs w:val="20"/>
        </w:rPr>
        <w:t>-mail:</w:t>
      </w:r>
      <w:r w:rsidR="00A44A30" w:rsidRPr="008B7D9B">
        <w:rPr>
          <w:rFonts w:ascii="Century Gothic" w:hAnsi="Century Gothic" w:cs="Century Gothic"/>
          <w:b/>
          <w:bCs/>
          <w:color w:val="000000"/>
          <w:sz w:val="20"/>
          <w:szCs w:val="20"/>
          <w:lang w:val="en-US" w:eastAsia="pl-PL"/>
        </w:rPr>
        <w:t xml:space="preserve"> </w:t>
      </w:r>
      <w:hyperlink r:id="rId9" w:history="1">
        <w:r w:rsidR="008B7D9B" w:rsidRPr="008B7D9B">
          <w:rPr>
            <w:rStyle w:val="Hipercze"/>
            <w:rFonts w:ascii="Century Gothic" w:hAnsi="Century Gothic" w:cs="Century Gothic"/>
            <w:b/>
            <w:bCs/>
            <w:sz w:val="20"/>
            <w:szCs w:val="20"/>
            <w:lang w:eastAsia="pl-PL"/>
          </w:rPr>
          <w:t xml:space="preserve"> festiwal@ukw.edu.pl</w:t>
        </w:r>
        <w:r w:rsidR="008B7D9B" w:rsidRPr="008B7D9B">
          <w:rPr>
            <w:rStyle w:val="Hipercze"/>
            <w:rFonts w:ascii="Tahoma" w:hAnsi="Tahoma" w:cs="Tahoma"/>
            <w:spacing w:val="-6"/>
            <w:sz w:val="20"/>
            <w:szCs w:val="20"/>
          </w:rPr>
          <w:t xml:space="preserve"> </w:t>
        </w:r>
      </w:hyperlink>
      <w:r w:rsidR="00A44A30" w:rsidRPr="008B7D9B">
        <w:rPr>
          <w:rFonts w:ascii="Tahoma" w:hAnsi="Tahoma" w:cs="Tahoma"/>
          <w:spacing w:val="-6"/>
          <w:sz w:val="20"/>
          <w:szCs w:val="20"/>
        </w:rPr>
        <w:t>……………………</w:t>
      </w:r>
      <w:r w:rsidR="00F54946">
        <w:rPr>
          <w:rFonts w:ascii="Tahoma" w:hAnsi="Tahoma" w:cs="Tahoma"/>
          <w:spacing w:val="-6"/>
          <w:sz w:val="20"/>
          <w:szCs w:val="20"/>
        </w:rPr>
        <w:t>………………………………………</w:t>
      </w:r>
    </w:p>
    <w:p w:rsidR="00A44A30" w:rsidRDefault="00A44A30" w:rsidP="00A44A30">
      <w:pPr>
        <w:numPr>
          <w:ilvl w:val="0"/>
          <w:numId w:val="4"/>
        </w:numPr>
        <w:tabs>
          <w:tab w:val="left" w:pos="-3600"/>
        </w:tabs>
        <w:suppressAutoHyphens/>
        <w:spacing w:after="0"/>
        <w:ind w:right="45"/>
        <w:jc w:val="both"/>
        <w:rPr>
          <w:rFonts w:ascii="Tahoma" w:hAnsi="Tahoma" w:cs="Tahoma"/>
          <w:spacing w:val="-6"/>
          <w:sz w:val="20"/>
          <w:szCs w:val="20"/>
        </w:rPr>
      </w:pPr>
      <w:r>
        <w:rPr>
          <w:rFonts w:ascii="Tahoma" w:hAnsi="Tahoma" w:cs="Tahoma"/>
          <w:spacing w:val="-6"/>
          <w:sz w:val="20"/>
          <w:szCs w:val="20"/>
        </w:rPr>
        <w:t>Wykonawca nie może powierzyć wykonania przedmiotu umowy osobie trzeciej.</w:t>
      </w:r>
    </w:p>
    <w:p w:rsidR="00A44A30" w:rsidRDefault="00A44A30" w:rsidP="00A44A30">
      <w:pPr>
        <w:tabs>
          <w:tab w:val="left" w:pos="720"/>
          <w:tab w:val="left" w:pos="3600"/>
        </w:tabs>
        <w:rPr>
          <w:rFonts w:ascii="Tahoma" w:hAnsi="Tahoma" w:cs="Tahoma"/>
          <w:b/>
          <w:spacing w:val="-6"/>
          <w:sz w:val="20"/>
          <w:szCs w:val="20"/>
        </w:rPr>
      </w:pPr>
    </w:p>
    <w:p w:rsidR="00A44A30" w:rsidRDefault="00A44A30" w:rsidP="00A44A30">
      <w:pPr>
        <w:tabs>
          <w:tab w:val="left" w:pos="720"/>
          <w:tab w:val="left" w:pos="3600"/>
        </w:tabs>
        <w:jc w:val="center"/>
        <w:rPr>
          <w:rFonts w:ascii="Tahoma" w:hAnsi="Tahoma" w:cs="Tahoma"/>
          <w:spacing w:val="-6"/>
          <w:sz w:val="20"/>
          <w:szCs w:val="20"/>
        </w:rPr>
      </w:pPr>
      <w:r>
        <w:rPr>
          <w:rFonts w:ascii="Tahoma" w:hAnsi="Tahoma" w:cs="Tahoma"/>
          <w:b/>
          <w:spacing w:val="-6"/>
          <w:sz w:val="20"/>
          <w:szCs w:val="20"/>
        </w:rPr>
        <w:t>§ 4. TERMIN WYKONANIA UMOWY</w:t>
      </w:r>
    </w:p>
    <w:p w:rsidR="00A44A30" w:rsidRPr="00712E39" w:rsidRDefault="00A44A30" w:rsidP="004D79CA">
      <w:pPr>
        <w:pStyle w:val="NormalnyWeb"/>
        <w:spacing w:before="62" w:after="62"/>
        <w:ind w:left="142"/>
        <w:jc w:val="both"/>
        <w:rPr>
          <w:rFonts w:ascii="Century Gothic" w:hAnsi="Century Gothic" w:cs="Tahoma"/>
          <w:sz w:val="20"/>
          <w:szCs w:val="20"/>
        </w:rPr>
      </w:pPr>
      <w:r w:rsidRPr="00F011EA">
        <w:rPr>
          <w:rFonts w:ascii="Tahoma" w:hAnsi="Tahoma" w:cs="Tahoma"/>
          <w:sz w:val="20"/>
          <w:szCs w:val="20"/>
        </w:rPr>
        <w:t xml:space="preserve">Wykonawca zobowiązuje się </w:t>
      </w:r>
      <w:r w:rsidR="00910508" w:rsidRPr="00F011EA">
        <w:rPr>
          <w:rFonts w:ascii="Tahoma" w:hAnsi="Tahoma" w:cs="Tahoma"/>
          <w:sz w:val="20"/>
          <w:szCs w:val="20"/>
        </w:rPr>
        <w:t>na</w:t>
      </w:r>
      <w:r w:rsidR="004D79CA">
        <w:rPr>
          <w:rFonts w:ascii="Tahoma" w:hAnsi="Tahoma" w:cs="Tahoma"/>
          <w:sz w:val="20"/>
          <w:szCs w:val="20"/>
        </w:rPr>
        <w:t xml:space="preserve"> </w:t>
      </w:r>
      <w:r w:rsidR="004D79CA">
        <w:rPr>
          <w:rFonts w:ascii="Century Gothic" w:hAnsi="Century Gothic" w:cs="Century Gothic"/>
          <w:i/>
          <w:iCs/>
          <w:sz w:val="20"/>
          <w:szCs w:val="20"/>
        </w:rPr>
        <w:t>Wykonanie i dostarczenie materiałów promujących Bydgoski Festiwal Nauki w 2015 roku</w:t>
      </w:r>
      <w:r w:rsidR="00910508" w:rsidRPr="00F011EA">
        <w:rPr>
          <w:rFonts w:ascii="Century Gothic" w:hAnsi="Century Gothic" w:cs="Times New Roman"/>
          <w:i/>
          <w:color w:val="000000" w:themeColor="text1"/>
          <w:sz w:val="20"/>
          <w:szCs w:val="20"/>
        </w:rPr>
        <w:t xml:space="preserve">, </w:t>
      </w:r>
      <w:r w:rsidR="00910508" w:rsidRPr="00712E39">
        <w:rPr>
          <w:rFonts w:ascii="Century Gothic" w:hAnsi="Century Gothic" w:cs="Times New Roman"/>
          <w:color w:val="000000" w:themeColor="text1"/>
          <w:sz w:val="20"/>
          <w:szCs w:val="20"/>
        </w:rPr>
        <w:t>do</w:t>
      </w:r>
      <w:r w:rsidR="00910508" w:rsidRPr="00F011EA">
        <w:rPr>
          <w:rFonts w:ascii="Century Gothic" w:hAnsi="Century Gothic" w:cs="Times New Roman"/>
          <w:i/>
          <w:color w:val="000000" w:themeColor="text1"/>
          <w:sz w:val="20"/>
          <w:szCs w:val="20"/>
        </w:rPr>
        <w:t xml:space="preserve"> </w:t>
      </w:r>
      <w:r w:rsidRPr="00712E39">
        <w:rPr>
          <w:rFonts w:ascii="Century Gothic" w:hAnsi="Century Gothic" w:cs="Tahoma"/>
          <w:sz w:val="20"/>
          <w:szCs w:val="20"/>
        </w:rPr>
        <w:t>pomieszczeń wskazanych przez Zamawiającego mieszczą</w:t>
      </w:r>
      <w:r w:rsidR="00396A2C" w:rsidRPr="00712E39">
        <w:rPr>
          <w:rFonts w:ascii="Century Gothic" w:hAnsi="Century Gothic" w:cs="Tahoma"/>
          <w:sz w:val="20"/>
          <w:szCs w:val="20"/>
        </w:rPr>
        <w:t xml:space="preserve">cych się w Bydgoszczy, </w:t>
      </w:r>
      <w:r w:rsidR="00F011EA" w:rsidRPr="00712E39">
        <w:rPr>
          <w:rFonts w:ascii="Century Gothic" w:hAnsi="Century Gothic" w:cs="Times New Roman"/>
          <w:sz w:val="20"/>
          <w:szCs w:val="20"/>
        </w:rPr>
        <w:t xml:space="preserve">przy ul. Chodkiewicza 30 do Biura Upowszechniania </w:t>
      </w:r>
      <w:r w:rsidR="004D79CA">
        <w:rPr>
          <w:rFonts w:ascii="Century Gothic" w:hAnsi="Century Gothic" w:cs="Times New Roman"/>
          <w:sz w:val="20"/>
          <w:szCs w:val="20"/>
        </w:rPr>
        <w:t>Nauki w terminie do 13.05</w:t>
      </w:r>
      <w:r w:rsidR="00F011EA" w:rsidRPr="00712E39">
        <w:rPr>
          <w:rFonts w:ascii="Century Gothic" w:hAnsi="Century Gothic" w:cs="Times New Roman"/>
          <w:sz w:val="20"/>
          <w:szCs w:val="20"/>
        </w:rPr>
        <w:t>.2015</w:t>
      </w:r>
      <w:r w:rsidR="00B46F20">
        <w:rPr>
          <w:rFonts w:ascii="Century Gothic" w:hAnsi="Century Gothic" w:cs="Times New Roman"/>
          <w:sz w:val="20"/>
          <w:szCs w:val="20"/>
        </w:rPr>
        <w:t xml:space="preserve"> r</w:t>
      </w:r>
      <w:r w:rsidR="00F011EA" w:rsidRPr="00712E39">
        <w:rPr>
          <w:rFonts w:ascii="Century Gothic" w:hAnsi="Century Gothic" w:cs="Times New Roman"/>
          <w:sz w:val="20"/>
          <w:szCs w:val="20"/>
        </w:rPr>
        <w:t xml:space="preserve">. </w:t>
      </w:r>
      <w:r w:rsidRPr="00712E39">
        <w:rPr>
          <w:rFonts w:ascii="Century Gothic" w:hAnsi="Century Gothic" w:cs="Tahoma"/>
          <w:sz w:val="20"/>
          <w:szCs w:val="20"/>
        </w:rPr>
        <w:t>D</w:t>
      </w:r>
      <w:r w:rsidR="00F011EA" w:rsidRPr="00712E39">
        <w:rPr>
          <w:rFonts w:ascii="Century Gothic" w:hAnsi="Century Gothic" w:cs="Tahoma"/>
          <w:sz w:val="20"/>
          <w:szCs w:val="20"/>
        </w:rPr>
        <w:t>ostawa nastąpi w dni robocze, w </w:t>
      </w:r>
      <w:r w:rsidRPr="00712E39">
        <w:rPr>
          <w:rFonts w:ascii="Century Gothic" w:hAnsi="Century Gothic" w:cs="Tahoma"/>
          <w:sz w:val="20"/>
          <w:szCs w:val="20"/>
        </w:rPr>
        <w:t>godzinach od 8.00 do 14.00 wliczając w to czas wniesienia przedmiotu umowy.</w:t>
      </w:r>
    </w:p>
    <w:p w:rsidR="00730721" w:rsidRDefault="00730721" w:rsidP="00730721">
      <w:pPr>
        <w:suppressAutoHyphens/>
        <w:spacing w:after="0"/>
        <w:ind w:left="720" w:right="45"/>
        <w:jc w:val="both"/>
        <w:rPr>
          <w:rFonts w:ascii="Tahoma" w:hAnsi="Tahoma" w:cs="Tahoma"/>
          <w:sz w:val="20"/>
          <w:szCs w:val="20"/>
        </w:rPr>
      </w:pPr>
    </w:p>
    <w:p w:rsidR="00A44A30" w:rsidRDefault="001825B9" w:rsidP="00A44A30">
      <w:pPr>
        <w:spacing w:after="0" w:line="240" w:lineRule="auto"/>
        <w:jc w:val="center"/>
        <w:rPr>
          <w:rFonts w:ascii="Tahoma" w:hAnsi="Tahoma" w:cs="Tahoma"/>
          <w:b/>
          <w:bCs/>
          <w:spacing w:val="-6"/>
          <w:sz w:val="20"/>
          <w:szCs w:val="20"/>
        </w:rPr>
      </w:pPr>
      <w:r>
        <w:rPr>
          <w:rFonts w:ascii="Tahoma" w:hAnsi="Tahoma" w:cs="Tahoma"/>
          <w:b/>
          <w:bCs/>
          <w:spacing w:val="-6"/>
          <w:sz w:val="20"/>
          <w:szCs w:val="20"/>
        </w:rPr>
        <w:t xml:space="preserve">§ 5. </w:t>
      </w:r>
      <w:r w:rsidR="00A44A30">
        <w:rPr>
          <w:rFonts w:ascii="Tahoma" w:hAnsi="Tahoma" w:cs="Tahoma"/>
          <w:b/>
          <w:bCs/>
          <w:spacing w:val="-6"/>
          <w:sz w:val="20"/>
          <w:szCs w:val="20"/>
        </w:rPr>
        <w:t>ODPOWIEDZIALNOŚĆ ZA WADY TOWARU</w:t>
      </w:r>
    </w:p>
    <w:p w:rsidR="00B065E3" w:rsidRDefault="00B065E3" w:rsidP="00A44A30">
      <w:pPr>
        <w:spacing w:after="0" w:line="240" w:lineRule="auto"/>
        <w:jc w:val="center"/>
        <w:rPr>
          <w:rFonts w:ascii="Tahoma" w:hAnsi="Tahoma" w:cs="Tahoma"/>
          <w:b/>
          <w:bCs/>
          <w:spacing w:val="-6"/>
          <w:sz w:val="20"/>
          <w:szCs w:val="20"/>
        </w:rPr>
      </w:pPr>
    </w:p>
    <w:p w:rsidR="00B44573" w:rsidRDefault="00712E39" w:rsidP="002E3157">
      <w:pPr>
        <w:pStyle w:val="Akapitzlist"/>
        <w:tabs>
          <w:tab w:val="left" w:pos="-180"/>
        </w:tabs>
        <w:ind w:left="360" w:right="51"/>
        <w:jc w:val="both"/>
        <w:rPr>
          <w:rFonts w:ascii="Tahoma" w:hAnsi="Tahoma" w:cs="Tahoma"/>
          <w:spacing w:val="-6"/>
          <w:sz w:val="20"/>
          <w:szCs w:val="20"/>
        </w:rPr>
      </w:pPr>
      <w:r>
        <w:rPr>
          <w:rFonts w:ascii="Tahoma" w:hAnsi="Tahoma" w:cs="Tahoma"/>
          <w:spacing w:val="-6"/>
          <w:sz w:val="20"/>
          <w:szCs w:val="20"/>
        </w:rPr>
        <w:t>1</w:t>
      </w:r>
      <w:r w:rsidR="002E3157">
        <w:rPr>
          <w:rFonts w:ascii="Tahoma" w:hAnsi="Tahoma" w:cs="Tahoma"/>
          <w:spacing w:val="-6"/>
          <w:sz w:val="20"/>
          <w:szCs w:val="20"/>
        </w:rPr>
        <w:t>. W razie stwierdzenia przez Zamawiającego w okresie obowiązywania rękojmi wad w dostarczonym przedmiocie umowy Wykonawca zobowiązuje się do usunięcia wad lub dokonania nie</w:t>
      </w:r>
      <w:r w:rsidR="00BB4464">
        <w:rPr>
          <w:rFonts w:ascii="Tahoma" w:hAnsi="Tahoma" w:cs="Tahoma"/>
          <w:spacing w:val="-6"/>
          <w:sz w:val="20"/>
          <w:szCs w:val="20"/>
        </w:rPr>
        <w:t>odpłatnej wymiany rzeczy na taką samą</w:t>
      </w:r>
      <w:r w:rsidR="002E3157">
        <w:rPr>
          <w:rFonts w:ascii="Tahoma" w:hAnsi="Tahoma" w:cs="Tahoma"/>
          <w:spacing w:val="-6"/>
          <w:sz w:val="20"/>
          <w:szCs w:val="20"/>
        </w:rPr>
        <w:t xml:space="preserve"> ilość rzecz</w:t>
      </w:r>
      <w:r w:rsidR="00BB4464">
        <w:rPr>
          <w:rFonts w:ascii="Tahoma" w:hAnsi="Tahoma" w:cs="Tahoma"/>
          <w:spacing w:val="-6"/>
          <w:sz w:val="20"/>
          <w:szCs w:val="20"/>
        </w:rPr>
        <w:t>y wolnych od wad w terminie 7 (</w:t>
      </w:r>
      <w:r w:rsidR="002E3157">
        <w:rPr>
          <w:rFonts w:ascii="Tahoma" w:hAnsi="Tahoma" w:cs="Tahoma"/>
          <w:spacing w:val="-6"/>
          <w:sz w:val="20"/>
          <w:szCs w:val="20"/>
        </w:rPr>
        <w:t>siedmiu) dni od daty zgłoszenia wady.</w:t>
      </w:r>
    </w:p>
    <w:p w:rsidR="00B44573" w:rsidRDefault="00712E39" w:rsidP="00B44573">
      <w:pPr>
        <w:tabs>
          <w:tab w:val="left" w:pos="-180"/>
        </w:tabs>
        <w:suppressAutoHyphens/>
        <w:spacing w:after="0"/>
        <w:ind w:left="360" w:right="51"/>
        <w:jc w:val="both"/>
        <w:rPr>
          <w:rFonts w:ascii="Tahoma" w:eastAsia="StarSymbol" w:hAnsi="Tahoma" w:cs="Tahoma"/>
          <w:spacing w:val="-6"/>
          <w:sz w:val="20"/>
          <w:szCs w:val="20"/>
        </w:rPr>
      </w:pPr>
      <w:r>
        <w:rPr>
          <w:rFonts w:ascii="Tahoma" w:eastAsia="StarSymbol" w:hAnsi="Tahoma" w:cs="Tahoma"/>
          <w:spacing w:val="-6"/>
          <w:sz w:val="20"/>
          <w:szCs w:val="20"/>
        </w:rPr>
        <w:t>2</w:t>
      </w:r>
      <w:r w:rsidR="00B44573">
        <w:rPr>
          <w:rFonts w:ascii="Tahoma" w:eastAsia="StarSymbol" w:hAnsi="Tahoma" w:cs="Tahoma"/>
          <w:spacing w:val="-6"/>
          <w:sz w:val="20"/>
          <w:szCs w:val="20"/>
        </w:rPr>
        <w:t xml:space="preserve">. </w:t>
      </w:r>
      <w:r w:rsidR="00B44573" w:rsidRPr="007B3E79">
        <w:rPr>
          <w:rFonts w:ascii="Tahoma" w:eastAsia="StarSymbol" w:hAnsi="Tahoma" w:cs="Tahoma"/>
          <w:spacing w:val="-6"/>
          <w:sz w:val="20"/>
          <w:szCs w:val="20"/>
        </w:rPr>
        <w:t>Zgł</w:t>
      </w:r>
      <w:r w:rsidR="00B44573">
        <w:rPr>
          <w:rFonts w:ascii="Tahoma" w:eastAsia="StarSymbol" w:hAnsi="Tahoma" w:cs="Tahoma"/>
          <w:spacing w:val="-6"/>
          <w:sz w:val="20"/>
          <w:szCs w:val="20"/>
        </w:rPr>
        <w:t>oszenia, o których mowa w ust. 2</w:t>
      </w:r>
      <w:r w:rsidR="00B44573" w:rsidRPr="007B3E79">
        <w:rPr>
          <w:rFonts w:ascii="Tahoma" w:eastAsia="StarSymbol" w:hAnsi="Tahoma" w:cs="Tahoma"/>
          <w:spacing w:val="-6"/>
          <w:sz w:val="20"/>
          <w:szCs w:val="20"/>
        </w:rPr>
        <w:t xml:space="preserve"> Zamawiający dokona pocztą elektroniczną na adres Wykonawcy:</w:t>
      </w:r>
      <w:r w:rsidR="00B44573">
        <w:rPr>
          <w:rFonts w:ascii="Tahoma" w:eastAsia="StarSymbol" w:hAnsi="Tahoma" w:cs="Tahoma"/>
          <w:spacing w:val="-6"/>
          <w:sz w:val="20"/>
          <w:szCs w:val="20"/>
        </w:rPr>
        <w:t xml:space="preserve"> …………………………………</w:t>
      </w:r>
    </w:p>
    <w:p w:rsidR="00B44573" w:rsidRDefault="00B44573" w:rsidP="00B44573">
      <w:pPr>
        <w:tabs>
          <w:tab w:val="left" w:pos="-180"/>
        </w:tabs>
        <w:suppressAutoHyphens/>
        <w:spacing w:after="0"/>
        <w:ind w:left="360" w:right="51"/>
        <w:jc w:val="both"/>
        <w:rPr>
          <w:rFonts w:ascii="Tahoma" w:eastAsia="StarSymbol" w:hAnsi="Tahoma" w:cs="Tahoma"/>
          <w:spacing w:val="-6"/>
          <w:sz w:val="20"/>
          <w:szCs w:val="20"/>
        </w:rPr>
      </w:pPr>
    </w:p>
    <w:p w:rsidR="00B44573" w:rsidRDefault="00B44573" w:rsidP="00B44573">
      <w:pPr>
        <w:ind w:right="51"/>
        <w:jc w:val="center"/>
        <w:rPr>
          <w:rFonts w:ascii="Tahoma" w:hAnsi="Tahoma" w:cs="Tahoma"/>
          <w:b/>
          <w:bCs/>
          <w:spacing w:val="-6"/>
          <w:sz w:val="20"/>
          <w:szCs w:val="20"/>
        </w:rPr>
      </w:pPr>
      <w:r>
        <w:rPr>
          <w:rFonts w:ascii="Tahoma" w:hAnsi="Tahoma" w:cs="Tahoma"/>
          <w:b/>
          <w:bCs/>
          <w:spacing w:val="-6"/>
          <w:sz w:val="20"/>
          <w:szCs w:val="20"/>
        </w:rPr>
        <w:t>§ 6. KARY UMOWNE</w:t>
      </w:r>
    </w:p>
    <w:p w:rsidR="00B44573" w:rsidRDefault="00B44573" w:rsidP="00FF00F4">
      <w:pPr>
        <w:pStyle w:val="Akapitzlist"/>
        <w:tabs>
          <w:tab w:val="left" w:pos="720"/>
          <w:tab w:val="left" w:pos="1776"/>
        </w:tabs>
        <w:ind w:left="142" w:firstLine="284"/>
        <w:jc w:val="both"/>
        <w:rPr>
          <w:rFonts w:ascii="Tahoma" w:hAnsi="Tahoma" w:cs="Tahoma"/>
          <w:spacing w:val="-6"/>
          <w:sz w:val="20"/>
          <w:szCs w:val="20"/>
        </w:rPr>
      </w:pPr>
    </w:p>
    <w:p w:rsidR="00A44A30" w:rsidRDefault="00A44A30" w:rsidP="00260928">
      <w:pPr>
        <w:pStyle w:val="Akapitzlist"/>
        <w:tabs>
          <w:tab w:val="left" w:pos="720"/>
          <w:tab w:val="left" w:pos="1776"/>
        </w:tabs>
        <w:ind w:left="142" w:firstLine="284"/>
        <w:jc w:val="both"/>
        <w:rPr>
          <w:rFonts w:ascii="Tahoma" w:hAnsi="Tahoma" w:cs="Tahoma"/>
          <w:spacing w:val="-6"/>
          <w:sz w:val="20"/>
          <w:szCs w:val="20"/>
        </w:rPr>
      </w:pPr>
      <w:r>
        <w:rPr>
          <w:rFonts w:ascii="Tahoma" w:hAnsi="Tahoma" w:cs="Tahoma"/>
          <w:spacing w:val="-6"/>
          <w:sz w:val="20"/>
          <w:szCs w:val="20"/>
        </w:rPr>
        <w:t>Wykonawca zapłaci Zamawiającemu karę umowną:</w:t>
      </w:r>
    </w:p>
    <w:p w:rsidR="00A44A30" w:rsidRDefault="00A44A30" w:rsidP="00260928">
      <w:pPr>
        <w:pStyle w:val="Akapitzlist"/>
        <w:numPr>
          <w:ilvl w:val="0"/>
          <w:numId w:val="7"/>
        </w:numPr>
        <w:suppressAutoHyphens/>
        <w:spacing w:after="0"/>
        <w:jc w:val="both"/>
        <w:rPr>
          <w:rFonts w:ascii="Tahoma" w:hAnsi="Tahoma" w:cs="Tahoma"/>
          <w:spacing w:val="-6"/>
          <w:sz w:val="20"/>
          <w:szCs w:val="20"/>
        </w:rPr>
      </w:pPr>
      <w:r>
        <w:rPr>
          <w:rFonts w:ascii="Tahoma" w:hAnsi="Tahoma" w:cs="Tahoma"/>
          <w:spacing w:val="-6"/>
          <w:sz w:val="20"/>
          <w:szCs w:val="20"/>
        </w:rPr>
        <w:t>w wysokości 0,5% (pięć dziesiątych procenta</w:t>
      </w:r>
      <w:r w:rsidR="002274B4">
        <w:rPr>
          <w:rFonts w:ascii="Tahoma" w:hAnsi="Tahoma" w:cs="Tahoma"/>
          <w:spacing w:val="-6"/>
          <w:sz w:val="20"/>
          <w:szCs w:val="20"/>
        </w:rPr>
        <w:t>) wynagrodzenia umownego brutto</w:t>
      </w:r>
      <w:r>
        <w:rPr>
          <w:rFonts w:ascii="Tahoma" w:hAnsi="Tahoma" w:cs="Tahoma"/>
          <w:spacing w:val="-6"/>
          <w:sz w:val="20"/>
          <w:szCs w:val="20"/>
        </w:rPr>
        <w:t>, o którym mowa w § 2 ust. 1</w:t>
      </w:r>
      <w:r>
        <w:rPr>
          <w:rFonts w:ascii="Tahoma" w:hAnsi="Tahoma" w:cs="Tahoma"/>
          <w:strike/>
          <w:spacing w:val="-6"/>
          <w:sz w:val="20"/>
          <w:szCs w:val="20"/>
        </w:rPr>
        <w:t xml:space="preserve"> </w:t>
      </w:r>
      <w:r>
        <w:rPr>
          <w:rFonts w:ascii="Tahoma" w:hAnsi="Tahoma" w:cs="Tahoma"/>
          <w:spacing w:val="-6"/>
          <w:sz w:val="20"/>
          <w:szCs w:val="20"/>
        </w:rPr>
        <w:t xml:space="preserve"> za ka</w:t>
      </w:r>
      <w:r w:rsidR="002274B4">
        <w:rPr>
          <w:rFonts w:ascii="Tahoma" w:hAnsi="Tahoma" w:cs="Tahoma"/>
          <w:spacing w:val="-6"/>
          <w:sz w:val="20"/>
          <w:szCs w:val="20"/>
        </w:rPr>
        <w:t>żdy rozpoczęty dzień opóźnienia</w:t>
      </w:r>
      <w:r>
        <w:rPr>
          <w:rFonts w:ascii="Tahoma" w:hAnsi="Tahoma" w:cs="Tahoma"/>
          <w:spacing w:val="-6"/>
          <w:sz w:val="20"/>
          <w:szCs w:val="20"/>
        </w:rPr>
        <w:t>, w wykonaniu przedmiotu umowy, nie więc</w:t>
      </w:r>
      <w:r w:rsidR="002274B4">
        <w:rPr>
          <w:rFonts w:ascii="Tahoma" w:hAnsi="Tahoma" w:cs="Tahoma"/>
          <w:spacing w:val="-6"/>
          <w:sz w:val="20"/>
          <w:szCs w:val="20"/>
        </w:rPr>
        <w:t>ej jednak niż 5% wartości umowy,</w:t>
      </w:r>
    </w:p>
    <w:p w:rsidR="00A44A30" w:rsidRDefault="00A44A30" w:rsidP="00260928">
      <w:pPr>
        <w:pStyle w:val="Akapitzlist"/>
        <w:numPr>
          <w:ilvl w:val="0"/>
          <w:numId w:val="7"/>
        </w:numPr>
        <w:suppressAutoHyphens/>
        <w:spacing w:after="0"/>
        <w:jc w:val="both"/>
        <w:rPr>
          <w:rFonts w:ascii="Tahoma" w:hAnsi="Tahoma" w:cs="Tahoma"/>
          <w:spacing w:val="-6"/>
          <w:sz w:val="20"/>
          <w:szCs w:val="20"/>
        </w:rPr>
      </w:pPr>
      <w:r>
        <w:rPr>
          <w:rFonts w:ascii="Tahoma" w:eastAsia="StarSymbol" w:hAnsi="Tahoma" w:cs="Tahoma"/>
          <w:spacing w:val="-6"/>
          <w:sz w:val="20"/>
          <w:szCs w:val="20"/>
        </w:rPr>
        <w:t>w</w:t>
      </w:r>
      <w:r>
        <w:rPr>
          <w:rFonts w:ascii="Tahoma" w:hAnsi="Tahoma" w:cs="Tahoma"/>
          <w:spacing w:val="-6"/>
          <w:sz w:val="20"/>
          <w:szCs w:val="20"/>
        </w:rPr>
        <w:t xml:space="preserve"> wysokości 5% (pięciu procent) wynagrodzenia umownego brutto, o której mowa w § 2 ust. 1 w przypadku odstąpienia od umowy przez Zamawiającego z przyczyn leżących po stronie Wykonawcy,</w:t>
      </w:r>
    </w:p>
    <w:p w:rsidR="00A44A30" w:rsidRDefault="00A44A30" w:rsidP="00260928">
      <w:pPr>
        <w:numPr>
          <w:ilvl w:val="0"/>
          <w:numId w:val="7"/>
        </w:numPr>
        <w:suppressAutoHyphens/>
        <w:spacing w:after="0" w:line="240" w:lineRule="auto"/>
        <w:jc w:val="both"/>
        <w:rPr>
          <w:rFonts w:ascii="Tahoma" w:hAnsi="Tahoma" w:cs="Tahoma"/>
          <w:spacing w:val="-6"/>
          <w:sz w:val="20"/>
          <w:szCs w:val="20"/>
        </w:rPr>
      </w:pPr>
      <w:r>
        <w:rPr>
          <w:rFonts w:ascii="Tahoma" w:hAnsi="Tahoma" w:cs="Tahoma"/>
          <w:spacing w:val="-6"/>
          <w:sz w:val="20"/>
          <w:szCs w:val="20"/>
        </w:rPr>
        <w:t>w wysokości 0,5%</w:t>
      </w:r>
      <w:r w:rsidR="00BD1304">
        <w:rPr>
          <w:rFonts w:ascii="Tahoma" w:hAnsi="Tahoma" w:cs="Tahoma"/>
          <w:sz w:val="20"/>
          <w:szCs w:val="20"/>
        </w:rPr>
        <w:t xml:space="preserve"> (pięć dziesiątych procenta</w:t>
      </w:r>
      <w:r>
        <w:rPr>
          <w:rFonts w:ascii="Tahoma" w:hAnsi="Tahoma" w:cs="Tahoma"/>
          <w:sz w:val="20"/>
          <w:szCs w:val="20"/>
        </w:rPr>
        <w:t xml:space="preserve">) </w:t>
      </w:r>
      <w:r>
        <w:rPr>
          <w:rFonts w:ascii="Tahoma" w:hAnsi="Tahoma" w:cs="Tahoma"/>
          <w:spacing w:val="-6"/>
          <w:sz w:val="20"/>
          <w:szCs w:val="20"/>
        </w:rPr>
        <w:t>wynagrodzenia umownego brut</w:t>
      </w:r>
      <w:r w:rsidR="002274B4">
        <w:rPr>
          <w:rFonts w:ascii="Tahoma" w:hAnsi="Tahoma" w:cs="Tahoma"/>
          <w:spacing w:val="-6"/>
          <w:sz w:val="20"/>
          <w:szCs w:val="20"/>
        </w:rPr>
        <w:t>to, o którym mowa w § 2 ust. 1</w:t>
      </w:r>
      <w:r>
        <w:rPr>
          <w:rFonts w:ascii="Tahoma" w:hAnsi="Tahoma" w:cs="Tahoma"/>
          <w:spacing w:val="-6"/>
          <w:sz w:val="20"/>
          <w:szCs w:val="20"/>
        </w:rPr>
        <w:t>, za rozpoczęty dzień opóź</w:t>
      </w:r>
      <w:r w:rsidR="0063783B">
        <w:rPr>
          <w:rFonts w:ascii="Tahoma" w:hAnsi="Tahoma" w:cs="Tahoma"/>
          <w:spacing w:val="-6"/>
          <w:sz w:val="20"/>
          <w:szCs w:val="20"/>
        </w:rPr>
        <w:t xml:space="preserve">nienia w </w:t>
      </w:r>
      <w:r w:rsidR="002274B4">
        <w:rPr>
          <w:rFonts w:ascii="Tahoma" w:hAnsi="Tahoma" w:cs="Tahoma"/>
          <w:spacing w:val="-6"/>
          <w:sz w:val="20"/>
          <w:szCs w:val="20"/>
        </w:rPr>
        <w:t>wykonaniu obowiązków</w:t>
      </w:r>
      <w:r w:rsidR="00480971">
        <w:rPr>
          <w:rFonts w:ascii="Tahoma" w:hAnsi="Tahoma" w:cs="Tahoma"/>
          <w:spacing w:val="-6"/>
          <w:sz w:val="20"/>
          <w:szCs w:val="20"/>
        </w:rPr>
        <w:t>, o których mowa w § 5 ust. 2</w:t>
      </w:r>
      <w:r w:rsidR="0015485F">
        <w:rPr>
          <w:rFonts w:ascii="Tahoma" w:hAnsi="Tahoma" w:cs="Tahoma"/>
          <w:spacing w:val="-6"/>
          <w:sz w:val="20"/>
          <w:szCs w:val="20"/>
        </w:rPr>
        <w:t>,</w:t>
      </w:r>
    </w:p>
    <w:p w:rsidR="00A44A30" w:rsidRDefault="00A44A30" w:rsidP="00260928">
      <w:pPr>
        <w:numPr>
          <w:ilvl w:val="0"/>
          <w:numId w:val="7"/>
        </w:numPr>
        <w:suppressAutoHyphens/>
        <w:spacing w:after="0" w:line="240" w:lineRule="auto"/>
        <w:jc w:val="both"/>
        <w:rPr>
          <w:rFonts w:ascii="Tahoma" w:hAnsi="Tahoma" w:cs="Tahoma"/>
          <w:spacing w:val="-6"/>
          <w:sz w:val="20"/>
          <w:szCs w:val="20"/>
        </w:rPr>
      </w:pPr>
      <w:r>
        <w:rPr>
          <w:rFonts w:ascii="Tahoma" w:hAnsi="Tahoma" w:cs="Tahoma"/>
          <w:spacing w:val="-6"/>
          <w:sz w:val="20"/>
          <w:szCs w:val="20"/>
        </w:rPr>
        <w:t>Zamawiający zastrzeg</w:t>
      </w:r>
      <w:r w:rsidR="0015485F">
        <w:rPr>
          <w:rFonts w:ascii="Tahoma" w:hAnsi="Tahoma" w:cs="Tahoma"/>
          <w:spacing w:val="-6"/>
          <w:sz w:val="20"/>
          <w:szCs w:val="20"/>
        </w:rPr>
        <w:t xml:space="preserve">a sobie prawo potrącenia kary </w:t>
      </w:r>
      <w:r>
        <w:rPr>
          <w:rFonts w:ascii="Tahoma" w:hAnsi="Tahoma" w:cs="Tahoma"/>
          <w:spacing w:val="-6"/>
          <w:sz w:val="20"/>
          <w:szCs w:val="20"/>
        </w:rPr>
        <w:t>umownej z w</w:t>
      </w:r>
      <w:r w:rsidR="0015485F">
        <w:rPr>
          <w:rFonts w:ascii="Tahoma" w:hAnsi="Tahoma" w:cs="Tahoma"/>
          <w:spacing w:val="-6"/>
          <w:sz w:val="20"/>
          <w:szCs w:val="20"/>
        </w:rPr>
        <w:t>ynagrodzenia, o którym mowa w § 2 ust.</w:t>
      </w:r>
      <w:r w:rsidR="001661E3">
        <w:rPr>
          <w:rFonts w:ascii="Tahoma" w:hAnsi="Tahoma" w:cs="Tahoma"/>
          <w:spacing w:val="-6"/>
          <w:sz w:val="20"/>
          <w:szCs w:val="20"/>
        </w:rPr>
        <w:t xml:space="preserve"> </w:t>
      </w:r>
      <w:r w:rsidR="0015485F">
        <w:rPr>
          <w:rFonts w:ascii="Tahoma" w:hAnsi="Tahoma" w:cs="Tahoma"/>
          <w:spacing w:val="-6"/>
          <w:sz w:val="20"/>
          <w:szCs w:val="20"/>
        </w:rPr>
        <w:t>1,</w:t>
      </w:r>
    </w:p>
    <w:p w:rsidR="005C0931" w:rsidRDefault="00A44A30" w:rsidP="00260928">
      <w:pPr>
        <w:numPr>
          <w:ilvl w:val="0"/>
          <w:numId w:val="7"/>
        </w:numPr>
        <w:suppressAutoHyphens/>
        <w:spacing w:after="0" w:line="240" w:lineRule="auto"/>
        <w:jc w:val="both"/>
        <w:rPr>
          <w:rFonts w:ascii="Tahoma" w:hAnsi="Tahoma" w:cs="Tahoma"/>
          <w:spacing w:val="-6"/>
          <w:sz w:val="20"/>
          <w:szCs w:val="20"/>
        </w:rPr>
      </w:pPr>
      <w:r>
        <w:rPr>
          <w:rFonts w:ascii="Tahoma" w:hAnsi="Tahoma" w:cs="Tahoma"/>
          <w:spacing w:val="-6"/>
          <w:sz w:val="20"/>
          <w:szCs w:val="20"/>
        </w:rPr>
        <w:t>Jeżeli kary, o których mowa w ust. 1-3 nie wyrównają szkody wyrządzonej przez Wykonawcę, Zamawiający może dochodzić od wykonawcy odszkodowania uzupełniającego na zasadach ogólnych.</w:t>
      </w:r>
    </w:p>
    <w:p w:rsidR="00A44A30" w:rsidRDefault="00A44A30" w:rsidP="00D119F6">
      <w:pPr>
        <w:jc w:val="center"/>
        <w:rPr>
          <w:rFonts w:ascii="Tahoma" w:hAnsi="Tahoma" w:cs="Tahoma"/>
          <w:b/>
          <w:spacing w:val="-6"/>
          <w:sz w:val="20"/>
          <w:szCs w:val="20"/>
        </w:rPr>
      </w:pPr>
      <w:r>
        <w:rPr>
          <w:rFonts w:ascii="Tahoma" w:hAnsi="Tahoma" w:cs="Tahoma"/>
          <w:b/>
          <w:spacing w:val="-6"/>
          <w:sz w:val="20"/>
          <w:szCs w:val="20"/>
        </w:rPr>
        <w:t>§ 7. ZMIANA UMOWY</w:t>
      </w:r>
    </w:p>
    <w:p w:rsidR="00A44A30" w:rsidRDefault="00A44A30" w:rsidP="00260928">
      <w:pPr>
        <w:pStyle w:val="Akapitzlist"/>
        <w:numPr>
          <w:ilvl w:val="0"/>
          <w:numId w:val="8"/>
        </w:numPr>
        <w:tabs>
          <w:tab w:val="left" w:pos="720"/>
        </w:tabs>
        <w:suppressAutoHyphens/>
        <w:spacing w:after="0"/>
        <w:jc w:val="both"/>
        <w:rPr>
          <w:rFonts w:ascii="Tahoma" w:hAnsi="Tahoma" w:cs="Tahoma"/>
          <w:spacing w:val="-6"/>
          <w:sz w:val="20"/>
          <w:szCs w:val="20"/>
        </w:rPr>
      </w:pPr>
      <w:r>
        <w:rPr>
          <w:rFonts w:ascii="Tahoma" w:hAnsi="Tahoma" w:cs="Tahoma"/>
          <w:spacing w:val="-6"/>
          <w:sz w:val="20"/>
          <w:szCs w:val="20"/>
        </w:rPr>
        <w:t xml:space="preserve">Wszelkie zmiany umowy wymagają </w:t>
      </w:r>
      <w:r w:rsidR="00FF7344">
        <w:rPr>
          <w:rFonts w:ascii="Tahoma" w:hAnsi="Tahoma" w:cs="Tahoma"/>
          <w:spacing w:val="-6"/>
          <w:sz w:val="20"/>
          <w:szCs w:val="20"/>
        </w:rPr>
        <w:t>zachowania</w:t>
      </w:r>
      <w:r>
        <w:rPr>
          <w:rFonts w:ascii="Tahoma" w:hAnsi="Tahoma" w:cs="Tahoma"/>
          <w:spacing w:val="-6"/>
          <w:sz w:val="20"/>
          <w:szCs w:val="20"/>
        </w:rPr>
        <w:t xml:space="preserve"> formy p</w:t>
      </w:r>
      <w:r w:rsidR="005C0931">
        <w:rPr>
          <w:rFonts w:ascii="Tahoma" w:hAnsi="Tahoma" w:cs="Tahoma"/>
          <w:spacing w:val="-6"/>
          <w:sz w:val="20"/>
          <w:szCs w:val="20"/>
        </w:rPr>
        <w:t>isemnej pod rygorem nieważności</w:t>
      </w:r>
      <w:r>
        <w:rPr>
          <w:rFonts w:ascii="Tahoma" w:hAnsi="Tahoma" w:cs="Tahoma"/>
          <w:spacing w:val="-6"/>
          <w:sz w:val="20"/>
          <w:szCs w:val="20"/>
        </w:rPr>
        <w:t xml:space="preserve">. </w:t>
      </w:r>
    </w:p>
    <w:p w:rsidR="00A44A30" w:rsidRDefault="00A44A30" w:rsidP="00260928">
      <w:pPr>
        <w:pStyle w:val="Akapitzlist"/>
        <w:numPr>
          <w:ilvl w:val="0"/>
          <w:numId w:val="8"/>
        </w:numPr>
        <w:tabs>
          <w:tab w:val="left" w:pos="720"/>
        </w:tabs>
        <w:suppressAutoHyphens/>
        <w:spacing w:after="0"/>
        <w:jc w:val="both"/>
        <w:rPr>
          <w:rFonts w:ascii="Tahoma" w:hAnsi="Tahoma" w:cs="Tahoma"/>
          <w:spacing w:val="-6"/>
          <w:sz w:val="20"/>
          <w:szCs w:val="20"/>
        </w:rPr>
      </w:pPr>
      <w:r>
        <w:rPr>
          <w:rFonts w:ascii="Tahoma" w:hAnsi="Tahoma" w:cs="Tahoma"/>
          <w:spacing w:val="-6"/>
          <w:sz w:val="20"/>
          <w:szCs w:val="20"/>
        </w:rPr>
        <w:t>Zakazuje się istotnych zmian postanowień zawartej umowy w stosunku do treści oferty, na podstawie</w:t>
      </w:r>
      <w:r w:rsidR="00745E79">
        <w:rPr>
          <w:rFonts w:ascii="Tahoma" w:hAnsi="Tahoma" w:cs="Tahoma"/>
          <w:spacing w:val="-6"/>
          <w:sz w:val="20"/>
          <w:szCs w:val="20"/>
        </w:rPr>
        <w:t>,</w:t>
      </w:r>
      <w:r>
        <w:rPr>
          <w:rFonts w:ascii="Tahoma" w:hAnsi="Tahoma" w:cs="Tahoma"/>
          <w:spacing w:val="-6"/>
          <w:sz w:val="20"/>
          <w:szCs w:val="20"/>
        </w:rPr>
        <w:t xml:space="preserve"> k</w:t>
      </w:r>
      <w:r w:rsidR="005C0931">
        <w:rPr>
          <w:rFonts w:ascii="Tahoma" w:hAnsi="Tahoma" w:cs="Tahoma"/>
          <w:spacing w:val="-6"/>
          <w:sz w:val="20"/>
          <w:szCs w:val="20"/>
        </w:rPr>
        <w:t>tórej dokonano wyboru Wykonawcy.</w:t>
      </w:r>
    </w:p>
    <w:p w:rsidR="00A44A30" w:rsidRDefault="00A44A30" w:rsidP="00260928">
      <w:pPr>
        <w:pStyle w:val="Akapitzlist"/>
        <w:numPr>
          <w:ilvl w:val="0"/>
          <w:numId w:val="8"/>
        </w:numPr>
        <w:tabs>
          <w:tab w:val="left" w:pos="720"/>
        </w:tabs>
        <w:suppressAutoHyphens/>
        <w:spacing w:after="0"/>
        <w:jc w:val="both"/>
        <w:rPr>
          <w:rFonts w:ascii="Tahoma" w:hAnsi="Tahoma" w:cs="Tahoma"/>
          <w:spacing w:val="-6"/>
          <w:sz w:val="20"/>
          <w:szCs w:val="20"/>
        </w:rPr>
      </w:pPr>
      <w:r>
        <w:rPr>
          <w:rFonts w:ascii="Tahoma" w:hAnsi="Tahoma" w:cs="Tahoma"/>
          <w:spacing w:val="-6"/>
          <w:sz w:val="20"/>
          <w:szCs w:val="20"/>
        </w:rPr>
        <w:t xml:space="preserve">Zamawiający dopuszcza możliwość zmiany umowy wyłącznie w razie konieczności sprostowania oczywistych omyłek pisarskich. </w:t>
      </w:r>
    </w:p>
    <w:p w:rsidR="00266FC5" w:rsidRPr="00266FC5" w:rsidRDefault="00266FC5" w:rsidP="00266FC5">
      <w:pPr>
        <w:tabs>
          <w:tab w:val="left" w:pos="720"/>
        </w:tabs>
        <w:suppressAutoHyphens/>
        <w:spacing w:after="0"/>
        <w:ind w:left="360"/>
        <w:jc w:val="both"/>
        <w:rPr>
          <w:rFonts w:ascii="Tahoma" w:hAnsi="Tahoma" w:cs="Tahoma"/>
          <w:spacing w:val="-6"/>
          <w:sz w:val="20"/>
          <w:szCs w:val="20"/>
        </w:rPr>
      </w:pPr>
    </w:p>
    <w:p w:rsidR="00A44A30" w:rsidRDefault="00A44A30" w:rsidP="00D119F6">
      <w:pPr>
        <w:jc w:val="center"/>
        <w:rPr>
          <w:rFonts w:ascii="Tahoma" w:hAnsi="Tahoma" w:cs="Tahoma"/>
          <w:b/>
          <w:spacing w:val="-6"/>
          <w:sz w:val="20"/>
          <w:szCs w:val="20"/>
        </w:rPr>
      </w:pPr>
      <w:r>
        <w:rPr>
          <w:rFonts w:ascii="Tahoma" w:hAnsi="Tahoma" w:cs="Tahoma"/>
          <w:b/>
          <w:spacing w:val="-6"/>
          <w:sz w:val="20"/>
          <w:szCs w:val="20"/>
        </w:rPr>
        <w:t>§ 8. ODSTĄPIENIE OD UMOWY</w:t>
      </w:r>
    </w:p>
    <w:p w:rsidR="00A44A30" w:rsidRDefault="00A44A30" w:rsidP="00260928">
      <w:pPr>
        <w:numPr>
          <w:ilvl w:val="0"/>
          <w:numId w:val="9"/>
        </w:numPr>
        <w:suppressAutoHyphens/>
        <w:spacing w:after="0"/>
        <w:jc w:val="both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Strony postanawiają, że oprócz przypadków określonych w przepisach Kodeksu cywilnego Zamawiający może od umowy odstąpić jeżeli:</w:t>
      </w:r>
    </w:p>
    <w:p w:rsidR="00A44A30" w:rsidRDefault="005C0931" w:rsidP="00260928">
      <w:pPr>
        <w:ind w:left="720"/>
        <w:jc w:val="both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1) opóźnienie w wykonaniu</w:t>
      </w:r>
      <w:r w:rsidR="00A44A30">
        <w:rPr>
          <w:rFonts w:ascii="Tahoma" w:hAnsi="Tahoma" w:cs="Tahoma"/>
          <w:sz w:val="20"/>
          <w:szCs w:val="20"/>
        </w:rPr>
        <w:t xml:space="preserve"> przedmiotu umowy przekracza 10 (dziesięć dni),</w:t>
      </w:r>
    </w:p>
    <w:p w:rsidR="00A44A30" w:rsidRDefault="00A44A30" w:rsidP="00260928">
      <w:pPr>
        <w:ind w:left="993" w:hanging="273"/>
        <w:jc w:val="both"/>
        <w:rPr>
          <w:rFonts w:ascii="Tahoma" w:hAnsi="Tahoma" w:cs="Tahoma"/>
          <w:spacing w:val="-6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 xml:space="preserve">2) </w:t>
      </w:r>
      <w:r w:rsidR="005C0931">
        <w:rPr>
          <w:rFonts w:ascii="Tahoma" w:hAnsi="Tahoma" w:cs="Tahoma"/>
          <w:spacing w:val="-6"/>
          <w:sz w:val="20"/>
          <w:szCs w:val="20"/>
        </w:rPr>
        <w:t>w</w:t>
      </w:r>
      <w:r>
        <w:rPr>
          <w:rFonts w:ascii="Tahoma" w:hAnsi="Tahoma" w:cs="Tahoma"/>
          <w:spacing w:val="-6"/>
          <w:sz w:val="20"/>
          <w:szCs w:val="20"/>
        </w:rPr>
        <w:t xml:space="preserve"> razie wystąpienia istotnej zmiany okoliczności powodującej, że wykonanie umowy nie leży w interesie publicznym, czego nie można było przewidzieć w chwili zawarcia umowy.</w:t>
      </w:r>
    </w:p>
    <w:p w:rsidR="00A44A30" w:rsidRDefault="00745E79" w:rsidP="00260928">
      <w:pPr>
        <w:ind w:left="709" w:hanging="283"/>
        <w:jc w:val="both"/>
        <w:rPr>
          <w:rFonts w:ascii="Tahoma" w:hAnsi="Tahoma" w:cs="Tahoma"/>
          <w:spacing w:val="-6"/>
          <w:sz w:val="20"/>
          <w:szCs w:val="20"/>
        </w:rPr>
      </w:pPr>
      <w:r>
        <w:rPr>
          <w:rFonts w:ascii="Tahoma" w:hAnsi="Tahoma" w:cs="Tahoma"/>
          <w:spacing w:val="-6"/>
          <w:sz w:val="20"/>
          <w:szCs w:val="20"/>
        </w:rPr>
        <w:t xml:space="preserve"> 2. W</w:t>
      </w:r>
      <w:r w:rsidR="00A44A30">
        <w:rPr>
          <w:rFonts w:ascii="Tahoma" w:hAnsi="Tahoma" w:cs="Tahoma"/>
          <w:spacing w:val="-6"/>
          <w:sz w:val="20"/>
          <w:szCs w:val="20"/>
        </w:rPr>
        <w:t xml:space="preserve"> przypa</w:t>
      </w:r>
      <w:r>
        <w:rPr>
          <w:rFonts w:ascii="Tahoma" w:hAnsi="Tahoma" w:cs="Tahoma"/>
          <w:spacing w:val="-6"/>
          <w:sz w:val="20"/>
          <w:szCs w:val="20"/>
        </w:rPr>
        <w:t>dk</w:t>
      </w:r>
      <w:r w:rsidR="005C6D66">
        <w:rPr>
          <w:rFonts w:ascii="Tahoma" w:hAnsi="Tahoma" w:cs="Tahoma"/>
          <w:spacing w:val="-6"/>
          <w:sz w:val="20"/>
          <w:szCs w:val="20"/>
        </w:rPr>
        <w:t>u, o którym mowa w ust. 1 pkt 2</w:t>
      </w:r>
      <w:r>
        <w:rPr>
          <w:rFonts w:ascii="Tahoma" w:hAnsi="Tahoma" w:cs="Tahoma"/>
          <w:spacing w:val="-6"/>
          <w:sz w:val="20"/>
          <w:szCs w:val="20"/>
        </w:rPr>
        <w:t xml:space="preserve"> </w:t>
      </w:r>
      <w:r w:rsidR="00A44A30">
        <w:rPr>
          <w:rFonts w:ascii="Tahoma" w:hAnsi="Tahoma" w:cs="Tahoma"/>
          <w:spacing w:val="-6"/>
          <w:sz w:val="20"/>
          <w:szCs w:val="20"/>
        </w:rPr>
        <w:t>Zamawiający może od</w:t>
      </w:r>
      <w:r>
        <w:rPr>
          <w:rFonts w:ascii="Tahoma" w:hAnsi="Tahoma" w:cs="Tahoma"/>
          <w:spacing w:val="-6"/>
          <w:sz w:val="20"/>
          <w:szCs w:val="20"/>
        </w:rPr>
        <w:t>stąpić od umowy w terminie 30 (</w:t>
      </w:r>
      <w:r w:rsidR="00A44A30">
        <w:rPr>
          <w:rFonts w:ascii="Tahoma" w:hAnsi="Tahoma" w:cs="Tahoma"/>
          <w:spacing w:val="-6"/>
          <w:sz w:val="20"/>
          <w:szCs w:val="20"/>
        </w:rPr>
        <w:t xml:space="preserve">trzydziestu ) dni od powzięcia wiadomości o tych okolicznościach. </w:t>
      </w:r>
    </w:p>
    <w:p w:rsidR="00A44A30" w:rsidRDefault="00A44A30" w:rsidP="00D119F6">
      <w:pPr>
        <w:ind w:right="-40"/>
        <w:jc w:val="center"/>
        <w:rPr>
          <w:rFonts w:ascii="Tahoma" w:hAnsi="Tahoma" w:cs="Tahoma"/>
          <w:b/>
          <w:bCs/>
          <w:spacing w:val="-6"/>
          <w:sz w:val="20"/>
          <w:szCs w:val="20"/>
        </w:rPr>
      </w:pPr>
      <w:r>
        <w:rPr>
          <w:rFonts w:ascii="Tahoma" w:hAnsi="Tahoma" w:cs="Tahoma"/>
          <w:b/>
          <w:bCs/>
          <w:spacing w:val="-6"/>
          <w:sz w:val="20"/>
          <w:szCs w:val="20"/>
        </w:rPr>
        <w:t>§ 9. PRAWO UMOWY I ROZSTRZYGANIE SPORÓW</w:t>
      </w:r>
    </w:p>
    <w:p w:rsidR="00A44A30" w:rsidRDefault="00A44A30" w:rsidP="00260928">
      <w:pPr>
        <w:numPr>
          <w:ilvl w:val="0"/>
          <w:numId w:val="10"/>
        </w:numPr>
        <w:suppressAutoHyphens/>
        <w:spacing w:after="0" w:line="240" w:lineRule="auto"/>
        <w:jc w:val="both"/>
        <w:rPr>
          <w:rFonts w:ascii="Tahoma" w:hAnsi="Tahoma" w:cs="Tahoma"/>
          <w:bCs/>
          <w:spacing w:val="-6"/>
          <w:sz w:val="20"/>
          <w:szCs w:val="20"/>
        </w:rPr>
      </w:pPr>
      <w:r>
        <w:rPr>
          <w:rFonts w:ascii="Tahoma" w:hAnsi="Tahoma" w:cs="Tahoma"/>
          <w:bCs/>
          <w:spacing w:val="-6"/>
          <w:sz w:val="20"/>
          <w:szCs w:val="20"/>
        </w:rPr>
        <w:t xml:space="preserve">W sprawach, których umowa nie reguluje zastosowanie mają przepisy Kodeksu Cywilnego </w:t>
      </w:r>
    </w:p>
    <w:p w:rsidR="00A44A30" w:rsidRPr="00B4113A" w:rsidRDefault="00A44A30" w:rsidP="00260928">
      <w:pPr>
        <w:numPr>
          <w:ilvl w:val="0"/>
          <w:numId w:val="10"/>
        </w:numPr>
        <w:suppressAutoHyphens/>
        <w:spacing w:after="0"/>
        <w:ind w:right="-40"/>
        <w:jc w:val="both"/>
        <w:rPr>
          <w:rFonts w:ascii="Tahoma" w:hAnsi="Tahoma" w:cs="Tahoma"/>
          <w:bCs/>
          <w:spacing w:val="-6"/>
          <w:sz w:val="20"/>
          <w:szCs w:val="20"/>
        </w:rPr>
      </w:pPr>
      <w:r>
        <w:rPr>
          <w:rFonts w:ascii="Tahoma" w:hAnsi="Tahoma" w:cs="Tahoma"/>
          <w:spacing w:val="-6"/>
          <w:sz w:val="20"/>
          <w:szCs w:val="20"/>
        </w:rPr>
        <w:t xml:space="preserve">Spory mogące wyniknąć z tej umowy będą w pierwszej instancji rozstrzygały sądy powszechne właściwe ze względu na siedzibę Zamawiającego. </w:t>
      </w:r>
    </w:p>
    <w:p w:rsidR="00B4113A" w:rsidRDefault="00B4113A" w:rsidP="00260928">
      <w:pPr>
        <w:suppressAutoHyphens/>
        <w:spacing w:after="0"/>
        <w:ind w:left="360" w:right="-40"/>
        <w:jc w:val="both"/>
        <w:rPr>
          <w:rFonts w:ascii="Tahoma" w:hAnsi="Tahoma" w:cs="Tahoma"/>
          <w:bCs/>
          <w:spacing w:val="-6"/>
          <w:sz w:val="20"/>
          <w:szCs w:val="20"/>
        </w:rPr>
      </w:pPr>
    </w:p>
    <w:p w:rsidR="00A44A30" w:rsidRDefault="00A44A30" w:rsidP="00D119F6">
      <w:pPr>
        <w:jc w:val="center"/>
        <w:rPr>
          <w:rFonts w:ascii="Tahoma" w:hAnsi="Tahoma" w:cs="Tahoma"/>
          <w:b/>
          <w:spacing w:val="-6"/>
          <w:sz w:val="20"/>
          <w:szCs w:val="20"/>
        </w:rPr>
      </w:pPr>
      <w:r>
        <w:rPr>
          <w:rFonts w:ascii="Tahoma" w:hAnsi="Tahoma" w:cs="Tahoma"/>
          <w:b/>
          <w:spacing w:val="-6"/>
          <w:sz w:val="20"/>
          <w:szCs w:val="20"/>
        </w:rPr>
        <w:t>§ 10. POSTANOWIENIA KOŃCOWE</w:t>
      </w:r>
    </w:p>
    <w:p w:rsidR="00C07130" w:rsidRDefault="00C07130" w:rsidP="00C07130">
      <w:pPr>
        <w:suppressAutoHyphens/>
        <w:spacing w:after="0"/>
        <w:ind w:left="720"/>
        <w:jc w:val="both"/>
        <w:rPr>
          <w:rFonts w:ascii="Tahoma" w:hAnsi="Tahoma" w:cs="Tahoma"/>
          <w:b/>
          <w:spacing w:val="-6"/>
          <w:sz w:val="20"/>
          <w:szCs w:val="20"/>
        </w:rPr>
      </w:pPr>
    </w:p>
    <w:p w:rsidR="00A44A30" w:rsidRDefault="00C07130" w:rsidP="00C07130">
      <w:pPr>
        <w:suppressAutoHyphens/>
        <w:spacing w:after="0"/>
        <w:ind w:left="360"/>
        <w:jc w:val="both"/>
        <w:rPr>
          <w:rFonts w:ascii="Tahoma" w:hAnsi="Tahoma" w:cs="Tahoma"/>
          <w:b/>
          <w:spacing w:val="-6"/>
          <w:sz w:val="20"/>
          <w:szCs w:val="20"/>
        </w:rPr>
      </w:pPr>
      <w:r>
        <w:rPr>
          <w:rFonts w:ascii="Tahoma" w:hAnsi="Tahoma" w:cs="Tahoma"/>
          <w:spacing w:val="-6"/>
          <w:sz w:val="20"/>
          <w:szCs w:val="20"/>
        </w:rPr>
        <w:t xml:space="preserve">1. </w:t>
      </w:r>
      <w:r w:rsidR="00A44A30">
        <w:rPr>
          <w:rFonts w:ascii="Tahoma" w:hAnsi="Tahoma" w:cs="Tahoma"/>
          <w:spacing w:val="-6"/>
          <w:sz w:val="20"/>
          <w:szCs w:val="20"/>
        </w:rPr>
        <w:t>Załączniki stanowią integralną część umowy.</w:t>
      </w:r>
    </w:p>
    <w:p w:rsidR="00A44A30" w:rsidRPr="00A90566" w:rsidRDefault="00C07130" w:rsidP="00C07130">
      <w:pPr>
        <w:suppressAutoHyphens/>
        <w:spacing w:after="0"/>
        <w:ind w:left="360"/>
        <w:jc w:val="both"/>
        <w:rPr>
          <w:rFonts w:ascii="Tahoma" w:hAnsi="Tahoma" w:cs="Tahoma"/>
          <w:b/>
          <w:spacing w:val="-6"/>
          <w:sz w:val="20"/>
          <w:szCs w:val="20"/>
        </w:rPr>
      </w:pPr>
      <w:r>
        <w:rPr>
          <w:rFonts w:ascii="Tahoma" w:hAnsi="Tahoma" w:cs="Tahoma"/>
          <w:spacing w:val="-6"/>
          <w:sz w:val="20"/>
          <w:szCs w:val="20"/>
        </w:rPr>
        <w:t xml:space="preserve">2. </w:t>
      </w:r>
      <w:r w:rsidR="00A44A30">
        <w:rPr>
          <w:rFonts w:ascii="Tahoma" w:hAnsi="Tahoma" w:cs="Tahoma"/>
          <w:spacing w:val="-6"/>
          <w:sz w:val="20"/>
          <w:szCs w:val="20"/>
        </w:rPr>
        <w:t xml:space="preserve">Umowę sporządzono w 3 (trzech) jednobrzmiących egzemplarzach, z których 2 (dwa) egzemplarze otrzymuje Zamawiający, a 1 (jeden) egzemplarz otrzymuje Wykonawca. </w:t>
      </w:r>
    </w:p>
    <w:p w:rsidR="00A90566" w:rsidRDefault="00A90566" w:rsidP="00260928">
      <w:pPr>
        <w:suppressAutoHyphens/>
        <w:spacing w:after="0"/>
        <w:ind w:left="720"/>
        <w:jc w:val="both"/>
        <w:rPr>
          <w:rFonts w:ascii="Tahoma" w:hAnsi="Tahoma" w:cs="Tahoma"/>
          <w:spacing w:val="-6"/>
          <w:sz w:val="20"/>
          <w:szCs w:val="20"/>
        </w:rPr>
      </w:pPr>
    </w:p>
    <w:p w:rsidR="003511A6" w:rsidRDefault="003511A6" w:rsidP="00260928">
      <w:pPr>
        <w:suppressAutoHyphens/>
        <w:spacing w:after="0"/>
        <w:ind w:left="720"/>
        <w:jc w:val="both"/>
        <w:rPr>
          <w:rFonts w:ascii="Tahoma" w:hAnsi="Tahoma" w:cs="Tahoma"/>
          <w:spacing w:val="-6"/>
          <w:sz w:val="20"/>
          <w:szCs w:val="20"/>
        </w:rPr>
      </w:pPr>
    </w:p>
    <w:p w:rsidR="00A86939" w:rsidRDefault="00A86939" w:rsidP="00260928">
      <w:pPr>
        <w:suppressAutoHyphens/>
        <w:spacing w:after="0"/>
        <w:ind w:left="720"/>
        <w:jc w:val="both"/>
        <w:rPr>
          <w:rFonts w:ascii="Tahoma" w:hAnsi="Tahoma" w:cs="Tahoma"/>
          <w:spacing w:val="-6"/>
          <w:sz w:val="20"/>
          <w:szCs w:val="20"/>
        </w:rPr>
      </w:pPr>
    </w:p>
    <w:p w:rsidR="00A86939" w:rsidRDefault="00A86939" w:rsidP="00260928">
      <w:pPr>
        <w:suppressAutoHyphens/>
        <w:spacing w:after="0"/>
        <w:ind w:left="720"/>
        <w:jc w:val="both"/>
        <w:rPr>
          <w:rFonts w:ascii="Tahoma" w:hAnsi="Tahoma" w:cs="Tahoma"/>
          <w:spacing w:val="-6"/>
          <w:sz w:val="20"/>
          <w:szCs w:val="20"/>
        </w:rPr>
      </w:pPr>
    </w:p>
    <w:p w:rsidR="00A86939" w:rsidRDefault="00A86939" w:rsidP="00260928">
      <w:pPr>
        <w:suppressAutoHyphens/>
        <w:spacing w:after="0"/>
        <w:ind w:left="720"/>
        <w:jc w:val="both"/>
        <w:rPr>
          <w:rFonts w:ascii="Tahoma" w:hAnsi="Tahoma" w:cs="Tahoma"/>
          <w:spacing w:val="-6"/>
          <w:sz w:val="20"/>
          <w:szCs w:val="20"/>
        </w:rPr>
      </w:pPr>
    </w:p>
    <w:p w:rsidR="00A44A30" w:rsidRDefault="00A44A30" w:rsidP="00260928">
      <w:pPr>
        <w:tabs>
          <w:tab w:val="left" w:pos="1200"/>
          <w:tab w:val="right" w:pos="7920"/>
        </w:tabs>
        <w:jc w:val="both"/>
        <w:rPr>
          <w:rFonts w:ascii="Tahoma" w:hAnsi="Tahoma" w:cs="Tahoma"/>
          <w:b/>
          <w:sz w:val="20"/>
          <w:szCs w:val="20"/>
        </w:rPr>
      </w:pPr>
      <w:r>
        <w:rPr>
          <w:rFonts w:ascii="Tahoma" w:hAnsi="Tahoma" w:cs="Tahoma"/>
          <w:b/>
          <w:sz w:val="20"/>
          <w:szCs w:val="20"/>
        </w:rPr>
        <w:t>ZAMAWIAJĄCY:</w:t>
      </w:r>
      <w:r>
        <w:rPr>
          <w:rFonts w:ascii="Tahoma" w:hAnsi="Tahoma" w:cs="Tahoma"/>
          <w:b/>
          <w:sz w:val="20"/>
          <w:szCs w:val="20"/>
        </w:rPr>
        <w:tab/>
        <w:t>WYKONAWCA:</w:t>
      </w:r>
    </w:p>
    <w:sectPr w:rsidR="00A44A30" w:rsidSect="00A44A30">
      <w:pgSz w:w="11906" w:h="16838" w:code="9"/>
      <w:pgMar w:top="1418" w:right="1418" w:bottom="709" w:left="1418" w:header="284" w:footer="284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368D7" w:rsidRDefault="00B368D7" w:rsidP="00A44A30">
      <w:pPr>
        <w:spacing w:after="0" w:line="240" w:lineRule="auto"/>
      </w:pPr>
      <w:r>
        <w:separator/>
      </w:r>
    </w:p>
  </w:endnote>
  <w:endnote w:type="continuationSeparator" w:id="0">
    <w:p w:rsidR="00B368D7" w:rsidRDefault="00B368D7" w:rsidP="00A44A3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StarSymbol">
    <w:altName w:val="Arial Unicode MS"/>
    <w:charset w:val="02"/>
    <w:family w:val="auto"/>
    <w:pitch w:val="default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368D7" w:rsidRDefault="00B368D7" w:rsidP="00A44A30">
      <w:pPr>
        <w:spacing w:after="0" w:line="240" w:lineRule="auto"/>
      </w:pPr>
      <w:r>
        <w:separator/>
      </w:r>
    </w:p>
  </w:footnote>
  <w:footnote w:type="continuationSeparator" w:id="0">
    <w:p w:rsidR="00B368D7" w:rsidRDefault="00B368D7" w:rsidP="00A44A3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2B2F51"/>
    <w:multiLevelType w:val="hybridMultilevel"/>
    <w:tmpl w:val="AD763DA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8064BF3"/>
    <w:multiLevelType w:val="hybridMultilevel"/>
    <w:tmpl w:val="6764FD14"/>
    <w:lvl w:ilvl="0" w:tplc="A1E2CE16">
      <w:start w:val="1"/>
      <w:numFmt w:val="lowerLetter"/>
      <w:lvlText w:val="%1)"/>
      <w:lvlJc w:val="left"/>
      <w:pPr>
        <w:ind w:left="1500" w:hanging="360"/>
      </w:pPr>
      <w:rPr>
        <w:b w:val="0"/>
      </w:rPr>
    </w:lvl>
    <w:lvl w:ilvl="1" w:tplc="1256B71C">
      <w:start w:val="1"/>
      <w:numFmt w:val="decimal"/>
      <w:lvlText w:val="%2)"/>
      <w:lvlJc w:val="left"/>
      <w:pPr>
        <w:ind w:left="222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940" w:hanging="180"/>
      </w:pPr>
    </w:lvl>
    <w:lvl w:ilvl="3" w:tplc="0415000F" w:tentative="1">
      <w:start w:val="1"/>
      <w:numFmt w:val="decimal"/>
      <w:lvlText w:val="%4."/>
      <w:lvlJc w:val="left"/>
      <w:pPr>
        <w:ind w:left="3660" w:hanging="360"/>
      </w:pPr>
    </w:lvl>
    <w:lvl w:ilvl="4" w:tplc="04150019" w:tentative="1">
      <w:start w:val="1"/>
      <w:numFmt w:val="lowerLetter"/>
      <w:lvlText w:val="%5."/>
      <w:lvlJc w:val="left"/>
      <w:pPr>
        <w:ind w:left="4380" w:hanging="360"/>
      </w:pPr>
    </w:lvl>
    <w:lvl w:ilvl="5" w:tplc="0415001B" w:tentative="1">
      <w:start w:val="1"/>
      <w:numFmt w:val="lowerRoman"/>
      <w:lvlText w:val="%6."/>
      <w:lvlJc w:val="right"/>
      <w:pPr>
        <w:ind w:left="5100" w:hanging="180"/>
      </w:pPr>
    </w:lvl>
    <w:lvl w:ilvl="6" w:tplc="0415000F" w:tentative="1">
      <w:start w:val="1"/>
      <w:numFmt w:val="decimal"/>
      <w:lvlText w:val="%7."/>
      <w:lvlJc w:val="left"/>
      <w:pPr>
        <w:ind w:left="5820" w:hanging="360"/>
      </w:pPr>
    </w:lvl>
    <w:lvl w:ilvl="7" w:tplc="04150019" w:tentative="1">
      <w:start w:val="1"/>
      <w:numFmt w:val="lowerLetter"/>
      <w:lvlText w:val="%8."/>
      <w:lvlJc w:val="left"/>
      <w:pPr>
        <w:ind w:left="6540" w:hanging="360"/>
      </w:pPr>
    </w:lvl>
    <w:lvl w:ilvl="8" w:tplc="0415001B" w:tentative="1">
      <w:start w:val="1"/>
      <w:numFmt w:val="lowerRoman"/>
      <w:lvlText w:val="%9."/>
      <w:lvlJc w:val="right"/>
      <w:pPr>
        <w:ind w:left="7260" w:hanging="180"/>
      </w:pPr>
    </w:lvl>
  </w:abstractNum>
  <w:abstractNum w:abstractNumId="2">
    <w:nsid w:val="1C31360C"/>
    <w:multiLevelType w:val="hybridMultilevel"/>
    <w:tmpl w:val="201E8B08"/>
    <w:lvl w:ilvl="0" w:tplc="27CC154A">
      <w:start w:val="1"/>
      <w:numFmt w:val="decimal"/>
      <w:lvlText w:val="%1."/>
      <w:lvlJc w:val="left"/>
      <w:pPr>
        <w:ind w:left="1068" w:hanging="360"/>
      </w:pPr>
      <w:rPr>
        <w:rFonts w:ascii="Tahoma" w:eastAsia="Times New Roman" w:hAnsi="Tahoma" w:cs="Tahoma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">
    <w:nsid w:val="1C662F08"/>
    <w:multiLevelType w:val="hybridMultilevel"/>
    <w:tmpl w:val="C646F34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u w:val="no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08F0C2C"/>
    <w:multiLevelType w:val="hybridMultilevel"/>
    <w:tmpl w:val="6916F54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7615279"/>
    <w:multiLevelType w:val="hybridMultilevel"/>
    <w:tmpl w:val="AD763DA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31C2251"/>
    <w:multiLevelType w:val="hybridMultilevel"/>
    <w:tmpl w:val="CAA6CAF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5DF2348"/>
    <w:multiLevelType w:val="hybridMultilevel"/>
    <w:tmpl w:val="6D0A704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7F65249"/>
    <w:multiLevelType w:val="hybridMultilevel"/>
    <w:tmpl w:val="E5A6A702"/>
    <w:lvl w:ilvl="0" w:tplc="8DD48684">
      <w:start w:val="1"/>
      <w:numFmt w:val="decimal"/>
      <w:lvlText w:val="%1."/>
      <w:lvlJc w:val="left"/>
      <w:pPr>
        <w:ind w:left="720" w:hanging="360"/>
      </w:pPr>
      <w:rPr>
        <w:rFonts w:ascii="Tahoma" w:eastAsia="Times New Roman" w:hAnsi="Tahoma" w:cs="Tahoma"/>
        <w:b w:val="0"/>
        <w:u w:val="no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D3C23B2"/>
    <w:multiLevelType w:val="hybridMultilevel"/>
    <w:tmpl w:val="788C2F64"/>
    <w:lvl w:ilvl="0" w:tplc="58C6F8F2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  <w:rPr>
        <w:b w:val="0"/>
        <w:sz w:val="20"/>
        <w:szCs w:val="20"/>
      </w:rPr>
    </w:lvl>
    <w:lvl w:ilvl="1" w:tplc="B76ACB7C">
      <w:start w:val="1"/>
      <w:numFmt w:val="decimal"/>
      <w:lvlText w:val="%2)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abstractNum w:abstractNumId="10">
    <w:nsid w:val="5D997FE4"/>
    <w:multiLevelType w:val="hybridMultilevel"/>
    <w:tmpl w:val="5B040FBA"/>
    <w:lvl w:ilvl="0" w:tplc="D1B220BE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665B6D26"/>
    <w:multiLevelType w:val="hybridMultilevel"/>
    <w:tmpl w:val="6D0A704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6F8C2081"/>
    <w:multiLevelType w:val="hybridMultilevel"/>
    <w:tmpl w:val="7DA6B05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1"/>
  </w:num>
  <w:num w:numId="13">
    <w:abstractNumId w:val="0"/>
  </w:num>
  <w:num w:numId="14">
    <w:abstractNumId w:val="7"/>
  </w:num>
  <w:num w:numId="15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/>
  <w:defaultTabStop w:val="708"/>
  <w:hyphenationZone w:val="425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44A30"/>
    <w:rsid w:val="0000489E"/>
    <w:rsid w:val="0002622E"/>
    <w:rsid w:val="00040CAD"/>
    <w:rsid w:val="00044849"/>
    <w:rsid w:val="0004714A"/>
    <w:rsid w:val="00047DCA"/>
    <w:rsid w:val="00057023"/>
    <w:rsid w:val="0006526E"/>
    <w:rsid w:val="00075CF5"/>
    <w:rsid w:val="0008600F"/>
    <w:rsid w:val="00086E6C"/>
    <w:rsid w:val="000A69EB"/>
    <w:rsid w:val="000B0C14"/>
    <w:rsid w:val="000B3064"/>
    <w:rsid w:val="000D61BF"/>
    <w:rsid w:val="000D7E60"/>
    <w:rsid w:val="000E712B"/>
    <w:rsid w:val="000F3216"/>
    <w:rsid w:val="000F7FBB"/>
    <w:rsid w:val="00103463"/>
    <w:rsid w:val="00130540"/>
    <w:rsid w:val="001400E4"/>
    <w:rsid w:val="0014126C"/>
    <w:rsid w:val="001460E9"/>
    <w:rsid w:val="001528A7"/>
    <w:rsid w:val="0015485F"/>
    <w:rsid w:val="00162F9C"/>
    <w:rsid w:val="001661E3"/>
    <w:rsid w:val="001825B9"/>
    <w:rsid w:val="00182FA3"/>
    <w:rsid w:val="001A0405"/>
    <w:rsid w:val="001B35D0"/>
    <w:rsid w:val="001C1F81"/>
    <w:rsid w:val="001D49B5"/>
    <w:rsid w:val="001E3198"/>
    <w:rsid w:val="001F38C4"/>
    <w:rsid w:val="001F47A7"/>
    <w:rsid w:val="001F56B6"/>
    <w:rsid w:val="001F791D"/>
    <w:rsid w:val="002274B4"/>
    <w:rsid w:val="00252DE3"/>
    <w:rsid w:val="00260928"/>
    <w:rsid w:val="0026344C"/>
    <w:rsid w:val="00266FC5"/>
    <w:rsid w:val="002858D8"/>
    <w:rsid w:val="00292CCD"/>
    <w:rsid w:val="00294F4F"/>
    <w:rsid w:val="00297A19"/>
    <w:rsid w:val="002C7CF6"/>
    <w:rsid w:val="002D519D"/>
    <w:rsid w:val="002E2391"/>
    <w:rsid w:val="002E3157"/>
    <w:rsid w:val="00303A71"/>
    <w:rsid w:val="00326C8F"/>
    <w:rsid w:val="0034136F"/>
    <w:rsid w:val="00345829"/>
    <w:rsid w:val="00350ADC"/>
    <w:rsid w:val="003511A6"/>
    <w:rsid w:val="0038536A"/>
    <w:rsid w:val="003903B2"/>
    <w:rsid w:val="00396A2C"/>
    <w:rsid w:val="003A034F"/>
    <w:rsid w:val="003A2FB9"/>
    <w:rsid w:val="003A7996"/>
    <w:rsid w:val="003B1166"/>
    <w:rsid w:val="003C09B5"/>
    <w:rsid w:val="003C2D45"/>
    <w:rsid w:val="003F3CDD"/>
    <w:rsid w:val="00402123"/>
    <w:rsid w:val="00405701"/>
    <w:rsid w:val="0046428B"/>
    <w:rsid w:val="00480971"/>
    <w:rsid w:val="004D79CA"/>
    <w:rsid w:val="005125B1"/>
    <w:rsid w:val="00514EF3"/>
    <w:rsid w:val="0052063B"/>
    <w:rsid w:val="005367CA"/>
    <w:rsid w:val="00552906"/>
    <w:rsid w:val="0059204A"/>
    <w:rsid w:val="00592443"/>
    <w:rsid w:val="00593C82"/>
    <w:rsid w:val="00594A95"/>
    <w:rsid w:val="00597235"/>
    <w:rsid w:val="0059729F"/>
    <w:rsid w:val="00597B2D"/>
    <w:rsid w:val="005A48D7"/>
    <w:rsid w:val="005B3F8E"/>
    <w:rsid w:val="005C0931"/>
    <w:rsid w:val="005C6CA0"/>
    <w:rsid w:val="005C6D66"/>
    <w:rsid w:val="00611501"/>
    <w:rsid w:val="006350CC"/>
    <w:rsid w:val="006364E1"/>
    <w:rsid w:val="0063783B"/>
    <w:rsid w:val="00643517"/>
    <w:rsid w:val="00657A10"/>
    <w:rsid w:val="00675324"/>
    <w:rsid w:val="006B32D5"/>
    <w:rsid w:val="006E607C"/>
    <w:rsid w:val="006F1AF9"/>
    <w:rsid w:val="00712E39"/>
    <w:rsid w:val="00730721"/>
    <w:rsid w:val="00745E79"/>
    <w:rsid w:val="007737F1"/>
    <w:rsid w:val="007972AB"/>
    <w:rsid w:val="007A5A02"/>
    <w:rsid w:val="007B3E79"/>
    <w:rsid w:val="007E1601"/>
    <w:rsid w:val="008110A7"/>
    <w:rsid w:val="00861F81"/>
    <w:rsid w:val="0086690E"/>
    <w:rsid w:val="00872E40"/>
    <w:rsid w:val="00897941"/>
    <w:rsid w:val="008A3A03"/>
    <w:rsid w:val="008A6387"/>
    <w:rsid w:val="008B74E0"/>
    <w:rsid w:val="008B7BA4"/>
    <w:rsid w:val="008B7CBF"/>
    <w:rsid w:val="008B7D9B"/>
    <w:rsid w:val="008C3E82"/>
    <w:rsid w:val="008C7ED5"/>
    <w:rsid w:val="008D42AE"/>
    <w:rsid w:val="008E6E36"/>
    <w:rsid w:val="00910508"/>
    <w:rsid w:val="009165F4"/>
    <w:rsid w:val="009240EE"/>
    <w:rsid w:val="00933AE8"/>
    <w:rsid w:val="00943E64"/>
    <w:rsid w:val="0096058F"/>
    <w:rsid w:val="00995258"/>
    <w:rsid w:val="009A205E"/>
    <w:rsid w:val="009A3410"/>
    <w:rsid w:val="009C53BE"/>
    <w:rsid w:val="009D06A8"/>
    <w:rsid w:val="009D07AB"/>
    <w:rsid w:val="009F0514"/>
    <w:rsid w:val="00A25B38"/>
    <w:rsid w:val="00A27359"/>
    <w:rsid w:val="00A44A30"/>
    <w:rsid w:val="00A5577B"/>
    <w:rsid w:val="00A81193"/>
    <w:rsid w:val="00A845DE"/>
    <w:rsid w:val="00A86939"/>
    <w:rsid w:val="00A90566"/>
    <w:rsid w:val="00AA5C30"/>
    <w:rsid w:val="00AD545A"/>
    <w:rsid w:val="00AE2751"/>
    <w:rsid w:val="00AE3BB9"/>
    <w:rsid w:val="00B009B1"/>
    <w:rsid w:val="00B065E3"/>
    <w:rsid w:val="00B25DC3"/>
    <w:rsid w:val="00B368D7"/>
    <w:rsid w:val="00B4113A"/>
    <w:rsid w:val="00B44573"/>
    <w:rsid w:val="00B45EEA"/>
    <w:rsid w:val="00B46F20"/>
    <w:rsid w:val="00B54CC6"/>
    <w:rsid w:val="00B56C04"/>
    <w:rsid w:val="00B65A95"/>
    <w:rsid w:val="00B72C64"/>
    <w:rsid w:val="00B76F68"/>
    <w:rsid w:val="00B91B2C"/>
    <w:rsid w:val="00B92951"/>
    <w:rsid w:val="00B979E2"/>
    <w:rsid w:val="00BA3708"/>
    <w:rsid w:val="00BB40C9"/>
    <w:rsid w:val="00BB4464"/>
    <w:rsid w:val="00BB75ED"/>
    <w:rsid w:val="00BC297C"/>
    <w:rsid w:val="00BC5899"/>
    <w:rsid w:val="00BD1304"/>
    <w:rsid w:val="00BF679D"/>
    <w:rsid w:val="00C07130"/>
    <w:rsid w:val="00C14054"/>
    <w:rsid w:val="00C66EBC"/>
    <w:rsid w:val="00C9219B"/>
    <w:rsid w:val="00C950A0"/>
    <w:rsid w:val="00CA255E"/>
    <w:rsid w:val="00CA42B9"/>
    <w:rsid w:val="00CB5BF1"/>
    <w:rsid w:val="00CD009F"/>
    <w:rsid w:val="00CD4047"/>
    <w:rsid w:val="00CE6E2E"/>
    <w:rsid w:val="00CE7F80"/>
    <w:rsid w:val="00D119F6"/>
    <w:rsid w:val="00D7342B"/>
    <w:rsid w:val="00D82871"/>
    <w:rsid w:val="00DC4BC2"/>
    <w:rsid w:val="00DE005B"/>
    <w:rsid w:val="00DE6823"/>
    <w:rsid w:val="00DF5376"/>
    <w:rsid w:val="00E70BD4"/>
    <w:rsid w:val="00E728DD"/>
    <w:rsid w:val="00E76E11"/>
    <w:rsid w:val="00E95523"/>
    <w:rsid w:val="00E9622B"/>
    <w:rsid w:val="00EE1DF0"/>
    <w:rsid w:val="00F011EA"/>
    <w:rsid w:val="00F3082C"/>
    <w:rsid w:val="00F54946"/>
    <w:rsid w:val="00F5771F"/>
    <w:rsid w:val="00F65F55"/>
    <w:rsid w:val="00F67CFF"/>
    <w:rsid w:val="00F73499"/>
    <w:rsid w:val="00F755B1"/>
    <w:rsid w:val="00F84D24"/>
    <w:rsid w:val="00F84EA7"/>
    <w:rsid w:val="00F97EAF"/>
    <w:rsid w:val="00FA5E78"/>
    <w:rsid w:val="00FB1437"/>
    <w:rsid w:val="00FC4DED"/>
    <w:rsid w:val="00FC6B1E"/>
    <w:rsid w:val="00FC7FE6"/>
    <w:rsid w:val="00FD09FE"/>
    <w:rsid w:val="00FF00F4"/>
    <w:rsid w:val="00FF73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A44A30"/>
    <w:rPr>
      <w:rFonts w:ascii="Calibri" w:eastAsia="Calibri" w:hAnsi="Calibri" w:cs="Calibri"/>
    </w:rPr>
  </w:style>
  <w:style w:type="paragraph" w:styleId="Nagwek1">
    <w:name w:val="heading 1"/>
    <w:basedOn w:val="Normalny"/>
    <w:next w:val="Normalny"/>
    <w:link w:val="Nagwek1Znak"/>
    <w:qFormat/>
    <w:rsid w:val="00A44A30"/>
    <w:pPr>
      <w:keepNext/>
      <w:suppressAutoHyphens/>
      <w:spacing w:before="240" w:after="60" w:line="240" w:lineRule="auto"/>
      <w:jc w:val="both"/>
      <w:outlineLvl w:val="0"/>
    </w:pPr>
    <w:rPr>
      <w:rFonts w:ascii="Times New Roman" w:eastAsia="Times New Roman" w:hAnsi="Times New Roman" w:cs="Times New Roman"/>
      <w:b/>
      <w:bCs/>
      <w:sz w:val="25"/>
      <w:szCs w:val="25"/>
      <w:lang w:eastAsia="ar-SA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B979E2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A44A30"/>
    <w:rPr>
      <w:rFonts w:ascii="Times New Roman" w:eastAsia="Times New Roman" w:hAnsi="Times New Roman" w:cs="Times New Roman"/>
      <w:b/>
      <w:bCs/>
      <w:sz w:val="25"/>
      <w:szCs w:val="25"/>
      <w:lang w:eastAsia="ar-SA"/>
    </w:rPr>
  </w:style>
  <w:style w:type="paragraph" w:styleId="Nagwek">
    <w:name w:val="header"/>
    <w:basedOn w:val="Normalny"/>
    <w:link w:val="NagwekZnak"/>
    <w:rsid w:val="00A44A3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A44A30"/>
    <w:rPr>
      <w:rFonts w:ascii="Calibri" w:eastAsia="Calibri" w:hAnsi="Calibri" w:cs="Calibri"/>
    </w:rPr>
  </w:style>
  <w:style w:type="paragraph" w:styleId="Akapitzlist">
    <w:name w:val="List Paragraph"/>
    <w:basedOn w:val="Normalny"/>
    <w:uiPriority w:val="99"/>
    <w:qFormat/>
    <w:rsid w:val="00A44A30"/>
    <w:pPr>
      <w:ind w:left="720"/>
      <w:contextualSpacing/>
    </w:pPr>
    <w:rPr>
      <w:rFonts w:asciiTheme="minorHAnsi" w:eastAsiaTheme="minorHAnsi" w:hAnsiTheme="minorHAnsi" w:cstheme="minorBidi"/>
    </w:rPr>
  </w:style>
  <w:style w:type="paragraph" w:styleId="Tekstpodstawowy">
    <w:name w:val="Body Text"/>
    <w:aliases w:val="a2"/>
    <w:basedOn w:val="Normalny"/>
    <w:link w:val="TekstpodstawowyZnak"/>
    <w:rsid w:val="00A44A30"/>
    <w:pPr>
      <w:suppressAutoHyphens/>
      <w:spacing w:after="0" w:line="240" w:lineRule="auto"/>
    </w:pPr>
    <w:rPr>
      <w:rFonts w:ascii="Arial" w:hAnsi="Arial" w:cs="Arial"/>
      <w:sz w:val="24"/>
      <w:szCs w:val="24"/>
      <w:lang w:eastAsia="ar-SA"/>
    </w:rPr>
  </w:style>
  <w:style w:type="character" w:customStyle="1" w:styleId="TekstpodstawowyZnak">
    <w:name w:val="Tekst podstawowy Znak"/>
    <w:aliases w:val="a2 Znak"/>
    <w:basedOn w:val="Domylnaczcionkaakapitu"/>
    <w:link w:val="Tekstpodstawowy"/>
    <w:rsid w:val="00A44A30"/>
    <w:rPr>
      <w:rFonts w:ascii="Arial" w:eastAsia="Calibri" w:hAnsi="Arial" w:cs="Arial"/>
      <w:sz w:val="24"/>
      <w:szCs w:val="24"/>
      <w:lang w:eastAsia="ar-SA"/>
    </w:rPr>
  </w:style>
  <w:style w:type="paragraph" w:customStyle="1" w:styleId="ust">
    <w:name w:val="ust"/>
    <w:rsid w:val="00A44A30"/>
    <w:pPr>
      <w:spacing w:before="60" w:after="60" w:line="240" w:lineRule="auto"/>
      <w:ind w:left="426" w:hanging="284"/>
      <w:jc w:val="both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tekst">
    <w:name w:val="tekst"/>
    <w:basedOn w:val="Normalny"/>
    <w:rsid w:val="00A44A30"/>
    <w:pPr>
      <w:suppressLineNumbers/>
      <w:suppressAutoHyphens/>
      <w:spacing w:before="60" w:after="60" w:line="240" w:lineRule="auto"/>
      <w:jc w:val="both"/>
    </w:pPr>
    <w:rPr>
      <w:rFonts w:ascii="StarSymbol" w:eastAsia="Times New Roman" w:hAnsi="StarSymbol" w:cs="Times New Roman"/>
      <w:kern w:val="1"/>
      <w:sz w:val="24"/>
      <w:szCs w:val="24"/>
      <w:lang w:eastAsia="ar-SA"/>
    </w:rPr>
  </w:style>
  <w:style w:type="paragraph" w:styleId="NormalnyWeb">
    <w:name w:val="Normal (Web)"/>
    <w:basedOn w:val="Normalny"/>
    <w:rsid w:val="00A44A30"/>
    <w:pPr>
      <w:spacing w:before="100" w:after="100" w:line="240" w:lineRule="auto"/>
    </w:pPr>
    <w:rPr>
      <w:rFonts w:ascii="Arial Unicode MS" w:eastAsia="Arial Unicode MS" w:hAnsi="Arial Unicode MS" w:cs="Arial Unicode MS"/>
      <w:kern w:val="2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A44A3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A44A30"/>
    <w:rPr>
      <w:rFonts w:ascii="Calibri" w:eastAsia="Calibri" w:hAnsi="Calibri" w:cs="Calibri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B45EE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B45EEA"/>
    <w:rPr>
      <w:rFonts w:ascii="Tahoma" w:eastAsia="Calibri" w:hAnsi="Tahoma" w:cs="Tahoma"/>
      <w:sz w:val="16"/>
      <w:szCs w:val="16"/>
    </w:rPr>
  </w:style>
  <w:style w:type="character" w:styleId="Hipercze">
    <w:name w:val="Hyperlink"/>
    <w:basedOn w:val="Domylnaczcionkaakapitu"/>
    <w:uiPriority w:val="99"/>
    <w:unhideWhenUsed/>
    <w:rsid w:val="00DC4BC2"/>
    <w:rPr>
      <w:color w:val="0000FF" w:themeColor="hyperlink"/>
      <w:u w:val="single"/>
    </w:rPr>
  </w:style>
  <w:style w:type="character" w:customStyle="1" w:styleId="Nagwek3Znak">
    <w:name w:val="Nagłówek 3 Znak"/>
    <w:basedOn w:val="Domylnaczcionkaakapitu"/>
    <w:link w:val="Nagwek3"/>
    <w:uiPriority w:val="9"/>
    <w:rsid w:val="00B979E2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styleId="Pogrubienie">
    <w:name w:val="Strong"/>
    <w:basedOn w:val="Domylnaczcionkaakapitu"/>
    <w:uiPriority w:val="22"/>
    <w:qFormat/>
    <w:rsid w:val="009165F4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A44A30"/>
    <w:rPr>
      <w:rFonts w:ascii="Calibri" w:eastAsia="Calibri" w:hAnsi="Calibri" w:cs="Calibri"/>
    </w:rPr>
  </w:style>
  <w:style w:type="paragraph" w:styleId="Nagwek1">
    <w:name w:val="heading 1"/>
    <w:basedOn w:val="Normalny"/>
    <w:next w:val="Normalny"/>
    <w:link w:val="Nagwek1Znak"/>
    <w:qFormat/>
    <w:rsid w:val="00A44A30"/>
    <w:pPr>
      <w:keepNext/>
      <w:suppressAutoHyphens/>
      <w:spacing w:before="240" w:after="60" w:line="240" w:lineRule="auto"/>
      <w:jc w:val="both"/>
      <w:outlineLvl w:val="0"/>
    </w:pPr>
    <w:rPr>
      <w:rFonts w:ascii="Times New Roman" w:eastAsia="Times New Roman" w:hAnsi="Times New Roman" w:cs="Times New Roman"/>
      <w:b/>
      <w:bCs/>
      <w:sz w:val="25"/>
      <w:szCs w:val="25"/>
      <w:lang w:eastAsia="ar-SA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B979E2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A44A30"/>
    <w:rPr>
      <w:rFonts w:ascii="Times New Roman" w:eastAsia="Times New Roman" w:hAnsi="Times New Roman" w:cs="Times New Roman"/>
      <w:b/>
      <w:bCs/>
      <w:sz w:val="25"/>
      <w:szCs w:val="25"/>
      <w:lang w:eastAsia="ar-SA"/>
    </w:rPr>
  </w:style>
  <w:style w:type="paragraph" w:styleId="Nagwek">
    <w:name w:val="header"/>
    <w:basedOn w:val="Normalny"/>
    <w:link w:val="NagwekZnak"/>
    <w:rsid w:val="00A44A3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A44A30"/>
    <w:rPr>
      <w:rFonts w:ascii="Calibri" w:eastAsia="Calibri" w:hAnsi="Calibri" w:cs="Calibri"/>
    </w:rPr>
  </w:style>
  <w:style w:type="paragraph" w:styleId="Akapitzlist">
    <w:name w:val="List Paragraph"/>
    <w:basedOn w:val="Normalny"/>
    <w:uiPriority w:val="99"/>
    <w:qFormat/>
    <w:rsid w:val="00A44A30"/>
    <w:pPr>
      <w:ind w:left="720"/>
      <w:contextualSpacing/>
    </w:pPr>
    <w:rPr>
      <w:rFonts w:asciiTheme="minorHAnsi" w:eastAsiaTheme="minorHAnsi" w:hAnsiTheme="minorHAnsi" w:cstheme="minorBidi"/>
    </w:rPr>
  </w:style>
  <w:style w:type="paragraph" w:styleId="Tekstpodstawowy">
    <w:name w:val="Body Text"/>
    <w:aliases w:val="a2"/>
    <w:basedOn w:val="Normalny"/>
    <w:link w:val="TekstpodstawowyZnak"/>
    <w:rsid w:val="00A44A30"/>
    <w:pPr>
      <w:suppressAutoHyphens/>
      <w:spacing w:after="0" w:line="240" w:lineRule="auto"/>
    </w:pPr>
    <w:rPr>
      <w:rFonts w:ascii="Arial" w:hAnsi="Arial" w:cs="Arial"/>
      <w:sz w:val="24"/>
      <w:szCs w:val="24"/>
      <w:lang w:eastAsia="ar-SA"/>
    </w:rPr>
  </w:style>
  <w:style w:type="character" w:customStyle="1" w:styleId="TekstpodstawowyZnak">
    <w:name w:val="Tekst podstawowy Znak"/>
    <w:aliases w:val="a2 Znak"/>
    <w:basedOn w:val="Domylnaczcionkaakapitu"/>
    <w:link w:val="Tekstpodstawowy"/>
    <w:rsid w:val="00A44A30"/>
    <w:rPr>
      <w:rFonts w:ascii="Arial" w:eastAsia="Calibri" w:hAnsi="Arial" w:cs="Arial"/>
      <w:sz w:val="24"/>
      <w:szCs w:val="24"/>
      <w:lang w:eastAsia="ar-SA"/>
    </w:rPr>
  </w:style>
  <w:style w:type="paragraph" w:customStyle="1" w:styleId="ust">
    <w:name w:val="ust"/>
    <w:rsid w:val="00A44A30"/>
    <w:pPr>
      <w:spacing w:before="60" w:after="60" w:line="240" w:lineRule="auto"/>
      <w:ind w:left="426" w:hanging="284"/>
      <w:jc w:val="both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tekst">
    <w:name w:val="tekst"/>
    <w:basedOn w:val="Normalny"/>
    <w:rsid w:val="00A44A30"/>
    <w:pPr>
      <w:suppressLineNumbers/>
      <w:suppressAutoHyphens/>
      <w:spacing w:before="60" w:after="60" w:line="240" w:lineRule="auto"/>
      <w:jc w:val="both"/>
    </w:pPr>
    <w:rPr>
      <w:rFonts w:ascii="StarSymbol" w:eastAsia="Times New Roman" w:hAnsi="StarSymbol" w:cs="Times New Roman"/>
      <w:kern w:val="1"/>
      <w:sz w:val="24"/>
      <w:szCs w:val="24"/>
      <w:lang w:eastAsia="ar-SA"/>
    </w:rPr>
  </w:style>
  <w:style w:type="paragraph" w:styleId="NormalnyWeb">
    <w:name w:val="Normal (Web)"/>
    <w:basedOn w:val="Normalny"/>
    <w:rsid w:val="00A44A30"/>
    <w:pPr>
      <w:spacing w:before="100" w:after="100" w:line="240" w:lineRule="auto"/>
    </w:pPr>
    <w:rPr>
      <w:rFonts w:ascii="Arial Unicode MS" w:eastAsia="Arial Unicode MS" w:hAnsi="Arial Unicode MS" w:cs="Arial Unicode MS"/>
      <w:kern w:val="2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A44A3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A44A30"/>
    <w:rPr>
      <w:rFonts w:ascii="Calibri" w:eastAsia="Calibri" w:hAnsi="Calibri" w:cs="Calibri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B45EE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B45EEA"/>
    <w:rPr>
      <w:rFonts w:ascii="Tahoma" w:eastAsia="Calibri" w:hAnsi="Tahoma" w:cs="Tahoma"/>
      <w:sz w:val="16"/>
      <w:szCs w:val="16"/>
    </w:rPr>
  </w:style>
  <w:style w:type="character" w:styleId="Hipercze">
    <w:name w:val="Hyperlink"/>
    <w:basedOn w:val="Domylnaczcionkaakapitu"/>
    <w:uiPriority w:val="99"/>
    <w:unhideWhenUsed/>
    <w:rsid w:val="00DC4BC2"/>
    <w:rPr>
      <w:color w:val="0000FF" w:themeColor="hyperlink"/>
      <w:u w:val="single"/>
    </w:rPr>
  </w:style>
  <w:style w:type="character" w:customStyle="1" w:styleId="Nagwek3Znak">
    <w:name w:val="Nagłówek 3 Znak"/>
    <w:basedOn w:val="Domylnaczcionkaakapitu"/>
    <w:link w:val="Nagwek3"/>
    <w:uiPriority w:val="9"/>
    <w:rsid w:val="00B979E2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styleId="Pogrubienie">
    <w:name w:val="Strong"/>
    <w:basedOn w:val="Domylnaczcionkaakapitu"/>
    <w:uiPriority w:val="22"/>
    <w:qFormat/>
    <w:rsid w:val="009165F4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78881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93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451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312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yperlink" Target="mailto:%20festiwal@ukw.edu.pl%20@ukw.edu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2B7E767-F907-4A8D-96D7-3287067945F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463</TotalTime>
  <Pages>3</Pages>
  <Words>870</Words>
  <Characters>5222</Characters>
  <Application>Microsoft Office Word</Application>
  <DocSecurity>0</DocSecurity>
  <Lines>43</Lines>
  <Paragraphs>12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6080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eleonora</dc:creator>
  <cp:keywords/>
  <dc:description/>
  <cp:lastModifiedBy>eleonora</cp:lastModifiedBy>
  <cp:revision>187</cp:revision>
  <cp:lastPrinted>2015-04-28T09:09:00Z</cp:lastPrinted>
  <dcterms:created xsi:type="dcterms:W3CDTF">2015-02-25T10:56:00Z</dcterms:created>
  <dcterms:modified xsi:type="dcterms:W3CDTF">2015-04-28T09:16:00Z</dcterms:modified>
</cp:coreProperties>
</file>