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30A" w:rsidRDefault="0082530A" w:rsidP="0024243E">
      <w:pPr>
        <w:pStyle w:val="Normalny1"/>
        <w:spacing w:after="0" w:line="240" w:lineRule="auto"/>
        <w:jc w:val="right"/>
        <w:rPr>
          <w:rFonts w:ascii="Questrial" w:hAnsi="Questrial" w:cs="Questrial"/>
          <w:sz w:val="20"/>
          <w:szCs w:val="20"/>
        </w:rPr>
      </w:pPr>
    </w:p>
    <w:p w:rsidR="0082530A" w:rsidRDefault="0082530A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 xml:space="preserve">Bydgoszcz, dnia </w:t>
      </w:r>
      <w:r w:rsidR="008F4AC7">
        <w:rPr>
          <w:rFonts w:ascii="Questrial" w:hAnsi="Questrial" w:cs="Questrial"/>
          <w:sz w:val="20"/>
          <w:szCs w:val="20"/>
        </w:rPr>
        <w:t>27</w:t>
      </w:r>
      <w:r w:rsidR="00E4226E">
        <w:rPr>
          <w:rFonts w:ascii="Questrial" w:hAnsi="Questrial" w:cs="Questrial"/>
          <w:sz w:val="20"/>
          <w:szCs w:val="20"/>
        </w:rPr>
        <w:t xml:space="preserve"> maja </w:t>
      </w:r>
      <w:r>
        <w:rPr>
          <w:rFonts w:ascii="Questrial" w:hAnsi="Questrial" w:cs="Questrial"/>
          <w:sz w:val="20"/>
          <w:szCs w:val="20"/>
        </w:rPr>
        <w:t>2015 r.</w:t>
      </w:r>
    </w:p>
    <w:p w:rsidR="0082530A" w:rsidRDefault="0082530A" w:rsidP="0024243E">
      <w:pPr>
        <w:pStyle w:val="Normalny1"/>
        <w:spacing w:after="0" w:line="240" w:lineRule="auto"/>
      </w:pPr>
    </w:p>
    <w:p w:rsidR="0082530A" w:rsidRDefault="0082530A" w:rsidP="0024243E">
      <w:pPr>
        <w:pStyle w:val="Normalny1"/>
        <w:spacing w:after="0" w:line="240" w:lineRule="auto"/>
        <w:jc w:val="center"/>
      </w:pPr>
    </w:p>
    <w:p w:rsidR="0082530A" w:rsidRDefault="00E16C83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30A" w:rsidRDefault="0082530A" w:rsidP="0024243E">
      <w:pPr>
        <w:pStyle w:val="Normalny1"/>
        <w:spacing w:after="0" w:line="240" w:lineRule="auto"/>
      </w:pPr>
    </w:p>
    <w:p w:rsidR="0082530A" w:rsidRDefault="0082530A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82530A" w:rsidRDefault="0082530A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82530A" w:rsidRDefault="0082530A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82530A" w:rsidRDefault="0082530A" w:rsidP="0024243E">
      <w:pPr>
        <w:pStyle w:val="Normalny1"/>
        <w:spacing w:after="0" w:line="240" w:lineRule="auto"/>
      </w:pPr>
    </w:p>
    <w:p w:rsidR="0082530A" w:rsidRDefault="0082530A" w:rsidP="0024243E">
      <w:pPr>
        <w:pStyle w:val="Normalny1"/>
        <w:spacing w:after="0" w:line="240" w:lineRule="auto"/>
      </w:pPr>
    </w:p>
    <w:p w:rsidR="0082530A" w:rsidRDefault="00E617E5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ZAPYTANIE OFERTOWE NR BZP-ZO-69</w:t>
      </w:r>
      <w:r w:rsidR="0082530A">
        <w:rPr>
          <w:rFonts w:ascii="Times New Roman" w:hAnsi="Times New Roman" w:cs="Times New Roman"/>
          <w:b/>
          <w:bCs/>
          <w:sz w:val="28"/>
          <w:szCs w:val="28"/>
        </w:rPr>
        <w:t>/2015</w:t>
      </w:r>
    </w:p>
    <w:p w:rsidR="0082530A" w:rsidRPr="003032F4" w:rsidRDefault="0082530A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2530A" w:rsidRPr="003032F4" w:rsidRDefault="0082530A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Kazimierza Wielkiego w Bydgoszczy ul. Chodkiewicza 30, 85-064 Bydgoszcz występuje</w:t>
      </w:r>
      <w:r w:rsidRPr="007205E7"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z Zapytaniem Ofertowym na realizację zamówienia:</w:t>
      </w:r>
    </w:p>
    <w:p w:rsidR="0082530A" w:rsidRPr="003032F4" w:rsidRDefault="0082530A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2530A" w:rsidRPr="00E67CBA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</w:t>
      </w:r>
      <w:r w:rsidR="003C7C19">
        <w:rPr>
          <w:rFonts w:ascii="Book Antiqua" w:hAnsi="Book Antiqua" w:cs="Book Antiqua"/>
          <w:sz w:val="20"/>
          <w:szCs w:val="20"/>
        </w:rPr>
        <w:t>„</w:t>
      </w:r>
      <w:r w:rsidRPr="007205E7">
        <w:rPr>
          <w:rFonts w:ascii="Book Antiqua" w:hAnsi="Book Antiqua" w:cs="Book Antiqua"/>
          <w:i/>
          <w:iCs/>
          <w:sz w:val="20"/>
          <w:szCs w:val="20"/>
        </w:rPr>
        <w:t xml:space="preserve">Dostawa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aparatury badawczej </w:t>
      </w:r>
      <w:r w:rsidR="006221BA">
        <w:rPr>
          <w:rFonts w:ascii="Book Antiqua" w:hAnsi="Book Antiqua" w:cs="Arial"/>
          <w:i/>
          <w:color w:val="222222"/>
          <w:sz w:val="20"/>
          <w:szCs w:val="20"/>
          <w:shd w:val="clear" w:color="auto" w:fill="FFFFFF"/>
        </w:rPr>
        <w:t>i</w:t>
      </w:r>
      <w:r w:rsidR="006221BA" w:rsidRPr="00F84A29">
        <w:rPr>
          <w:rFonts w:ascii="Book Antiqua" w:hAnsi="Book Antiqua" w:cs="Arial"/>
          <w:i/>
          <w:color w:val="222222"/>
          <w:sz w:val="20"/>
          <w:szCs w:val="20"/>
          <w:shd w:val="clear" w:color="auto" w:fill="FFFFFF"/>
        </w:rPr>
        <w:t xml:space="preserve"> sprzętu optycznego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na potrzeby Instytutu </w:t>
      </w:r>
      <w:r w:rsidR="003C7C19">
        <w:rPr>
          <w:rFonts w:ascii="Book Antiqua" w:hAnsi="Book Antiqua" w:cs="Book Antiqua"/>
          <w:i/>
          <w:iCs/>
          <w:sz w:val="20"/>
          <w:szCs w:val="20"/>
        </w:rPr>
        <w:t xml:space="preserve">Biologii </w:t>
      </w:r>
      <w:r>
        <w:rPr>
          <w:rFonts w:ascii="Book Antiqua" w:hAnsi="Book Antiqua" w:cs="Book Antiqua"/>
          <w:i/>
          <w:iCs/>
          <w:sz w:val="20"/>
          <w:szCs w:val="20"/>
        </w:rPr>
        <w:t>Uniwersytetu Ka</w:t>
      </w:r>
      <w:r w:rsidR="003C7C19">
        <w:rPr>
          <w:rFonts w:ascii="Book Antiqua" w:hAnsi="Book Antiqua" w:cs="Book Antiqua"/>
          <w:i/>
          <w:iCs/>
          <w:sz w:val="20"/>
          <w:szCs w:val="20"/>
        </w:rPr>
        <w:t>zimierza Wielkiego w Bydgoszczy”</w:t>
      </w:r>
    </w:p>
    <w:p w:rsidR="0082530A" w:rsidRPr="00E67CBA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82530A" w:rsidRPr="007205E7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B0786B" w:rsidRDefault="0082530A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7205E7">
        <w:rPr>
          <w:rFonts w:ascii="Book Antiqua" w:hAnsi="Book Antiqua" w:cs="Book Antiqua"/>
          <w:sz w:val="20"/>
          <w:szCs w:val="20"/>
        </w:rPr>
        <w:t xml:space="preserve">Przedmiotem zamówienia jest </w:t>
      </w:r>
      <w:r>
        <w:rPr>
          <w:rFonts w:ascii="Book Antiqua" w:hAnsi="Book Antiqua" w:cs="Book Antiqua"/>
          <w:sz w:val="20"/>
          <w:szCs w:val="20"/>
        </w:rPr>
        <w:t xml:space="preserve">dostawa aparatury badawczej </w:t>
      </w:r>
      <w:r w:rsidR="008F4AC7">
        <w:rPr>
          <w:rFonts w:ascii="Book Antiqua" w:hAnsi="Book Antiqua" w:cs="Book Antiqua"/>
          <w:sz w:val="20"/>
          <w:szCs w:val="20"/>
        </w:rPr>
        <w:t xml:space="preserve">i </w:t>
      </w:r>
      <w:r w:rsidR="00D4096D">
        <w:rPr>
          <w:rFonts w:ascii="Book Antiqua" w:hAnsi="Book Antiqua" w:cs="Book Antiqua"/>
          <w:sz w:val="20"/>
          <w:szCs w:val="20"/>
        </w:rPr>
        <w:t xml:space="preserve">sprzętu optycznego </w:t>
      </w:r>
      <w:r>
        <w:rPr>
          <w:rFonts w:ascii="Book Antiqua" w:hAnsi="Book Antiqua" w:cs="Book Antiqua"/>
          <w:sz w:val="20"/>
          <w:szCs w:val="20"/>
        </w:rPr>
        <w:t xml:space="preserve">na potrzeby </w:t>
      </w:r>
      <w:r w:rsidR="003C7C19">
        <w:rPr>
          <w:rFonts w:ascii="Book Antiqua" w:hAnsi="Book Antiqua" w:cs="Book Antiqua"/>
          <w:sz w:val="20"/>
          <w:szCs w:val="20"/>
        </w:rPr>
        <w:t xml:space="preserve">Instytutu Biologii </w:t>
      </w:r>
      <w:r>
        <w:rPr>
          <w:rFonts w:ascii="Book Antiqua" w:hAnsi="Book Antiqua" w:cs="Book Antiqua"/>
          <w:sz w:val="20"/>
          <w:szCs w:val="20"/>
        </w:rPr>
        <w:t>Uniwersytetu Kazimierza Wielkiego w Bydgoszczy. Szczegółowy opis przedmiotu zamówienia zamieszczono w fo</w:t>
      </w:r>
      <w:r w:rsidR="0045453A">
        <w:rPr>
          <w:rFonts w:ascii="Book Antiqua" w:hAnsi="Book Antiqua" w:cs="Book Antiqua"/>
          <w:sz w:val="20"/>
          <w:szCs w:val="20"/>
        </w:rPr>
        <w:t>rmularzu cenowym (załącznik nr 2</w:t>
      </w:r>
    </w:p>
    <w:p w:rsidR="0082530A" w:rsidRDefault="0082530A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do zapytania ofertowego) </w:t>
      </w:r>
    </w:p>
    <w:p w:rsidR="0082530A" w:rsidRPr="002A50B6" w:rsidRDefault="00E16C83" w:rsidP="007205E7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Wymagana g</w:t>
      </w:r>
      <w:r w:rsidR="00D4096D">
        <w:rPr>
          <w:rFonts w:ascii="Book Antiqua" w:hAnsi="Book Antiqua" w:cs="Book Antiqua"/>
          <w:sz w:val="20"/>
          <w:szCs w:val="20"/>
        </w:rPr>
        <w:t>warancja 24 miesiące</w:t>
      </w:r>
      <w:r w:rsidR="0082530A" w:rsidRPr="002A50B6">
        <w:rPr>
          <w:rFonts w:ascii="Book Antiqua" w:hAnsi="Book Antiqua" w:cs="Book Antiqua"/>
          <w:sz w:val="20"/>
          <w:szCs w:val="20"/>
        </w:rPr>
        <w:t>, serwis gwarancyjny i pogwarancyjny</w:t>
      </w:r>
      <w:r w:rsidR="0069234D">
        <w:rPr>
          <w:rFonts w:ascii="Book Antiqua" w:hAnsi="Book Antiqua" w:cs="Book Antiqua"/>
          <w:sz w:val="20"/>
          <w:szCs w:val="20"/>
        </w:rPr>
        <w:t>.</w:t>
      </w:r>
    </w:p>
    <w:p w:rsidR="0082530A" w:rsidRPr="002A50B6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2A50B6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  <w:r w:rsidRPr="002A50B6">
        <w:rPr>
          <w:rFonts w:ascii="Book Antiqua" w:hAnsi="Book Antiqua" w:cs="Book Antiqua"/>
          <w:sz w:val="20"/>
          <w:szCs w:val="20"/>
        </w:rPr>
        <w:t xml:space="preserve"> </w:t>
      </w:r>
      <w:r w:rsidR="003E7B26">
        <w:rPr>
          <w:rFonts w:ascii="Book Antiqua" w:hAnsi="Book Antiqua" w:cs="Book Antiqua"/>
          <w:sz w:val="20"/>
          <w:szCs w:val="20"/>
        </w:rPr>
        <w:t xml:space="preserve">maksymalnie </w:t>
      </w:r>
      <w:r w:rsidR="003C7C19">
        <w:rPr>
          <w:rFonts w:ascii="Book Antiqua" w:hAnsi="Book Antiqua" w:cs="Book Antiqua"/>
          <w:sz w:val="20"/>
          <w:szCs w:val="20"/>
        </w:rPr>
        <w:t>21 dni od daty podpisania umowy.</w:t>
      </w:r>
    </w:p>
    <w:p w:rsidR="0082530A" w:rsidRPr="00BB07EC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82530A" w:rsidRPr="00BB07EC" w:rsidRDefault="0082530A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82530A" w:rsidRDefault="0082530A" w:rsidP="005C263A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82530A" w:rsidRPr="0084093F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82530A" w:rsidRPr="0084093F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82530A" w:rsidRPr="0084093F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b)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455610" w:rsidRDefault="00455610" w:rsidP="005C263A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455610" w:rsidRPr="0084093F" w:rsidRDefault="00455610" w:rsidP="005C263A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tblInd w:w="1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1984"/>
        <w:gridCol w:w="3119"/>
      </w:tblGrid>
      <w:tr w:rsidR="0082530A" w:rsidRPr="006D44C3" w:rsidTr="003916AD">
        <w:tc>
          <w:tcPr>
            <w:tcW w:w="1615" w:type="dxa"/>
          </w:tcPr>
          <w:p w:rsidR="0082530A" w:rsidRPr="006D44C3" w:rsidRDefault="0082530A" w:rsidP="003916AD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Lp.</w:t>
            </w:r>
          </w:p>
        </w:tc>
        <w:tc>
          <w:tcPr>
            <w:tcW w:w="1984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3119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82530A" w:rsidRPr="006D44C3" w:rsidTr="003916AD">
        <w:tc>
          <w:tcPr>
            <w:tcW w:w="1615" w:type="dxa"/>
          </w:tcPr>
          <w:p w:rsidR="0082530A" w:rsidRPr="006D44C3" w:rsidRDefault="0082530A" w:rsidP="003916AD">
            <w:pPr>
              <w:spacing w:line="360" w:lineRule="auto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1.</w:t>
            </w:r>
          </w:p>
        </w:tc>
        <w:tc>
          <w:tcPr>
            <w:tcW w:w="1984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3119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82530A" w:rsidRPr="006D44C3" w:rsidTr="003916AD">
        <w:tc>
          <w:tcPr>
            <w:tcW w:w="1615" w:type="dxa"/>
          </w:tcPr>
          <w:p w:rsidR="0082530A" w:rsidRPr="006D44C3" w:rsidRDefault="0082530A" w:rsidP="003916AD">
            <w:pPr>
              <w:spacing w:line="360" w:lineRule="auto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984" w:type="dxa"/>
          </w:tcPr>
          <w:p w:rsidR="0082530A" w:rsidRPr="006D44C3" w:rsidRDefault="0082530A" w:rsidP="00D360D7">
            <w:pPr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3119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82530A" w:rsidRPr="006D44C3" w:rsidTr="003916AD">
        <w:tc>
          <w:tcPr>
            <w:tcW w:w="1615" w:type="dxa"/>
          </w:tcPr>
          <w:p w:rsidR="0082530A" w:rsidRPr="006D44C3" w:rsidRDefault="0082530A" w:rsidP="00D360D7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984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119" w:type="dxa"/>
          </w:tcPr>
          <w:p w:rsidR="0082530A" w:rsidRPr="006D44C3" w:rsidRDefault="0082530A" w:rsidP="00D360D7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82530A" w:rsidRDefault="0082530A" w:rsidP="005C263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82530A" w:rsidRPr="00BB07EC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- 90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podatek akcyzowy jeżeli na podstawie odrębnych przepisów sprzedaż podlega obciążeniu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podatkiem VAT oraz podatkiem akcyzowym.</w:t>
      </w: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82530A" w:rsidRPr="0084093F" w:rsidRDefault="0082530A" w:rsidP="005C263A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ferta z najniższą ceną otrzyma 9</w:t>
      </w:r>
      <w:r w:rsidR="0069234D">
        <w:rPr>
          <w:rFonts w:ascii="Book Antiqua" w:hAnsi="Book Antiqua" w:cs="Book Antiqua"/>
          <w:sz w:val="20"/>
          <w:szCs w:val="20"/>
        </w:rPr>
        <w:t>0 pkt</w:t>
      </w:r>
      <w:r w:rsidRPr="0084093F">
        <w:rPr>
          <w:rFonts w:ascii="Book Antiqua" w:hAnsi="Book Antiqua" w:cs="Book Antiqua"/>
          <w:sz w:val="20"/>
          <w:szCs w:val="20"/>
        </w:rPr>
        <w:t>, inne proporcjonalnie mniej według wzoru:</w:t>
      </w:r>
    </w:p>
    <w:p w:rsidR="0082530A" w:rsidRPr="0084093F" w:rsidRDefault="0082530A" w:rsidP="005C263A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82530A" w:rsidRPr="0084093F" w:rsidRDefault="0082530A" w:rsidP="005C263A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  najniższa cena brutto</w:t>
      </w:r>
    </w:p>
    <w:p w:rsidR="0082530A" w:rsidRPr="0084093F" w:rsidRDefault="0082530A" w:rsidP="005C263A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</w:t>
      </w:r>
      <w:r w:rsidR="003E7B26">
        <w:rPr>
          <w:rFonts w:ascii="Book Antiqua" w:hAnsi="Book Antiqua" w:cs="Book Antiqua"/>
          <w:sz w:val="20"/>
          <w:szCs w:val="20"/>
        </w:rPr>
        <w:t>----------------- x 100 pkt</w:t>
      </w:r>
      <w:r>
        <w:rPr>
          <w:rFonts w:ascii="Book Antiqua" w:hAnsi="Book Antiqua" w:cs="Book Antiqua"/>
          <w:sz w:val="20"/>
          <w:szCs w:val="20"/>
        </w:rPr>
        <w:t xml:space="preserve"> x 9</w:t>
      </w:r>
      <w:r w:rsidRPr="0084093F">
        <w:rPr>
          <w:rFonts w:ascii="Book Antiqua" w:hAnsi="Book Antiqua" w:cs="Book Antiqua"/>
          <w:sz w:val="20"/>
          <w:szCs w:val="20"/>
        </w:rPr>
        <w:t>0 %</w:t>
      </w:r>
    </w:p>
    <w:p w:rsidR="0082530A" w:rsidRPr="0084093F" w:rsidRDefault="0082530A" w:rsidP="005C263A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cena brutto badanej oferty</w:t>
      </w: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82530A" w:rsidRPr="0084093F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- 10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82530A" w:rsidRDefault="0082530A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84093F">
        <w:rPr>
          <w:rFonts w:ascii="Book Antiqua" w:hAnsi="Book Antiqua" w:cs="Book Antiqua"/>
          <w:sz w:val="20"/>
          <w:szCs w:val="20"/>
        </w:rPr>
        <w:t>ceniając ofertę wg</w:t>
      </w:r>
      <w:r>
        <w:rPr>
          <w:rFonts w:ascii="Book Antiqua" w:hAnsi="Book Antiqua" w:cs="Book Antiqua"/>
          <w:sz w:val="20"/>
          <w:szCs w:val="20"/>
        </w:rPr>
        <w:t xml:space="preserve"> kryterium związanym z terminem </w:t>
      </w:r>
      <w:r w:rsidR="00FF7439">
        <w:rPr>
          <w:rFonts w:ascii="Book Antiqua" w:hAnsi="Book Antiqua" w:cs="Book Antiqua"/>
          <w:sz w:val="20"/>
          <w:szCs w:val="20"/>
        </w:rPr>
        <w:t>realizacji zamówienia</w:t>
      </w:r>
      <w:r w:rsidRPr="0084093F">
        <w:rPr>
          <w:rFonts w:ascii="Book Antiqua" w:hAnsi="Book Antiqua" w:cs="Book Antiqua"/>
          <w:sz w:val="20"/>
          <w:szCs w:val="20"/>
        </w:rPr>
        <w:t xml:space="preserve"> Zamawiający będzie oceniał- </w:t>
      </w:r>
      <w:r>
        <w:rPr>
          <w:rFonts w:ascii="Book Antiqua" w:hAnsi="Book Antiqua" w:cs="Book Antiqua"/>
          <w:sz w:val="20"/>
          <w:szCs w:val="20"/>
        </w:rPr>
        <w:t>czas realizacji zamówienia, licząc od dnia podpisania umowy.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  <w:r w:rsidR="00FF7439">
        <w:rPr>
          <w:rFonts w:ascii="Book Antiqua" w:hAnsi="Book Antiqua" w:cs="Book Antiqua"/>
          <w:sz w:val="20"/>
          <w:szCs w:val="20"/>
        </w:rPr>
        <w:t>Termin</w:t>
      </w:r>
      <w:r>
        <w:rPr>
          <w:rFonts w:ascii="Book Antiqua" w:hAnsi="Book Antiqua" w:cs="Book Antiqua"/>
          <w:sz w:val="20"/>
          <w:szCs w:val="20"/>
        </w:rPr>
        <w:t xml:space="preserve"> realizacji zamówienia oznacza czas od dnia podpisania umowy do dnia dostarczenia przedmiotu umowy do miejsca wskazanego prze</w:t>
      </w:r>
      <w:r w:rsidR="00D53CE3">
        <w:rPr>
          <w:rFonts w:ascii="Book Antiqua" w:hAnsi="Book Antiqua" w:cs="Book Antiqua"/>
          <w:sz w:val="20"/>
          <w:szCs w:val="20"/>
        </w:rPr>
        <w:t>z Zamawiającego. Maksymalny termin</w:t>
      </w:r>
      <w:r>
        <w:rPr>
          <w:rFonts w:ascii="Book Antiqua" w:hAnsi="Book Antiqua" w:cs="Book Antiqua"/>
          <w:sz w:val="20"/>
          <w:szCs w:val="20"/>
        </w:rPr>
        <w:t xml:space="preserve"> realizacji zamówienia – </w:t>
      </w:r>
      <w:r w:rsidR="0069234D">
        <w:rPr>
          <w:rFonts w:ascii="Book Antiqua" w:hAnsi="Book Antiqua" w:cs="Book Antiqua"/>
          <w:sz w:val="20"/>
          <w:szCs w:val="20"/>
        </w:rPr>
        <w:t>21 dni od dnia podpisania umowy.</w:t>
      </w:r>
    </w:p>
    <w:p w:rsidR="00D74F83" w:rsidRDefault="00D74F83" w:rsidP="005C263A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D74F83" w:rsidRDefault="00D74F83" w:rsidP="00384986">
      <w:pPr>
        <w:pStyle w:val="Tekstpodstawowy2"/>
        <w:tabs>
          <w:tab w:val="num" w:pos="180"/>
        </w:tabs>
        <w:ind w:left="284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C02976">
        <w:rPr>
          <w:rFonts w:ascii="Century Gothic" w:hAnsi="Century Gothic" w:cs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termin </w:t>
      </w:r>
      <w:r w:rsidR="004C29B8">
        <w:rPr>
          <w:rFonts w:ascii="Century Gothic" w:hAnsi="Century Gothic" w:cs="Century Gothic"/>
          <w:b/>
          <w:bCs/>
          <w:sz w:val="20"/>
          <w:szCs w:val="20"/>
          <w:u w:val="single"/>
        </w:rPr>
        <w:t>realizacji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 zamówienia</w:t>
      </w:r>
      <w:r w:rsidRPr="00C02976">
        <w:rPr>
          <w:rFonts w:ascii="Century Gothic" w:hAnsi="Century Gothic" w:cs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Ind w:w="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9"/>
        <w:gridCol w:w="1535"/>
        <w:gridCol w:w="1487"/>
        <w:gridCol w:w="1487"/>
      </w:tblGrid>
      <w:tr w:rsidR="00D74F83" w:rsidRPr="00B62385" w:rsidTr="00384986">
        <w:tc>
          <w:tcPr>
            <w:tcW w:w="2099" w:type="dxa"/>
          </w:tcPr>
          <w:p w:rsidR="00D74F83" w:rsidRPr="00FE5221" w:rsidRDefault="00D74F83" w:rsidP="00E03820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Termin </w:t>
            </w:r>
            <w:r w:rsidR="00E03820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realizacji</w:t>
            </w: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 zamówienia </w:t>
            </w:r>
          </w:p>
        </w:tc>
        <w:tc>
          <w:tcPr>
            <w:tcW w:w="1535" w:type="dxa"/>
          </w:tcPr>
          <w:p w:rsidR="00D74F83" w:rsidRPr="00B62385" w:rsidRDefault="00D74F83" w:rsidP="0014716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1</w:t>
            </w:r>
            <w:r w:rsidR="00F35AD2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-7</w:t>
            </w: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487" w:type="dxa"/>
          </w:tcPr>
          <w:p w:rsidR="00D74F83" w:rsidRPr="00B62385" w:rsidRDefault="00F35AD2" w:rsidP="0014716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8-14</w:t>
            </w:r>
            <w:r w:rsidR="00D74F83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487" w:type="dxa"/>
          </w:tcPr>
          <w:p w:rsidR="00D74F83" w:rsidRPr="00B62385" w:rsidRDefault="00D74F83" w:rsidP="00D74F83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 </w:t>
            </w:r>
            <w:r w:rsidR="00F35AD2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15-21</w:t>
            </w: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dni</w:t>
            </w:r>
          </w:p>
        </w:tc>
      </w:tr>
      <w:tr w:rsidR="00D74F83" w:rsidRPr="00B62385" w:rsidTr="00384986">
        <w:tc>
          <w:tcPr>
            <w:tcW w:w="2099" w:type="dxa"/>
          </w:tcPr>
          <w:p w:rsidR="00D74F83" w:rsidRPr="00B62385" w:rsidRDefault="00D74F83" w:rsidP="0014716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 w:rsidRPr="00B62385"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35" w:type="dxa"/>
          </w:tcPr>
          <w:p w:rsidR="00D74F83" w:rsidRPr="00687961" w:rsidRDefault="00F35AD2" w:rsidP="0014716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87" w:type="dxa"/>
          </w:tcPr>
          <w:p w:rsidR="00D74F83" w:rsidRPr="00687961" w:rsidRDefault="00D74F83" w:rsidP="0014716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87" w:type="dxa"/>
          </w:tcPr>
          <w:p w:rsidR="00D74F83" w:rsidRPr="00B62385" w:rsidRDefault="00F35AD2" w:rsidP="00147168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 w:cs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4C29B8" w:rsidRDefault="004C29B8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</w:p>
    <w:p w:rsidR="0082530A" w:rsidRDefault="0082530A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Punktacja będzie przyznawana na podstawie formularza ofertowego według wzoru:</w:t>
      </w:r>
    </w:p>
    <w:p w:rsidR="0082530A" w:rsidRPr="00336B94" w:rsidRDefault="0082530A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vertAlign w:val="subscript"/>
          <w:lang w:val="de-DE"/>
        </w:rPr>
      </w:pPr>
      <w:r w:rsidRPr="00336B94">
        <w:rPr>
          <w:rFonts w:ascii="Calibri" w:hAnsi="Calibri" w:cs="Calibri"/>
          <w:b/>
          <w:bCs/>
          <w:lang w:val="de-DE"/>
        </w:rPr>
        <w:t>T</w:t>
      </w:r>
      <w:r w:rsidRPr="00336B94">
        <w:rPr>
          <w:rFonts w:ascii="Calibri" w:hAnsi="Calibri" w:cs="Calibri"/>
          <w:b/>
          <w:bCs/>
          <w:vertAlign w:val="subscript"/>
          <w:lang w:val="de-DE"/>
        </w:rPr>
        <w:t>n</w:t>
      </w:r>
    </w:p>
    <w:p w:rsidR="0082530A" w:rsidRPr="00336B94" w:rsidRDefault="0082530A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sz w:val="20"/>
          <w:szCs w:val="20"/>
          <w:lang w:val="de-DE"/>
        </w:rPr>
      </w:pPr>
      <w:r w:rsidRPr="00336B94">
        <w:rPr>
          <w:rFonts w:ascii="Calibri" w:hAnsi="Calibri" w:cs="Calibri"/>
          <w:b/>
          <w:bCs/>
          <w:sz w:val="32"/>
          <w:szCs w:val="32"/>
          <w:lang w:val="de-DE"/>
        </w:rPr>
        <w:t xml:space="preserve">T </w:t>
      </w:r>
      <w:r w:rsidRPr="00336B94">
        <w:rPr>
          <w:rFonts w:ascii="Calibri" w:hAnsi="Calibri" w:cs="Calibri"/>
          <w:b/>
          <w:bCs/>
          <w:sz w:val="32"/>
          <w:szCs w:val="32"/>
          <w:vertAlign w:val="subscript"/>
          <w:lang w:val="de-DE"/>
        </w:rPr>
        <w:t>d</w:t>
      </w:r>
      <w:r w:rsidRPr="00336B94">
        <w:rPr>
          <w:rFonts w:ascii="Calibri" w:hAnsi="Calibri" w:cs="Calibri"/>
          <w:b/>
          <w:bCs/>
          <w:sz w:val="20"/>
          <w:szCs w:val="20"/>
          <w:vertAlign w:val="subscript"/>
          <w:lang w:val="de-DE"/>
        </w:rPr>
        <w:t xml:space="preserve"> </w:t>
      </w:r>
      <w:r w:rsidRPr="00336B94">
        <w:rPr>
          <w:rFonts w:ascii="Calibri" w:hAnsi="Calibri" w:cs="Calibri"/>
          <w:b/>
          <w:bCs/>
          <w:sz w:val="20"/>
          <w:szCs w:val="20"/>
          <w:lang w:val="de-DE"/>
        </w:rPr>
        <w:t>= -</w:t>
      </w:r>
      <w:r w:rsidR="002178F7">
        <w:rPr>
          <w:rFonts w:ascii="Calibri" w:hAnsi="Calibri" w:cs="Calibri"/>
          <w:b/>
          <w:bCs/>
          <w:sz w:val="20"/>
          <w:szCs w:val="20"/>
          <w:lang w:val="de-DE"/>
        </w:rPr>
        <w:t>------------------ x 100</w:t>
      </w:r>
      <w:r w:rsidR="00BA4D2F">
        <w:rPr>
          <w:rFonts w:ascii="Calibri" w:hAnsi="Calibri" w:cs="Calibri"/>
          <w:b/>
          <w:bCs/>
          <w:sz w:val="20"/>
          <w:szCs w:val="20"/>
          <w:lang w:val="de-DE"/>
        </w:rPr>
        <w:t xml:space="preserve"> </w:t>
      </w:r>
      <w:r w:rsidR="002178F7">
        <w:rPr>
          <w:rFonts w:ascii="Calibri" w:hAnsi="Calibri" w:cs="Calibri"/>
          <w:b/>
          <w:bCs/>
          <w:sz w:val="20"/>
          <w:szCs w:val="20"/>
          <w:lang w:val="de-DE"/>
        </w:rPr>
        <w:t>pkt</w:t>
      </w:r>
      <w:r>
        <w:rPr>
          <w:rFonts w:ascii="Calibri" w:hAnsi="Calibri" w:cs="Calibri"/>
          <w:b/>
          <w:bCs/>
          <w:sz w:val="20"/>
          <w:szCs w:val="20"/>
          <w:lang w:val="de-DE"/>
        </w:rPr>
        <w:t xml:space="preserve"> x 1</w:t>
      </w:r>
      <w:r w:rsidRPr="00336B94">
        <w:rPr>
          <w:rFonts w:ascii="Calibri" w:hAnsi="Calibri" w:cs="Calibri"/>
          <w:b/>
          <w:bCs/>
          <w:sz w:val="20"/>
          <w:szCs w:val="20"/>
          <w:lang w:val="de-DE"/>
        </w:rPr>
        <w:t>0%</w:t>
      </w:r>
    </w:p>
    <w:p w:rsidR="0082530A" w:rsidRPr="00336B94" w:rsidRDefault="0082530A" w:rsidP="005C263A">
      <w:pPr>
        <w:spacing w:line="360" w:lineRule="auto"/>
        <w:ind w:left="360"/>
        <w:jc w:val="center"/>
        <w:rPr>
          <w:rFonts w:ascii="Calibri" w:hAnsi="Calibri" w:cs="Calibri"/>
          <w:b/>
          <w:bCs/>
          <w:vertAlign w:val="subscript"/>
          <w:lang w:val="de-DE"/>
        </w:rPr>
      </w:pPr>
      <w:r w:rsidRPr="00336B94">
        <w:rPr>
          <w:rFonts w:ascii="Calibri" w:hAnsi="Calibri" w:cs="Calibri"/>
          <w:b/>
          <w:bCs/>
          <w:lang w:val="de-DE"/>
        </w:rPr>
        <w:t>T</w:t>
      </w:r>
      <w:r w:rsidRPr="00336B94">
        <w:rPr>
          <w:rFonts w:ascii="Calibri" w:hAnsi="Calibri" w:cs="Calibri"/>
          <w:b/>
          <w:bCs/>
          <w:vertAlign w:val="subscript"/>
          <w:lang w:val="de-DE"/>
        </w:rPr>
        <w:t>b</w:t>
      </w:r>
    </w:p>
    <w:p w:rsidR="0082530A" w:rsidRPr="0084093F" w:rsidRDefault="0082530A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8"/>
          <w:szCs w:val="28"/>
        </w:rPr>
        <w:t>T</w:t>
      </w:r>
      <w:r>
        <w:rPr>
          <w:rFonts w:ascii="Book Antiqua" w:hAnsi="Book Antiqua" w:cs="Book Antiqua"/>
          <w:b/>
          <w:bCs/>
          <w:sz w:val="28"/>
          <w:szCs w:val="28"/>
          <w:vertAlign w:val="subscript"/>
        </w:rPr>
        <w:t>d</w:t>
      </w:r>
      <w:r w:rsidRPr="0084093F">
        <w:rPr>
          <w:rFonts w:ascii="Book Antiqua" w:hAnsi="Book Antiqua" w:cs="Book Antiqua"/>
          <w:b/>
          <w:bCs/>
          <w:sz w:val="28"/>
          <w:szCs w:val="28"/>
        </w:rPr>
        <w:t xml:space="preserve"> </w:t>
      </w:r>
      <w:r w:rsidRPr="0084093F">
        <w:rPr>
          <w:rFonts w:ascii="Book Antiqua" w:hAnsi="Book Antiqua" w:cs="Book Antiqua"/>
          <w:sz w:val="20"/>
          <w:szCs w:val="20"/>
        </w:rPr>
        <w:t>- otrz</w:t>
      </w:r>
      <w:r>
        <w:rPr>
          <w:rFonts w:ascii="Book Antiqua" w:hAnsi="Book Antiqua" w:cs="Book Antiqua"/>
          <w:sz w:val="20"/>
          <w:szCs w:val="20"/>
        </w:rPr>
        <w:t xml:space="preserve">ymane punkty za termin </w:t>
      </w:r>
      <w:r w:rsidR="003C79B0">
        <w:rPr>
          <w:rFonts w:ascii="Book Antiqua" w:hAnsi="Book Antiqua" w:cs="Book Antiqua"/>
          <w:sz w:val="20"/>
          <w:szCs w:val="20"/>
        </w:rPr>
        <w:t>realizacji zamówienia</w:t>
      </w:r>
    </w:p>
    <w:p w:rsidR="0082530A" w:rsidRPr="0084093F" w:rsidRDefault="0082530A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n</w:t>
      </w:r>
      <w:r w:rsidRPr="0084093F">
        <w:rPr>
          <w:rFonts w:ascii="Book Antiqua" w:hAnsi="Book Antiqua" w:cs="Book Antiqua"/>
          <w:b/>
          <w:bCs/>
          <w:sz w:val="28"/>
          <w:szCs w:val="28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</w:t>
      </w:r>
      <w:r w:rsidR="00C1637D">
        <w:rPr>
          <w:rFonts w:ascii="Book Antiqua" w:hAnsi="Book Antiqua" w:cs="Century Gothic"/>
          <w:sz w:val="20"/>
          <w:szCs w:val="20"/>
        </w:rPr>
        <w:t>i</w:t>
      </w:r>
      <w:r w:rsidR="00C1637D" w:rsidRPr="00C1637D">
        <w:rPr>
          <w:rFonts w:ascii="Book Antiqua" w:hAnsi="Book Antiqua" w:cs="Century Gothic"/>
          <w:sz w:val="20"/>
          <w:szCs w:val="20"/>
        </w:rPr>
        <w:t>lość punktów</w:t>
      </w:r>
      <w:bookmarkStart w:id="0" w:name="_GoBack"/>
      <w:bookmarkEnd w:id="0"/>
      <w:r w:rsidR="00C1637D" w:rsidRPr="00C1637D">
        <w:rPr>
          <w:rFonts w:ascii="Book Antiqua" w:hAnsi="Book Antiqua" w:cs="Century Gothic"/>
          <w:sz w:val="20"/>
          <w:szCs w:val="20"/>
        </w:rPr>
        <w:t xml:space="preserve"> w badanej ofercie</w:t>
      </w:r>
    </w:p>
    <w:p w:rsidR="00C1637D" w:rsidRPr="00567C21" w:rsidRDefault="0082530A" w:rsidP="00C1637D">
      <w:pPr>
        <w:autoSpaceDE w:val="0"/>
        <w:spacing w:line="360" w:lineRule="auto"/>
        <w:jc w:val="center"/>
        <w:rPr>
          <w:rFonts w:ascii="Century Gothic" w:hAnsi="Century Gothic" w:cs="Century Gothic"/>
          <w:sz w:val="16"/>
          <w:szCs w:val="16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b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</w:t>
      </w:r>
      <w:r w:rsidR="00C1637D" w:rsidRPr="00C1637D">
        <w:rPr>
          <w:rFonts w:ascii="Book Antiqua" w:hAnsi="Book Antiqua" w:cs="Century Gothic"/>
          <w:sz w:val="20"/>
          <w:szCs w:val="20"/>
        </w:rPr>
        <w:t>m</w:t>
      </w:r>
      <w:r w:rsidR="00C1637D" w:rsidRPr="00C1637D">
        <w:rPr>
          <w:rFonts w:ascii="Book Antiqua" w:hAnsi="Book Antiqua" w:cs="Century Gothic"/>
          <w:sz w:val="20"/>
          <w:szCs w:val="20"/>
        </w:rPr>
        <w:t>aksymalna ilość punktów uzyskana w ocenie „termin realizacji zamówienia”</w:t>
      </w:r>
      <w:r w:rsidR="00C1637D" w:rsidRPr="00567C21">
        <w:rPr>
          <w:rFonts w:ascii="Century Gothic" w:hAnsi="Century Gothic" w:cs="Century Gothic"/>
          <w:sz w:val="16"/>
          <w:szCs w:val="16"/>
        </w:rPr>
        <w:t xml:space="preserve"> </w:t>
      </w:r>
    </w:p>
    <w:p w:rsidR="0082530A" w:rsidRPr="0084093F" w:rsidRDefault="0082530A" w:rsidP="005C263A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</w:p>
    <w:p w:rsidR="004C29B8" w:rsidRPr="00D32FAB" w:rsidRDefault="004C29B8" w:rsidP="004C29B8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Za najkorzystniejszą w ramach w</w:t>
      </w:r>
      <w:r w:rsidRPr="00D32FAB">
        <w:rPr>
          <w:rFonts w:ascii="Century Gothic" w:hAnsi="Century Gothic" w:cs="Century Gothic"/>
          <w:b/>
          <w:bCs/>
          <w:sz w:val="20"/>
          <w:szCs w:val="20"/>
        </w:rPr>
        <w:t xml:space="preserve">/w kryteriów uznana zostanie oferta z najkorzystniejszym bilansem ceny ofertowej brutto i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terminem </w:t>
      </w:r>
      <w:r w:rsidR="00384986">
        <w:rPr>
          <w:rFonts w:ascii="Century Gothic" w:hAnsi="Century Gothic" w:cs="Century Gothic"/>
          <w:b/>
          <w:bCs/>
          <w:sz w:val="20"/>
          <w:szCs w:val="20"/>
        </w:rPr>
        <w:t>realizacji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zamówienia</w:t>
      </w:r>
      <w:r w:rsidRPr="00D32FAB">
        <w:rPr>
          <w:rFonts w:ascii="Century Gothic" w:hAnsi="Century Gothic" w:cs="Century Gothic"/>
          <w:b/>
          <w:bCs/>
          <w:sz w:val="20"/>
          <w:szCs w:val="20"/>
        </w:rPr>
        <w:t>.</w:t>
      </w:r>
    </w:p>
    <w:p w:rsidR="0082530A" w:rsidRPr="00BB07EC" w:rsidRDefault="0082530A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82530A" w:rsidRPr="008D3BFB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82530A" w:rsidRDefault="0082530A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 ofertę.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82530A" w:rsidRPr="00E67CBA" w:rsidRDefault="0082530A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82530A" w:rsidRDefault="0082530A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Oferta musi być sporządzona w 1 egzemplarzu, w języku polskim, mieć formę pisemną. Integralną częścią oferty jest formularz ofertowy, stanowiący załączn</w:t>
      </w:r>
      <w:r>
        <w:rPr>
          <w:rFonts w:ascii="Book Antiqua" w:hAnsi="Book Antiqua" w:cs="Book Antiqua"/>
          <w:sz w:val="20"/>
          <w:szCs w:val="20"/>
        </w:rPr>
        <w:t>ik nr 1 do zapytania ofertowego.</w:t>
      </w:r>
    </w:p>
    <w:p w:rsidR="0082530A" w:rsidRDefault="0082530A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 oferty należy dołączyć:</w:t>
      </w:r>
    </w:p>
    <w:p w:rsidR="0082530A" w:rsidRPr="008D3BFB" w:rsidRDefault="0082530A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82530A" w:rsidRDefault="0082530A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</w:t>
      </w:r>
      <w:r w:rsidRPr="00E67CBA">
        <w:rPr>
          <w:rFonts w:ascii="Book Antiqua" w:hAnsi="Book Antiqua" w:cs="Book Antiqua"/>
          <w:sz w:val="20"/>
          <w:szCs w:val="20"/>
        </w:rPr>
        <w:t>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82530A" w:rsidRPr="00D617AA" w:rsidRDefault="0082530A" w:rsidP="00D617AA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8D3BFB">
        <w:rPr>
          <w:rFonts w:ascii="Book Antiqua" w:hAnsi="Book Antiqua" w:cs="Book Antiqua"/>
          <w:sz w:val="20"/>
          <w:szCs w:val="20"/>
        </w:rPr>
        <w:t>specyfikacje techniczne zaoferowan</w:t>
      </w:r>
      <w:r>
        <w:rPr>
          <w:rFonts w:ascii="Book Antiqua" w:hAnsi="Book Antiqua" w:cs="Book Antiqua"/>
          <w:sz w:val="20"/>
          <w:szCs w:val="20"/>
        </w:rPr>
        <w:t>ych produktów</w:t>
      </w:r>
      <w:r w:rsidRPr="008D3BFB">
        <w:rPr>
          <w:rFonts w:ascii="Book Antiqua" w:hAnsi="Book Antiqua" w:cs="Book Antiqua"/>
          <w:sz w:val="20"/>
          <w:szCs w:val="20"/>
        </w:rPr>
        <w:t>.</w:t>
      </w:r>
      <w:r w:rsidRPr="002F208D">
        <w:rPr>
          <w:rFonts w:ascii="Book Antiqua" w:hAnsi="Book Antiqua" w:cs="Book Antiqua"/>
          <w:sz w:val="18"/>
          <w:szCs w:val="18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Pr="002F208D">
        <w:rPr>
          <w:rFonts w:ascii="Book Antiqua" w:hAnsi="Book Antiqua" w:cs="Book Antiqua"/>
          <w:b/>
          <w:bCs/>
          <w:sz w:val="20"/>
          <w:szCs w:val="20"/>
          <w:u w:val="single"/>
        </w:rPr>
        <w:t>w języku polskim</w:t>
      </w:r>
      <w:r w:rsidRPr="002F208D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</w:t>
      </w:r>
    </w:p>
    <w:p w:rsidR="0082530A" w:rsidRPr="0024243E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4243E">
        <w:rPr>
          <w:rFonts w:ascii="Book Antiqua" w:hAnsi="Book Antiqua" w:cs="Book Antiqua"/>
          <w:b/>
          <w:bCs/>
          <w:sz w:val="20"/>
          <w:szCs w:val="20"/>
        </w:rPr>
        <w:t>Miejsce i termin składania oferty:</w:t>
      </w:r>
    </w:p>
    <w:p w:rsidR="0082530A" w:rsidRPr="00E67CBA" w:rsidRDefault="0082530A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w siedzibie Zamawiającego, tj. Uniwer</w:t>
      </w:r>
      <w:r w:rsidR="000F1ABE">
        <w:rPr>
          <w:rFonts w:ascii="Book Antiqua" w:hAnsi="Book Antiqua" w:cs="Book Antiqua"/>
          <w:sz w:val="20"/>
          <w:szCs w:val="20"/>
        </w:rPr>
        <w:t>sytet Kazimierza Wielkiego, ul. </w:t>
      </w:r>
      <w:r w:rsidRPr="00E67CBA">
        <w:rPr>
          <w:rFonts w:ascii="Book Antiqua" w:hAnsi="Book Antiqua" w:cs="Book Antiqua"/>
          <w:sz w:val="20"/>
          <w:szCs w:val="20"/>
        </w:rPr>
        <w:t xml:space="preserve">Chodkiewicza 30, 85-064 Bydgoszcz, Kancelaria, w nieprzekraczalnym terminie: </w:t>
      </w:r>
    </w:p>
    <w:p w:rsidR="0082530A" w:rsidRPr="00E67CBA" w:rsidRDefault="0082530A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82530A" w:rsidRPr="008D3BFB">
        <w:trPr>
          <w:trHeight w:val="778"/>
        </w:trPr>
        <w:tc>
          <w:tcPr>
            <w:tcW w:w="2219" w:type="dxa"/>
            <w:vAlign w:val="center"/>
          </w:tcPr>
          <w:p w:rsidR="0082530A" w:rsidRPr="00765E97" w:rsidRDefault="0082530A" w:rsidP="00E16C83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765E97">
              <w:rPr>
                <w:rFonts w:ascii="Book Antiqua" w:hAnsi="Book Antiqua" w:cs="Book Antiqua"/>
                <w:sz w:val="20"/>
                <w:szCs w:val="20"/>
              </w:rPr>
              <w:t xml:space="preserve">do dnia </w:t>
            </w:r>
            <w:r w:rsidR="00B2585A">
              <w:rPr>
                <w:rFonts w:ascii="Book Antiqua" w:hAnsi="Book Antiqua" w:cs="Book Antiqua"/>
                <w:sz w:val="20"/>
                <w:szCs w:val="20"/>
              </w:rPr>
              <w:t>01.06</w:t>
            </w:r>
            <w:r>
              <w:rPr>
                <w:rFonts w:ascii="Book Antiqua" w:hAnsi="Book Antiqua" w:cs="Book Antiqua"/>
                <w:sz w:val="20"/>
                <w:szCs w:val="20"/>
              </w:rPr>
              <w:t xml:space="preserve">.2015 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82530A" w:rsidRPr="00765E97" w:rsidRDefault="0082530A" w:rsidP="0069234D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765E97">
              <w:rPr>
                <w:rFonts w:ascii="Book Antiqua" w:hAnsi="Book Antiqua" w:cs="Book Antiqua"/>
                <w:sz w:val="20"/>
                <w:szCs w:val="20"/>
              </w:rPr>
              <w:t xml:space="preserve">do godz. </w:t>
            </w:r>
            <w:r w:rsidR="0069234D">
              <w:rPr>
                <w:rFonts w:ascii="Book Antiqua" w:hAnsi="Book Antiqua" w:cs="Book Antiqua"/>
                <w:sz w:val="20"/>
                <w:szCs w:val="20"/>
              </w:rPr>
              <w:t>10:00</w:t>
            </w:r>
          </w:p>
        </w:tc>
      </w:tr>
    </w:tbl>
    <w:p w:rsidR="0082530A" w:rsidRPr="00E67CBA" w:rsidRDefault="0082530A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82530A" w:rsidRPr="00E67CBA" w:rsidRDefault="0082530A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 termin złożenia oferty będzie przyjęta data i godzina dostarczenia jej pod wskazany wyżej adres.</w:t>
      </w:r>
    </w:p>
    <w:p w:rsidR="0082530A" w:rsidRPr="00E67CBA" w:rsidRDefault="0082530A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82530A" w:rsidRPr="00E67CBA" w:rsidRDefault="0082530A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82530A" w:rsidRDefault="0082530A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82530A" w:rsidRPr="00E67CBA" w:rsidRDefault="0082530A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82530A" w:rsidRPr="00E67CBA" w:rsidRDefault="0082530A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82530A" w:rsidRPr="00DE6618" w:rsidRDefault="0082530A" w:rsidP="00DE6618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DE6618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 w:rsidRPr="00DE6618">
        <w:rPr>
          <w:rFonts w:ascii="Book Antiqua" w:hAnsi="Book Antiqua" w:cs="Book Antiqua"/>
          <w:b/>
          <w:bCs/>
          <w:color w:val="FF0000"/>
          <w:sz w:val="20"/>
          <w:szCs w:val="20"/>
        </w:rPr>
        <w:t xml:space="preserve"> </w:t>
      </w:r>
      <w:r w:rsidRPr="00DE6618">
        <w:rPr>
          <w:rFonts w:ascii="Book Antiqua" w:hAnsi="Book Antiqua" w:cs="Book Antiqua"/>
          <w:b/>
          <w:bCs/>
          <w:i/>
          <w:iCs/>
          <w:sz w:val="22"/>
          <w:szCs w:val="22"/>
        </w:rPr>
        <w:t xml:space="preserve">Dostawa aparatury </w:t>
      </w:r>
      <w:r w:rsidR="003E7B26">
        <w:rPr>
          <w:rFonts w:ascii="Book Antiqua" w:hAnsi="Book Antiqua" w:cs="Book Antiqua"/>
          <w:b/>
          <w:bCs/>
          <w:i/>
          <w:iCs/>
          <w:sz w:val="22"/>
          <w:szCs w:val="22"/>
        </w:rPr>
        <w:t xml:space="preserve">badawczej </w:t>
      </w:r>
      <w:r w:rsidR="00BD09F6">
        <w:rPr>
          <w:rFonts w:ascii="Book Antiqua" w:hAnsi="Book Antiqua" w:cs="Book Antiqua"/>
          <w:b/>
          <w:bCs/>
          <w:i/>
          <w:iCs/>
          <w:sz w:val="22"/>
          <w:szCs w:val="22"/>
        </w:rPr>
        <w:t xml:space="preserve">i sprzętu optycznego </w:t>
      </w:r>
      <w:r w:rsidRPr="00DE6618">
        <w:rPr>
          <w:rFonts w:ascii="Book Antiqua" w:hAnsi="Book Antiqua" w:cs="Book Antiqua"/>
          <w:b/>
          <w:bCs/>
          <w:i/>
          <w:iCs/>
          <w:sz w:val="22"/>
          <w:szCs w:val="22"/>
        </w:rPr>
        <w:t xml:space="preserve">na potrzeby Instytutu </w:t>
      </w:r>
      <w:r w:rsidR="00092243">
        <w:rPr>
          <w:rFonts w:ascii="Book Antiqua" w:hAnsi="Book Antiqua" w:cs="Book Antiqua"/>
          <w:b/>
          <w:bCs/>
          <w:i/>
          <w:iCs/>
          <w:sz w:val="22"/>
          <w:szCs w:val="22"/>
        </w:rPr>
        <w:t xml:space="preserve">Biologii </w:t>
      </w:r>
      <w:r w:rsidRPr="00DE6618">
        <w:rPr>
          <w:rFonts w:ascii="Book Antiqua" w:hAnsi="Book Antiqua" w:cs="Book Antiqua"/>
          <w:b/>
          <w:bCs/>
          <w:i/>
          <w:iCs/>
          <w:sz w:val="22"/>
          <w:szCs w:val="22"/>
        </w:rPr>
        <w:t>Uniwersytetu Kazimierza Wielkiego w Bydgoszc</w:t>
      </w:r>
      <w:r w:rsidR="00092243">
        <w:rPr>
          <w:rFonts w:ascii="Book Antiqua" w:hAnsi="Book Antiqua" w:cs="Book Antiqua"/>
          <w:b/>
          <w:bCs/>
          <w:i/>
          <w:iCs/>
          <w:sz w:val="22"/>
          <w:szCs w:val="22"/>
        </w:rPr>
        <w:t>zy,</w:t>
      </w:r>
      <w:r w:rsidRPr="00DE6618">
        <w:rPr>
          <w:rFonts w:ascii="Book Antiqua" w:hAnsi="Book Antiqua" w:cs="Book Antiqua"/>
          <w:b/>
          <w:bCs/>
          <w:i/>
          <w:iCs/>
          <w:sz w:val="22"/>
          <w:szCs w:val="22"/>
        </w:rPr>
        <w:t xml:space="preserve"> </w:t>
      </w:r>
      <w:r w:rsidR="00BD09F6">
        <w:rPr>
          <w:rFonts w:ascii="Book Antiqua" w:hAnsi="Book Antiqua" w:cs="Book Antiqua"/>
          <w:b/>
          <w:bCs/>
          <w:sz w:val="20"/>
          <w:szCs w:val="20"/>
        </w:rPr>
        <w:t>nr sprawy: UKW/BZP-ZO-69</w:t>
      </w:r>
      <w:r w:rsidRPr="00DE6618">
        <w:rPr>
          <w:rFonts w:ascii="Book Antiqua" w:hAnsi="Book Antiqua" w:cs="Book Antiqua"/>
          <w:b/>
          <w:bCs/>
          <w:sz w:val="20"/>
          <w:szCs w:val="20"/>
        </w:rPr>
        <w:t xml:space="preserve">/2015, nie otwierać przed </w:t>
      </w:r>
      <w:r w:rsidR="00B2585A">
        <w:rPr>
          <w:rFonts w:ascii="Book Antiqua" w:hAnsi="Book Antiqua" w:cs="Book Antiqua"/>
          <w:b/>
          <w:bCs/>
          <w:sz w:val="20"/>
          <w:szCs w:val="20"/>
        </w:rPr>
        <w:t>01.06</w:t>
      </w:r>
      <w:r w:rsidR="00092243">
        <w:rPr>
          <w:rFonts w:ascii="Book Antiqua" w:hAnsi="Book Antiqua" w:cs="Book Antiqua"/>
          <w:b/>
          <w:bCs/>
          <w:sz w:val="20"/>
          <w:szCs w:val="20"/>
        </w:rPr>
        <w:t>.2015 r</w:t>
      </w:r>
      <w:r w:rsidR="00FC0F3A">
        <w:rPr>
          <w:rFonts w:ascii="Book Antiqua" w:hAnsi="Book Antiqua" w:cs="Book Antiqua"/>
          <w:b/>
          <w:bCs/>
          <w:sz w:val="20"/>
          <w:szCs w:val="20"/>
        </w:rPr>
        <w:t>.</w:t>
      </w:r>
      <w:r w:rsidR="00092243">
        <w:rPr>
          <w:rFonts w:ascii="Book Antiqua" w:hAnsi="Book Antiqua" w:cs="Book Antiqua"/>
          <w:b/>
          <w:bCs/>
          <w:sz w:val="20"/>
          <w:szCs w:val="20"/>
        </w:rPr>
        <w:t>, godz. 10:00</w:t>
      </w:r>
    </w:p>
    <w:p w:rsidR="0082530A" w:rsidRPr="00A75CEA" w:rsidRDefault="0082530A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prawidłowo wystawionego rachunku.</w:t>
      </w:r>
    </w:p>
    <w:p w:rsidR="0082530A" w:rsidRPr="00962F2E" w:rsidRDefault="0082530A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Wykonawcy u</w:t>
      </w:r>
      <w:r w:rsidR="00A832A3">
        <w:rPr>
          <w:rFonts w:ascii="Book Antiqua" w:hAnsi="Book Antiqua" w:cs="Book Antiqua"/>
          <w:sz w:val="20"/>
          <w:szCs w:val="20"/>
        </w:rPr>
        <w:t>biegający się o zamówienia muszą</w:t>
      </w:r>
      <w:r w:rsidRPr="00962F2E">
        <w:rPr>
          <w:rFonts w:ascii="Book Antiqua" w:hAnsi="Book Antiqua" w:cs="Book Antiqua"/>
          <w:sz w:val="20"/>
          <w:szCs w:val="20"/>
        </w:rPr>
        <w:t xml:space="preserve"> spełniać niż</w:t>
      </w:r>
      <w:r w:rsidR="00CB79D4">
        <w:rPr>
          <w:rFonts w:ascii="Book Antiqua" w:hAnsi="Book Antiqua" w:cs="Book Antiqua"/>
          <w:sz w:val="20"/>
          <w:szCs w:val="20"/>
        </w:rPr>
        <w:t>ej wymienione warunki udziału w </w:t>
      </w:r>
      <w:r w:rsidRPr="00962F2E">
        <w:rPr>
          <w:rFonts w:ascii="Book Antiqua" w:hAnsi="Book Antiqua" w:cs="Book Antiqua"/>
          <w:sz w:val="20"/>
          <w:szCs w:val="20"/>
        </w:rPr>
        <w:t xml:space="preserve">postępowaniu: </w:t>
      </w:r>
    </w:p>
    <w:p w:rsidR="0082530A" w:rsidRPr="00962F2E" w:rsidRDefault="0082530A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uprawnienia do wykonywania działalności lub czynności, jeżeli ustawy nakładają obowiązek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962F2E">
        <w:rPr>
          <w:rFonts w:ascii="Book Antiqua" w:hAnsi="Book Antiqua" w:cs="Book Antiqua"/>
          <w:sz w:val="20"/>
          <w:szCs w:val="20"/>
        </w:rPr>
        <w:t xml:space="preserve">posiadania takich uprawnień; </w:t>
      </w:r>
    </w:p>
    <w:p w:rsidR="0082530A" w:rsidRPr="00962F2E" w:rsidRDefault="0082530A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</w:p>
    <w:p w:rsidR="0082530A" w:rsidRPr="00962F2E" w:rsidRDefault="0082530A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82530A" w:rsidRDefault="0082530A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82530A" w:rsidRPr="00962F2E" w:rsidRDefault="0082530A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 w:rsidR="00506FA8">
        <w:rPr>
          <w:rFonts w:ascii="Book Antiqua" w:hAnsi="Book Antiqua" w:cs="Book Antiqua"/>
          <w:sz w:val="20"/>
          <w:szCs w:val="20"/>
        </w:rPr>
        <w:t xml:space="preserve">i formularz cenowy </w:t>
      </w:r>
      <w:r>
        <w:rPr>
          <w:rFonts w:ascii="Book Antiqua" w:hAnsi="Book Antiqua" w:cs="Book Antiqua"/>
          <w:sz w:val="20"/>
          <w:szCs w:val="20"/>
        </w:rPr>
        <w:t xml:space="preserve">(załącznik nr 1 </w:t>
      </w:r>
      <w:r w:rsidR="00506FA8">
        <w:rPr>
          <w:rFonts w:ascii="Book Antiqua" w:hAnsi="Book Antiqua" w:cs="Book Antiqua"/>
          <w:sz w:val="20"/>
          <w:szCs w:val="20"/>
        </w:rPr>
        <w:t xml:space="preserve">i załącznik nr 2 </w:t>
      </w:r>
      <w:r>
        <w:rPr>
          <w:rFonts w:ascii="Book Antiqua" w:hAnsi="Book Antiqua" w:cs="Book Antiqua"/>
          <w:sz w:val="20"/>
          <w:szCs w:val="20"/>
        </w:rPr>
        <w:t>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82530A" w:rsidRPr="003032F4" w:rsidRDefault="0082530A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82530A" w:rsidRPr="001A541D" w:rsidRDefault="0082530A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odwołania ogłoszenia o zamówieniu w przypadku zaistnienia </w:t>
      </w:r>
      <w:r w:rsidRPr="001A541D">
        <w:rPr>
          <w:rFonts w:ascii="Book Antiqua" w:hAnsi="Book Antiqua" w:cs="Book Antiqua"/>
          <w:sz w:val="20"/>
          <w:szCs w:val="20"/>
        </w:rPr>
        <w:t>uzasadnionych przyczyn, jak również prawo unieważnienia ogłoszenia o zamówieniu bez podania przyczyny.</w:t>
      </w:r>
    </w:p>
    <w:p w:rsidR="0082530A" w:rsidRPr="001A541D" w:rsidRDefault="0082530A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1A541D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8E68DF" w:rsidRDefault="008E68DF" w:rsidP="007D4314">
      <w:pPr>
        <w:pStyle w:val="Normalny1"/>
        <w:numPr>
          <w:ilvl w:val="0"/>
          <w:numId w:val="23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E68DF">
        <w:rPr>
          <w:rFonts w:ascii="Book Antiqua" w:hAnsi="Book Antiqua" w:cs="Times"/>
          <w:bCs/>
        </w:rPr>
        <w:t>w sprawach merytorycznych</w:t>
      </w:r>
      <w:r w:rsidRPr="008E68DF">
        <w:rPr>
          <w:rFonts w:ascii="Book Antiqua" w:hAnsi="Book Antiqua" w:cs="Times"/>
          <w:b/>
          <w:bCs/>
        </w:rPr>
        <w:t xml:space="preserve">: </w:t>
      </w:r>
      <w:r>
        <w:rPr>
          <w:rFonts w:ascii="Book Antiqua" w:hAnsi="Book Antiqua" w:cs="Book Antiqua"/>
          <w:sz w:val="20"/>
          <w:szCs w:val="20"/>
        </w:rPr>
        <w:t>Mateusz Kawczyński</w:t>
      </w:r>
      <w:r w:rsidRPr="001A541D">
        <w:rPr>
          <w:rFonts w:ascii="Book Antiqua" w:hAnsi="Book Antiqua" w:cs="Book Antiqua"/>
          <w:sz w:val="20"/>
          <w:szCs w:val="20"/>
        </w:rPr>
        <w:t>, 52 34 19 </w:t>
      </w:r>
      <w:r>
        <w:rPr>
          <w:rFonts w:ascii="Book Antiqua" w:hAnsi="Book Antiqua" w:cs="Book Antiqua"/>
          <w:sz w:val="20"/>
          <w:szCs w:val="20"/>
        </w:rPr>
        <w:t>224</w:t>
      </w:r>
      <w:r w:rsidRPr="001A541D">
        <w:rPr>
          <w:rFonts w:ascii="Book Antiqua" w:hAnsi="Book Antiqua" w:cs="Book Antiqua"/>
          <w:sz w:val="20"/>
          <w:szCs w:val="20"/>
        </w:rPr>
        <w:t>,</w:t>
      </w:r>
      <w:r>
        <w:rPr>
          <w:rFonts w:ascii="Book Antiqua" w:hAnsi="Book Antiqua" w:cs="Book Antiqua"/>
          <w:sz w:val="20"/>
          <w:szCs w:val="20"/>
        </w:rPr>
        <w:t xml:space="preserve"> mail: </w:t>
      </w:r>
      <w:hyperlink r:id="rId10" w:history="1">
        <w:r w:rsidR="00FD196E" w:rsidRPr="007A486F">
          <w:rPr>
            <w:rStyle w:val="Hipercze"/>
            <w:rFonts w:ascii="Book Antiqua" w:hAnsi="Book Antiqua" w:cs="Book Antiqua"/>
            <w:sz w:val="20"/>
            <w:szCs w:val="20"/>
          </w:rPr>
          <w:t>zaop1@ukw.edu.pl</w:t>
        </w:r>
      </w:hyperlink>
      <w:r w:rsidR="00343E24">
        <w:rPr>
          <w:rFonts w:ascii="Book Antiqua" w:hAnsi="Book Antiqua" w:cs="Book Antiqua"/>
          <w:sz w:val="20"/>
          <w:szCs w:val="20"/>
        </w:rPr>
        <w:t>,</w:t>
      </w:r>
      <w:r w:rsidR="00FD196E">
        <w:rPr>
          <w:rFonts w:ascii="Book Antiqua" w:hAnsi="Book Antiqua" w:cs="Book Antiqua"/>
          <w:sz w:val="20"/>
          <w:szCs w:val="20"/>
        </w:rPr>
        <w:t xml:space="preserve"> Anna Frymark-Szymkowiak-część II, 52 34 19</w:t>
      </w:r>
      <w:r w:rsidR="007D4314">
        <w:rPr>
          <w:rFonts w:ascii="Book Antiqua" w:hAnsi="Book Antiqua" w:cs="Book Antiqua"/>
          <w:sz w:val="20"/>
          <w:szCs w:val="20"/>
        </w:rPr>
        <w:t xml:space="preserve"> 118, mail: </w:t>
      </w:r>
      <w:hyperlink r:id="rId11" w:history="1">
        <w:r w:rsidR="007D4314" w:rsidRPr="007A486F">
          <w:rPr>
            <w:rStyle w:val="Hipercze"/>
            <w:rFonts w:ascii="Book Antiqua" w:hAnsi="Book Antiqua" w:cs="Book Antiqua"/>
            <w:sz w:val="20"/>
            <w:szCs w:val="20"/>
          </w:rPr>
          <w:t>afrymark@ukw.edu.pl</w:t>
        </w:r>
      </w:hyperlink>
      <w:r w:rsidR="007D4314">
        <w:rPr>
          <w:rFonts w:ascii="Book Antiqua" w:hAnsi="Book Antiqua" w:cs="Book Antiqua"/>
          <w:sz w:val="20"/>
          <w:szCs w:val="20"/>
        </w:rPr>
        <w:t xml:space="preserve">, </w:t>
      </w:r>
    </w:p>
    <w:p w:rsidR="004A25D7" w:rsidRPr="008E68DF" w:rsidRDefault="004A25D7" w:rsidP="004A25D7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Dawid Mikulski-część III</w:t>
      </w:r>
      <w:r w:rsidR="00143C77">
        <w:rPr>
          <w:rFonts w:ascii="Book Antiqua" w:hAnsi="Book Antiqua" w:cs="Book Antiqua"/>
          <w:sz w:val="20"/>
          <w:szCs w:val="20"/>
        </w:rPr>
        <w:t xml:space="preserve">, 507-476-800, mail: </w:t>
      </w:r>
      <w:r w:rsidR="00143C77" w:rsidRPr="00143C77">
        <w:rPr>
          <w:rFonts w:ascii="Book Antiqua" w:hAnsi="Book Antiqua" w:cs="Book Antiqua"/>
          <w:sz w:val="20"/>
          <w:szCs w:val="20"/>
        </w:rPr>
        <w:t>dawidmikulski@ukw.edu.pl</w:t>
      </w:r>
      <w:r w:rsidR="00143C77">
        <w:rPr>
          <w:rFonts w:ascii="Book Antiqua" w:hAnsi="Book Antiqua" w:cs="Book Antiqua"/>
          <w:sz w:val="20"/>
          <w:szCs w:val="20"/>
        </w:rPr>
        <w:t>,</w:t>
      </w:r>
    </w:p>
    <w:p w:rsidR="0082530A" w:rsidRPr="001A541D" w:rsidRDefault="007D4314" w:rsidP="007D4314">
      <w:pPr>
        <w:pStyle w:val="Normalny1"/>
        <w:numPr>
          <w:ilvl w:val="0"/>
          <w:numId w:val="23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w sprawach formalno-prawnych: Justyna Kielińska, 52 34 19 163, mail: </w:t>
      </w:r>
      <w:r w:rsidR="00B974F8">
        <w:rPr>
          <w:rFonts w:ascii="Book Antiqua" w:hAnsi="Book Antiqua" w:cs="Book Antiqua"/>
          <w:bCs/>
          <w:sz w:val="20"/>
          <w:szCs w:val="20"/>
        </w:rPr>
        <w:t>zampub</w:t>
      </w:r>
      <w:r>
        <w:rPr>
          <w:rFonts w:ascii="Book Antiqua" w:hAnsi="Book Antiqua" w:cs="Book Antiqua"/>
          <w:bCs/>
          <w:sz w:val="20"/>
          <w:szCs w:val="20"/>
        </w:rPr>
        <w:t>@ukw.edu.pl.</w:t>
      </w:r>
    </w:p>
    <w:p w:rsidR="0082530A" w:rsidRDefault="0082530A" w:rsidP="0024243E">
      <w:pPr>
        <w:pStyle w:val="Normalny1"/>
        <w:spacing w:after="0" w:line="360" w:lineRule="auto"/>
        <w:ind w:left="6120" w:firstLine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Default="0082530A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Default="0082530A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82530A" w:rsidRPr="000139B3" w:rsidRDefault="0082530A" w:rsidP="00B42953">
      <w:pPr>
        <w:pStyle w:val="Normalny1"/>
        <w:numPr>
          <w:ilvl w:val="0"/>
          <w:numId w:val="7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0139B3" w:rsidRPr="00F82DB2" w:rsidRDefault="000139B3" w:rsidP="00B42953">
      <w:pPr>
        <w:pStyle w:val="Normalny1"/>
        <w:numPr>
          <w:ilvl w:val="0"/>
          <w:numId w:val="7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cenowy</w:t>
      </w:r>
    </w:p>
    <w:p w:rsidR="0082530A" w:rsidRDefault="0082530A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0647E1" w:rsidRPr="000647E1" w:rsidRDefault="000647E1" w:rsidP="000647E1">
      <w:pPr>
        <w:ind w:right="141"/>
        <w:jc w:val="right"/>
        <w:rPr>
          <w:sz w:val="20"/>
          <w:szCs w:val="20"/>
        </w:rPr>
      </w:pPr>
      <w:r w:rsidRPr="000647E1">
        <w:rPr>
          <w:sz w:val="20"/>
          <w:szCs w:val="20"/>
        </w:rPr>
        <w:t>p.o. Kanclerza</w:t>
      </w:r>
    </w:p>
    <w:p w:rsidR="000647E1" w:rsidRPr="000647E1" w:rsidRDefault="000647E1" w:rsidP="000647E1">
      <w:pPr>
        <w:jc w:val="right"/>
        <w:rPr>
          <w:b/>
          <w:bCs/>
          <w:sz w:val="20"/>
          <w:szCs w:val="20"/>
          <w:u w:val="single"/>
        </w:rPr>
      </w:pPr>
    </w:p>
    <w:p w:rsidR="000647E1" w:rsidRPr="000647E1" w:rsidRDefault="000647E1" w:rsidP="000647E1">
      <w:pPr>
        <w:jc w:val="right"/>
        <w:rPr>
          <w:b/>
          <w:bCs/>
          <w:sz w:val="20"/>
          <w:szCs w:val="20"/>
          <w:u w:val="single"/>
        </w:rPr>
      </w:pPr>
    </w:p>
    <w:p w:rsidR="000647E1" w:rsidRPr="000647E1" w:rsidRDefault="000647E1" w:rsidP="000647E1">
      <w:pPr>
        <w:ind w:left="5664" w:firstLine="708"/>
        <w:jc w:val="right"/>
        <w:rPr>
          <w:sz w:val="20"/>
          <w:szCs w:val="20"/>
        </w:rPr>
      </w:pPr>
      <w:r w:rsidRPr="000647E1">
        <w:rPr>
          <w:sz w:val="20"/>
          <w:szCs w:val="20"/>
        </w:rPr>
        <w:t>mgr Renata Malak</w:t>
      </w:r>
    </w:p>
    <w:p w:rsidR="000647E1" w:rsidRDefault="000647E1" w:rsidP="000647E1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2530A" w:rsidRDefault="0082530A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Pr="00E67CBA" w:rsidRDefault="0082530A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F9593E" w:rsidRDefault="00F9593E" w:rsidP="003D44AE">
      <w:pPr>
        <w:jc w:val="right"/>
        <w:rPr>
          <w:rFonts w:ascii="Book Antiqua" w:hAnsi="Book Antiqua" w:cs="Book Antiqua"/>
          <w:sz w:val="20"/>
          <w:szCs w:val="20"/>
        </w:rPr>
      </w:pPr>
    </w:p>
    <w:p w:rsidR="00732E41" w:rsidRPr="009D3E55" w:rsidRDefault="00732E41" w:rsidP="00732E4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732E41" w:rsidRPr="009D3E55" w:rsidRDefault="00732E41" w:rsidP="00732E41">
      <w:pPr>
        <w:jc w:val="both"/>
        <w:rPr>
          <w:rFonts w:ascii="Book Antiqua" w:hAnsi="Book Antiqua" w:cs="Book Antiqua"/>
          <w:sz w:val="20"/>
          <w:szCs w:val="20"/>
        </w:rPr>
      </w:pPr>
    </w:p>
    <w:p w:rsidR="00732E41" w:rsidRPr="009D3E55" w:rsidRDefault="00732E41" w:rsidP="00732E41">
      <w:pPr>
        <w:jc w:val="both"/>
        <w:rPr>
          <w:rFonts w:ascii="Book Antiqua" w:hAnsi="Book Antiqua" w:cs="Book Antiqua"/>
          <w:sz w:val="20"/>
          <w:szCs w:val="20"/>
        </w:rPr>
      </w:pPr>
    </w:p>
    <w:p w:rsidR="00732E41" w:rsidRPr="009D3E55" w:rsidRDefault="00732E41" w:rsidP="00732E41">
      <w:pPr>
        <w:rPr>
          <w:rFonts w:ascii="Book Antiqua" w:hAnsi="Book Antiqua" w:cs="Book Antiqua"/>
          <w:sz w:val="20"/>
          <w:szCs w:val="20"/>
        </w:rPr>
      </w:pPr>
    </w:p>
    <w:p w:rsidR="00732E41" w:rsidRPr="009D3E55" w:rsidRDefault="00732E41" w:rsidP="00732E4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732E41" w:rsidRPr="009D3E55" w:rsidRDefault="00732E41" w:rsidP="00732E4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Pr="009D3E55">
        <w:rPr>
          <w:rFonts w:ascii="Book Antiqua" w:hAnsi="Book Antiqua" w:cs="Book Antiqua"/>
          <w:bCs/>
          <w:sz w:val="20"/>
          <w:szCs w:val="20"/>
        </w:rPr>
        <w:t>BZP-ZO-</w:t>
      </w:r>
      <w:r w:rsidR="007A3076">
        <w:rPr>
          <w:rFonts w:ascii="Book Antiqua" w:hAnsi="Book Antiqua" w:cs="Book Antiqua"/>
          <w:bCs/>
          <w:sz w:val="20"/>
          <w:szCs w:val="20"/>
        </w:rPr>
        <w:t>69</w:t>
      </w:r>
      <w:r w:rsidRPr="009D3E55">
        <w:rPr>
          <w:rFonts w:ascii="Book Antiqua" w:hAnsi="Book Antiqua" w:cs="Book Antiqua"/>
          <w:bCs/>
          <w:sz w:val="20"/>
          <w:szCs w:val="20"/>
        </w:rPr>
        <w:t>/2015</w:t>
      </w:r>
    </w:p>
    <w:p w:rsidR="00732E41" w:rsidRPr="009D3E55" w:rsidRDefault="00732E41" w:rsidP="00732E41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32E41" w:rsidRPr="009D3E55" w:rsidRDefault="00732E41" w:rsidP="00732E41">
      <w:pPr>
        <w:jc w:val="both"/>
        <w:rPr>
          <w:rFonts w:ascii="Book Antiqua" w:hAnsi="Book Antiqua" w:cs="Book Antiqua"/>
          <w:sz w:val="20"/>
          <w:szCs w:val="20"/>
        </w:rPr>
      </w:pPr>
    </w:p>
    <w:p w:rsidR="00732E41" w:rsidRPr="009D3E55" w:rsidRDefault="00732E41" w:rsidP="00732E41">
      <w:pPr>
        <w:pStyle w:val="Akapitzlist1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732E41" w:rsidRPr="009D3E55" w:rsidRDefault="00732E41" w:rsidP="00732E41">
      <w:pPr>
        <w:jc w:val="both"/>
        <w:rPr>
          <w:rFonts w:ascii="Book Antiqua" w:hAnsi="Book Antiqua" w:cs="Book Antiqua"/>
          <w:sz w:val="20"/>
          <w:szCs w:val="20"/>
        </w:rPr>
      </w:pPr>
    </w:p>
    <w:p w:rsidR="00732E41" w:rsidRPr="009D3E55" w:rsidRDefault="00732E4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732E41" w:rsidRPr="009D3E55" w:rsidRDefault="00732E4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732E41" w:rsidRPr="009D3E55" w:rsidRDefault="00732E4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732E41" w:rsidRPr="009D3E55" w:rsidRDefault="00732E4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732E41" w:rsidRPr="009D3E55" w:rsidRDefault="00732E4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732E41" w:rsidRPr="009D3E55" w:rsidRDefault="00732E41" w:rsidP="00732E4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Osoba do kontaktu, tel. e-mail: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732E41" w:rsidRPr="009D3E55" w:rsidRDefault="00732E41" w:rsidP="00732E41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732E41" w:rsidRPr="00B13030" w:rsidRDefault="00732E41" w:rsidP="00732E4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13030">
        <w:rPr>
          <w:rFonts w:ascii="Book Antiqua" w:hAnsi="Book Antiqua"/>
          <w:sz w:val="20"/>
          <w:szCs w:val="20"/>
        </w:rPr>
        <w:t>Nawiązując do ogłoszenia w trybie Zapytania Ofertowego oferujemy wykonanie zamówienia na: „</w:t>
      </w:r>
      <w:r w:rsidR="00FE30B5" w:rsidRPr="00FE30B5">
        <w:rPr>
          <w:rFonts w:ascii="Book Antiqua" w:hAnsi="Book Antiqua" w:cs="Book Antiqua"/>
          <w:bCs/>
          <w:i/>
          <w:iCs/>
          <w:sz w:val="22"/>
          <w:szCs w:val="22"/>
        </w:rPr>
        <w:t xml:space="preserve">Dostawa aparatury badawczej </w:t>
      </w:r>
      <w:r w:rsidR="007A3076">
        <w:rPr>
          <w:rFonts w:ascii="Book Antiqua" w:hAnsi="Book Antiqua" w:cs="Book Antiqua"/>
          <w:bCs/>
          <w:i/>
          <w:iCs/>
          <w:sz w:val="22"/>
          <w:szCs w:val="22"/>
        </w:rPr>
        <w:t xml:space="preserve">i sprzętu optycznego </w:t>
      </w:r>
      <w:r w:rsidR="006015C9">
        <w:rPr>
          <w:rFonts w:ascii="Book Antiqua" w:hAnsi="Book Antiqua" w:cs="Book Antiqua"/>
          <w:bCs/>
          <w:i/>
          <w:iCs/>
          <w:sz w:val="22"/>
          <w:szCs w:val="22"/>
        </w:rPr>
        <w:t xml:space="preserve">na potrzeby Instytutu Biologii </w:t>
      </w:r>
      <w:r w:rsidR="00FE30B5" w:rsidRPr="00FE30B5">
        <w:rPr>
          <w:rFonts w:ascii="Book Antiqua" w:hAnsi="Book Antiqua" w:cs="Book Antiqua"/>
          <w:bCs/>
          <w:i/>
          <w:iCs/>
          <w:sz w:val="22"/>
          <w:szCs w:val="22"/>
        </w:rPr>
        <w:t>Uniwersytetu Kazimierza Wielkiego w Bydgoszc</w:t>
      </w:r>
      <w:r w:rsidR="00FE30B5">
        <w:rPr>
          <w:rFonts w:ascii="Book Antiqua" w:hAnsi="Book Antiqua" w:cs="Book Antiqua"/>
          <w:bCs/>
          <w:i/>
          <w:iCs/>
          <w:sz w:val="22"/>
          <w:szCs w:val="22"/>
        </w:rPr>
        <w:t>zy</w:t>
      </w:r>
      <w:r w:rsidRPr="00FE30B5">
        <w:rPr>
          <w:rFonts w:ascii="Book Antiqua" w:hAnsi="Book Antiqua"/>
          <w:sz w:val="20"/>
          <w:szCs w:val="20"/>
        </w:rPr>
        <w:t>”</w:t>
      </w:r>
      <w:r w:rsidRPr="00B13030">
        <w:rPr>
          <w:rFonts w:ascii="Book Antiqua" w:hAnsi="Book Antiqua"/>
          <w:sz w:val="20"/>
          <w:szCs w:val="20"/>
        </w:rPr>
        <w:t xml:space="preserve"> w zakres</w:t>
      </w:r>
      <w:r w:rsidR="007A3076">
        <w:rPr>
          <w:rFonts w:ascii="Book Antiqua" w:hAnsi="Book Antiqua"/>
          <w:sz w:val="20"/>
          <w:szCs w:val="20"/>
        </w:rPr>
        <w:t>ie i na warunkach określonych w </w:t>
      </w:r>
      <w:r w:rsidRPr="00B13030">
        <w:rPr>
          <w:rFonts w:ascii="Book Antiqua" w:hAnsi="Book Antiqua"/>
          <w:sz w:val="20"/>
          <w:szCs w:val="20"/>
        </w:rPr>
        <w:t>Zapytan</w:t>
      </w:r>
      <w:r w:rsidR="007A3076">
        <w:rPr>
          <w:rFonts w:ascii="Book Antiqua" w:hAnsi="Book Antiqua"/>
          <w:sz w:val="20"/>
          <w:szCs w:val="20"/>
        </w:rPr>
        <w:t>iu Ofertowym nr sprawy BZP-ZO-69</w:t>
      </w:r>
      <w:r w:rsidRPr="00B13030">
        <w:rPr>
          <w:rFonts w:ascii="Book Antiqua" w:hAnsi="Book Antiqua"/>
          <w:sz w:val="20"/>
          <w:szCs w:val="20"/>
        </w:rPr>
        <w:t>/2015:</w:t>
      </w:r>
    </w:p>
    <w:p w:rsidR="00732E41" w:rsidRPr="009D3E55" w:rsidRDefault="00732E41" w:rsidP="00732E41">
      <w:pPr>
        <w:pStyle w:val="Akapitzlist1"/>
        <w:spacing w:after="0" w:line="360" w:lineRule="auto"/>
        <w:ind w:left="360" w:firstLine="348"/>
        <w:jc w:val="both"/>
        <w:rPr>
          <w:rFonts w:ascii="Book Antiqua" w:hAnsi="Book Antiqua"/>
          <w:sz w:val="20"/>
          <w:szCs w:val="20"/>
        </w:rPr>
      </w:pPr>
      <w:r w:rsidRPr="009D3E55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732E41" w:rsidRPr="009D3E55" w:rsidRDefault="00F70757" w:rsidP="00732E41">
      <w:pPr>
        <w:pStyle w:val="Akapitzlist1"/>
        <w:ind w:left="360" w:firstLine="348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Część</w:t>
      </w:r>
      <w:r w:rsidR="00732E41" w:rsidRPr="009D3E55">
        <w:rPr>
          <w:rFonts w:ascii="Book Antiqua" w:hAnsi="Book Antiqua" w:cs="Book Antiqua"/>
          <w:sz w:val="20"/>
          <w:szCs w:val="20"/>
        </w:rPr>
        <w:t xml:space="preserve"> (podać numer) *</w:t>
      </w:r>
    </w:p>
    <w:p w:rsidR="00732E41" w:rsidRPr="009D3E55" w:rsidRDefault="00732E41" w:rsidP="00732E41">
      <w:pPr>
        <w:pStyle w:val="Akapitzlist1"/>
        <w:ind w:left="360" w:firstLine="348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2.1. Kryterium I </w:t>
      </w:r>
    </w:p>
    <w:p w:rsidR="00732E41" w:rsidRPr="009D3E55" w:rsidRDefault="00732E41" w:rsidP="00732E41">
      <w:pPr>
        <w:spacing w:after="200" w:line="276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 .....................................................................................</w:t>
      </w:r>
      <w:r w:rsidR="00FE30B5">
        <w:rPr>
          <w:rFonts w:ascii="Book Antiqua" w:hAnsi="Book Antiqua" w:cs="Book Antiqua"/>
          <w:b/>
          <w:bCs/>
          <w:sz w:val="20"/>
          <w:szCs w:val="20"/>
          <w:lang w:eastAsia="en-US"/>
        </w:rPr>
        <w:t>.............................</w:t>
      </w: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zł **</w:t>
      </w:r>
    </w:p>
    <w:p w:rsidR="00732E41" w:rsidRPr="009D3E55" w:rsidRDefault="00732E41" w:rsidP="00732E41">
      <w:pPr>
        <w:spacing w:after="200" w:line="276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 ................................................................................................</w:t>
      </w:r>
      <w:r w:rsidR="00FE30B5">
        <w:rPr>
          <w:rFonts w:ascii="Book Antiqua" w:hAnsi="Book Antiqua" w:cs="Book Antiqua"/>
          <w:b/>
          <w:bCs/>
          <w:sz w:val="20"/>
          <w:szCs w:val="20"/>
          <w:lang w:eastAsia="en-US"/>
        </w:rPr>
        <w:t>.................................................</w:t>
      </w:r>
    </w:p>
    <w:p w:rsidR="00732E41" w:rsidRPr="009D3E55" w:rsidRDefault="00732E41" w:rsidP="00732E41">
      <w:pPr>
        <w:spacing w:after="200" w:line="276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</w:t>
      </w:r>
      <w:r w:rsidR="00FE30B5">
        <w:rPr>
          <w:rFonts w:ascii="Book Antiqua" w:hAnsi="Book Antiqua" w:cs="Book Antiqua"/>
          <w:sz w:val="20"/>
          <w:szCs w:val="20"/>
          <w:lang w:eastAsia="en-US"/>
        </w:rPr>
        <w:t>odatku .............………….......................zł</w:t>
      </w:r>
    </w:p>
    <w:p w:rsidR="00732E41" w:rsidRPr="009D3E55" w:rsidRDefault="00732E41" w:rsidP="00732E41">
      <w:pPr>
        <w:spacing w:after="200" w:line="276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wartość netto ........………………………………………………….....……………........................</w:t>
      </w:r>
      <w:r w:rsidR="00FE30B5">
        <w:rPr>
          <w:rFonts w:ascii="Book Antiqua" w:hAnsi="Book Antiqua" w:cs="Book Antiqua"/>
          <w:sz w:val="20"/>
          <w:szCs w:val="20"/>
          <w:lang w:eastAsia="en-US"/>
        </w:rPr>
        <w:t>.</w:t>
      </w:r>
      <w:r w:rsidRPr="009D3E55">
        <w:rPr>
          <w:rFonts w:ascii="Book Antiqua" w:hAnsi="Book Antiqua" w:cs="Book Antiqua"/>
          <w:sz w:val="20"/>
          <w:szCs w:val="20"/>
          <w:lang w:eastAsia="en-US"/>
        </w:rPr>
        <w:t xml:space="preserve">zł </w:t>
      </w:r>
    </w:p>
    <w:p w:rsidR="00732E41" w:rsidRPr="009D3E55" w:rsidRDefault="00732E41" w:rsidP="00732E41">
      <w:pPr>
        <w:spacing w:line="276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i/>
          <w:sz w:val="20"/>
          <w:szCs w:val="20"/>
          <w:lang w:eastAsia="en-US"/>
        </w:rPr>
        <w:t xml:space="preserve">* wypełnić formularz cenowy i </w:t>
      </w:r>
      <w:r w:rsidR="00CC3364">
        <w:rPr>
          <w:rFonts w:ascii="Book Antiqua" w:hAnsi="Book Antiqua" w:cs="Book Antiqua"/>
          <w:i/>
          <w:sz w:val="20"/>
          <w:szCs w:val="20"/>
          <w:lang w:eastAsia="en-US"/>
        </w:rPr>
        <w:t>wpisać wartość brutto dla każdego</w:t>
      </w:r>
      <w:r w:rsidRPr="009D3E55">
        <w:rPr>
          <w:rFonts w:ascii="Book Antiqua" w:hAnsi="Book Antiqua" w:cs="Book Antiqua"/>
          <w:i/>
          <w:sz w:val="20"/>
          <w:szCs w:val="20"/>
          <w:lang w:eastAsia="en-US"/>
        </w:rPr>
        <w:t xml:space="preserve"> </w:t>
      </w:r>
      <w:r w:rsidR="00CC3364">
        <w:rPr>
          <w:rFonts w:ascii="Book Antiqua" w:hAnsi="Book Antiqua" w:cs="Book Antiqua"/>
          <w:i/>
          <w:sz w:val="20"/>
          <w:szCs w:val="20"/>
          <w:lang w:eastAsia="en-US"/>
        </w:rPr>
        <w:t>zadania</w:t>
      </w:r>
      <w:r w:rsidRPr="009D3E55">
        <w:rPr>
          <w:rFonts w:ascii="Book Antiqua" w:hAnsi="Book Antiqua" w:cs="Book Antiqua"/>
          <w:i/>
          <w:sz w:val="20"/>
          <w:szCs w:val="20"/>
          <w:lang w:eastAsia="en-US"/>
        </w:rPr>
        <w:t xml:space="preserve"> osobno</w:t>
      </w:r>
    </w:p>
    <w:p w:rsidR="00732E41" w:rsidRPr="009D3E55" w:rsidRDefault="00732E41" w:rsidP="00732E41">
      <w:pPr>
        <w:spacing w:line="276" w:lineRule="auto"/>
        <w:ind w:left="720"/>
        <w:jc w:val="both"/>
        <w:rPr>
          <w:rFonts w:ascii="Book Antiqua" w:hAnsi="Book Antiqua" w:cs="Book Antiqua"/>
          <w:i/>
          <w:sz w:val="20"/>
          <w:szCs w:val="20"/>
        </w:rPr>
      </w:pPr>
      <w:r w:rsidRPr="009D3E55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732E41" w:rsidRPr="009D3E55" w:rsidRDefault="00732E41" w:rsidP="00732E41">
      <w:pPr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732E41" w:rsidRPr="009D3E55" w:rsidRDefault="00732E41" w:rsidP="00732E41">
      <w:pPr>
        <w:pStyle w:val="Akapitzlist1"/>
        <w:spacing w:line="360" w:lineRule="auto"/>
        <w:rPr>
          <w:rFonts w:ascii="Book Antiqua" w:hAnsi="Book Antiqua" w:cs="Book Antiqua"/>
          <w:spacing w:val="-4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2.2. Kryterium II – </w:t>
      </w:r>
      <w:r w:rsidR="00CC3364">
        <w:rPr>
          <w:rFonts w:ascii="Book Antiqua" w:hAnsi="Book Antiqua" w:cs="Book Antiqua"/>
          <w:sz w:val="20"/>
          <w:szCs w:val="20"/>
        </w:rPr>
        <w:t>Termin realizacji zamówienia</w:t>
      </w:r>
      <w:r w:rsidRPr="009D3E55">
        <w:rPr>
          <w:rFonts w:ascii="Book Antiqua" w:hAnsi="Book Antiqua" w:cs="Book Antiqua"/>
          <w:sz w:val="20"/>
          <w:szCs w:val="20"/>
        </w:rPr>
        <w:t>: ____ dni (</w:t>
      </w:r>
      <w:r w:rsidRPr="009D3E55">
        <w:rPr>
          <w:rFonts w:ascii="Book Antiqua" w:hAnsi="Book Antiqua" w:cs="Book Antiqua"/>
          <w:i/>
          <w:sz w:val="20"/>
          <w:szCs w:val="20"/>
        </w:rPr>
        <w:t>podać ilość dni</w:t>
      </w:r>
      <w:r w:rsidRPr="009D3E55">
        <w:rPr>
          <w:rFonts w:ascii="Book Antiqua" w:hAnsi="Book Antiqua" w:cs="Book Antiqua"/>
          <w:sz w:val="20"/>
          <w:szCs w:val="20"/>
        </w:rPr>
        <w:t xml:space="preserve">) </w:t>
      </w:r>
      <w:r>
        <w:rPr>
          <w:rFonts w:ascii="Book Antiqua" w:hAnsi="Book Antiqua" w:cs="Book Antiqua"/>
          <w:sz w:val="20"/>
          <w:szCs w:val="20"/>
        </w:rPr>
        <w:t xml:space="preserve">od </w:t>
      </w:r>
      <w:r w:rsidR="00D359FA">
        <w:rPr>
          <w:rFonts w:ascii="Book Antiqua" w:hAnsi="Book Antiqua" w:cs="Book Antiqua"/>
          <w:sz w:val="20"/>
          <w:szCs w:val="20"/>
        </w:rPr>
        <w:t>moment odpisania umowy</w:t>
      </w:r>
    </w:p>
    <w:p w:rsidR="00732E41" w:rsidRPr="009D3E55" w:rsidRDefault="00732E41" w:rsidP="00732E41">
      <w:pPr>
        <w:spacing w:line="360" w:lineRule="auto"/>
        <w:ind w:left="720"/>
        <w:jc w:val="both"/>
        <w:rPr>
          <w:rFonts w:ascii="Book Antiqua" w:hAnsi="Book Antiqua" w:cs="Century Gothic"/>
          <w:bCs/>
          <w:i/>
          <w:sz w:val="20"/>
          <w:szCs w:val="20"/>
          <w:lang w:eastAsia="en-US"/>
        </w:rPr>
      </w:pPr>
      <w:r>
        <w:rPr>
          <w:rFonts w:ascii="Book Antiqua" w:hAnsi="Book Antiqua" w:cs="Century Gothic"/>
          <w:bCs/>
          <w:i/>
          <w:sz w:val="20"/>
          <w:szCs w:val="20"/>
          <w:lang w:eastAsia="en-US"/>
        </w:rPr>
        <w:t>*</w:t>
      </w:r>
      <w:r w:rsidRPr="009D3E55">
        <w:rPr>
          <w:rFonts w:ascii="Book Antiqua" w:hAnsi="Book Antiqua" w:cs="Century Gothic"/>
          <w:bCs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Century Gothic"/>
          <w:bCs/>
          <w:i/>
          <w:sz w:val="20"/>
          <w:szCs w:val="20"/>
          <w:lang w:eastAsia="en-US"/>
        </w:rPr>
        <w:t>podać ilość dni</w:t>
      </w:r>
      <w:r w:rsidR="003E6BA9">
        <w:rPr>
          <w:rFonts w:ascii="Book Antiqua" w:hAnsi="Book Antiqua" w:cs="Century Gothic"/>
          <w:bCs/>
          <w:i/>
          <w:sz w:val="20"/>
          <w:szCs w:val="20"/>
          <w:lang w:eastAsia="en-US"/>
        </w:rPr>
        <w:t xml:space="preserve"> dla każd</w:t>
      </w:r>
      <w:r w:rsidR="00F70757">
        <w:rPr>
          <w:rFonts w:ascii="Book Antiqua" w:hAnsi="Book Antiqua" w:cs="Century Gothic"/>
          <w:bCs/>
          <w:i/>
          <w:sz w:val="20"/>
          <w:szCs w:val="20"/>
          <w:lang w:eastAsia="en-US"/>
        </w:rPr>
        <w:t>ej</w:t>
      </w:r>
      <w:r w:rsidR="003E6BA9">
        <w:rPr>
          <w:rFonts w:ascii="Book Antiqua" w:hAnsi="Book Antiqua" w:cs="Century Gothic"/>
          <w:bCs/>
          <w:i/>
          <w:sz w:val="20"/>
          <w:szCs w:val="20"/>
          <w:lang w:eastAsia="en-US"/>
        </w:rPr>
        <w:t xml:space="preserve"> </w:t>
      </w:r>
      <w:r w:rsidR="00F70757">
        <w:rPr>
          <w:rFonts w:ascii="Book Antiqua" w:hAnsi="Book Antiqua" w:cs="Century Gothic"/>
          <w:bCs/>
          <w:i/>
          <w:sz w:val="20"/>
          <w:szCs w:val="20"/>
          <w:lang w:eastAsia="en-US"/>
        </w:rPr>
        <w:t>części</w:t>
      </w:r>
      <w:r w:rsidRPr="009D3E55">
        <w:rPr>
          <w:rFonts w:ascii="Book Antiqua" w:hAnsi="Book Antiqua" w:cs="Century Gothic"/>
          <w:bCs/>
          <w:i/>
          <w:sz w:val="20"/>
          <w:szCs w:val="20"/>
          <w:lang w:eastAsia="en-US"/>
        </w:rPr>
        <w:t xml:space="preserve"> osobno</w:t>
      </w:r>
    </w:p>
    <w:p w:rsidR="00732E41" w:rsidRPr="009D3E55" w:rsidRDefault="00732E41" w:rsidP="00732E4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</w:t>
      </w:r>
      <w:r>
        <w:rPr>
          <w:rFonts w:ascii="Book Antiqua" w:hAnsi="Book Antiqua" w:cs="Book Antiqua"/>
          <w:sz w:val="20"/>
          <w:szCs w:val="20"/>
          <w:lang w:eastAsia="en-US"/>
        </w:rPr>
        <w:t>one wszystkie koszty związane z </w:t>
      </w:r>
      <w:r w:rsidRPr="009D3E55">
        <w:rPr>
          <w:rFonts w:ascii="Book Antiqua" w:hAnsi="Book Antiqua" w:cs="Book Antiqua"/>
          <w:sz w:val="20"/>
          <w:szCs w:val="20"/>
          <w:lang w:eastAsia="en-US"/>
        </w:rPr>
        <w:t>wykonaniem przedmiotu zamówienia, w tym koszty transportu do siedziby Zamawiającego oraz udzielone rabaty.</w:t>
      </w:r>
    </w:p>
    <w:p w:rsidR="00732E41" w:rsidRPr="009D3E55" w:rsidRDefault="00732E41" w:rsidP="00732E41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 w:rsidR="00A832A3">
        <w:rPr>
          <w:rFonts w:ascii="Book Antiqua" w:hAnsi="Book Antiqua" w:cs="Book Antiqua"/>
          <w:sz w:val="20"/>
          <w:szCs w:val="20"/>
          <w:lang w:eastAsia="en-US"/>
        </w:rPr>
        <w:t>w postępowaniu zgodnie z ust. 11</w:t>
      </w:r>
      <w:r w:rsidRPr="009D3E55">
        <w:rPr>
          <w:rFonts w:ascii="Book Antiqua" w:hAnsi="Book Antiqua" w:cs="Book Antiqua"/>
          <w:sz w:val="20"/>
          <w:szCs w:val="20"/>
          <w:lang w:eastAsia="en-US"/>
        </w:rPr>
        <w:t xml:space="preserve"> Zapytania Ofertowego nr </w:t>
      </w: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BZP-ZO-</w:t>
      </w:r>
      <w:r w:rsidR="007A3076">
        <w:rPr>
          <w:rFonts w:ascii="Book Antiqua" w:hAnsi="Book Antiqua" w:cs="Book Antiqua"/>
          <w:b/>
          <w:bCs/>
          <w:sz w:val="20"/>
          <w:szCs w:val="20"/>
          <w:lang w:eastAsia="en-US"/>
        </w:rPr>
        <w:t>69</w:t>
      </w:r>
      <w:r w:rsidRPr="009D3E55">
        <w:rPr>
          <w:rFonts w:ascii="Book Antiqua" w:hAnsi="Book Antiqua" w:cs="Book Antiqua"/>
          <w:b/>
          <w:bCs/>
          <w:sz w:val="20"/>
          <w:szCs w:val="20"/>
          <w:lang w:eastAsia="en-US"/>
        </w:rPr>
        <w:t>/2015</w:t>
      </w:r>
      <w:r w:rsidRPr="009D3E55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732E41" w:rsidRPr="009D3E55" w:rsidRDefault="00732E41" w:rsidP="00732E41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Zobowiązuję/my się wykonać całość przedmiotu zamówienia z należytą starannością. Zgadzam/my się na przetwarzanie danych osobowych zgodnie z obowiązującymi, w tym zakresie przepisami prawnymi.</w:t>
      </w:r>
    </w:p>
    <w:p w:rsidR="00732E41" w:rsidRPr="009D3E55" w:rsidRDefault="00732E41" w:rsidP="00732E41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732E41" w:rsidRPr="009D3E55" w:rsidRDefault="00732E41" w:rsidP="00732E41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732E41" w:rsidRPr="009D3E55" w:rsidRDefault="00732E41" w:rsidP="00732E4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732E41" w:rsidRPr="009D3E55" w:rsidRDefault="00732E41" w:rsidP="00732E4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732E41" w:rsidRPr="009D3E55" w:rsidRDefault="00732E41" w:rsidP="00732E4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732E41" w:rsidRPr="009D3E55" w:rsidRDefault="00732E41" w:rsidP="00732E4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9D3E55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732E41" w:rsidRPr="009D3E55" w:rsidRDefault="00732E41" w:rsidP="00732E41">
      <w:pPr>
        <w:spacing w:after="200" w:line="276" w:lineRule="auto"/>
        <w:rPr>
          <w:rFonts w:ascii="Book Antiqua" w:hAnsi="Book Antiqua" w:cs="Book Antiqua"/>
          <w:sz w:val="20"/>
          <w:szCs w:val="20"/>
          <w:lang w:eastAsia="en-US"/>
        </w:rPr>
      </w:pPr>
    </w:p>
    <w:p w:rsidR="00732E41" w:rsidRPr="009D3E55" w:rsidRDefault="00732E41" w:rsidP="00732E4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............................., dnia .....................</w:t>
      </w:r>
      <w:r w:rsidR="00A135FC">
        <w:rPr>
          <w:kern w:val="1"/>
          <w:sz w:val="20"/>
          <w:szCs w:val="20"/>
          <w:lang w:eastAsia="ar-SA"/>
        </w:rPr>
        <w:t>.......</w:t>
      </w:r>
      <w:r w:rsidRPr="009D3E55">
        <w:rPr>
          <w:kern w:val="1"/>
          <w:sz w:val="20"/>
          <w:szCs w:val="20"/>
          <w:lang w:eastAsia="ar-SA"/>
        </w:rPr>
        <w:t xml:space="preserve"> </w:t>
      </w:r>
    </w:p>
    <w:p w:rsidR="00732E41" w:rsidRPr="009D3E55" w:rsidRDefault="00732E41" w:rsidP="00732E4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732E41" w:rsidRPr="009D3E55" w:rsidRDefault="00732E41" w:rsidP="00732E4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4D6ADF">
        <w:rPr>
          <w:kern w:val="1"/>
          <w:sz w:val="20"/>
          <w:szCs w:val="20"/>
          <w:lang w:eastAsia="ar-SA"/>
        </w:rPr>
        <w:t>y</w:t>
      </w:r>
      <w:r w:rsidR="004D6ADF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, </w:t>
      </w:r>
      <w:r w:rsidR="004D6ADF" w:rsidRPr="004D6ADF">
        <w:rPr>
          <w:kern w:val="1"/>
          <w:sz w:val="20"/>
          <w:szCs w:val="20"/>
          <w:lang w:eastAsia="ar-SA"/>
        </w:rPr>
        <w:t>pieczątka</w:t>
      </w:r>
      <w:r w:rsidRPr="004D6ADF">
        <w:rPr>
          <w:kern w:val="1"/>
          <w:sz w:val="20"/>
          <w:szCs w:val="20"/>
          <w:lang w:eastAsia="ar-SA"/>
        </w:rPr>
        <w:t>)</w:t>
      </w:r>
    </w:p>
    <w:p w:rsidR="00732E41" w:rsidRPr="009D3E55" w:rsidRDefault="00732E4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732E41" w:rsidRPr="009D3E55" w:rsidRDefault="00732E4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732E41" w:rsidRPr="009D3E55" w:rsidRDefault="00732E4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732E41" w:rsidRPr="009D3E55" w:rsidRDefault="00732E4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732E41" w:rsidRPr="009D3E55" w:rsidRDefault="00732E41" w:rsidP="00732E4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732E41" w:rsidRDefault="00732E41" w:rsidP="00732E4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732E41" w:rsidRDefault="00732E41" w:rsidP="00732E4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732E41" w:rsidRDefault="00732E41" w:rsidP="00732E4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732E41" w:rsidRDefault="00732E41" w:rsidP="00732E4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82530A" w:rsidRDefault="0082530A" w:rsidP="00EF3F53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B41517" w:rsidRDefault="00B41517">
      <w:pPr>
        <w:rPr>
          <w:rFonts w:ascii="Book Antiqua" w:hAnsi="Book Antiqua" w:cs="Book Antiqua"/>
          <w:spacing w:val="-4"/>
          <w:u w:val="single"/>
        </w:rPr>
      </w:pPr>
      <w:r>
        <w:rPr>
          <w:rFonts w:ascii="Book Antiqua" w:hAnsi="Book Antiqua" w:cs="Book Antiqua"/>
          <w:spacing w:val="-4"/>
          <w:u w:val="single"/>
        </w:rPr>
        <w:br w:type="page"/>
      </w:r>
    </w:p>
    <w:p w:rsidR="00B41517" w:rsidRDefault="00B41517" w:rsidP="00B41517">
      <w:pPr>
        <w:shd w:val="clear" w:color="auto" w:fill="FFFFFF"/>
        <w:jc w:val="center"/>
        <w:rPr>
          <w:rFonts w:ascii="Century Gothic" w:hAnsi="Century Gothic"/>
          <w:b/>
        </w:rPr>
      </w:pPr>
      <w:r w:rsidRPr="001E6970">
        <w:rPr>
          <w:rFonts w:ascii="Century Gothic" w:hAnsi="Century Gothic"/>
          <w:b/>
        </w:rPr>
        <w:t>Szczegółowy opis przedmiotu zamówienia</w:t>
      </w:r>
    </w:p>
    <w:p w:rsidR="00B41517" w:rsidRPr="001E6970" w:rsidRDefault="00B41517" w:rsidP="00B41517">
      <w:pPr>
        <w:shd w:val="clear" w:color="auto" w:fill="FFFFFF"/>
        <w:jc w:val="center"/>
        <w:rPr>
          <w:rFonts w:ascii="Century Gothic" w:hAnsi="Century Gothic"/>
          <w:b/>
        </w:rPr>
      </w:pPr>
    </w:p>
    <w:p w:rsidR="00B41517" w:rsidRDefault="00B41517" w:rsidP="00B41517">
      <w:pPr>
        <w:shd w:val="clear" w:color="auto" w:fill="FFFFFF"/>
        <w:rPr>
          <w:b/>
        </w:rPr>
      </w:pPr>
      <w:r w:rsidRPr="00F80899">
        <w:rPr>
          <w:b/>
        </w:rPr>
        <w:t>Część I</w:t>
      </w:r>
    </w:p>
    <w:p w:rsidR="00DD3A12" w:rsidRDefault="00DD3A12" w:rsidP="00B41517">
      <w:pPr>
        <w:shd w:val="clear" w:color="auto" w:fill="FFFFFF"/>
        <w:rPr>
          <w:b/>
        </w:rPr>
      </w:pPr>
    </w:p>
    <w:p w:rsidR="00DD3A12" w:rsidRPr="00DD3A12" w:rsidRDefault="009E622C" w:rsidP="00B41517">
      <w:pPr>
        <w:shd w:val="clear" w:color="auto" w:fill="FFFFFF"/>
      </w:pPr>
      <w:r>
        <w:t>Obiektyw CFI Plan Fl</w:t>
      </w:r>
      <w:r w:rsidR="00DD3A12">
        <w:t>u</w:t>
      </w:r>
      <w:r>
        <w:t>o</w:t>
      </w:r>
      <w:r w:rsidR="00DD3A12">
        <w:t>r 60x N.A. 0.85 W.D. 0.3 mm</w:t>
      </w:r>
      <w:r>
        <w:t>,</w:t>
      </w:r>
      <w:r w:rsidR="00DD3A12">
        <w:t xml:space="preserve"> Cover glass corre</w:t>
      </w:r>
      <w:r>
        <w:t>c</w:t>
      </w:r>
      <w:r w:rsidR="00DD3A12">
        <w:t>tion:0.11-0.23 mm</w:t>
      </w:r>
      <w:r>
        <w:t xml:space="preserve"> do mikroskopu</w:t>
      </w:r>
      <w:r w:rsidR="00DD3A12">
        <w:t xml:space="preserve"> Eclipse Ci-L</w:t>
      </w:r>
      <w:r>
        <w:t>. Korekcja</w:t>
      </w:r>
      <w:r w:rsidR="00382701">
        <w:t xml:space="preserve"> grubości szkiełka nakrywkowego, wyposażenie do mikroskopu Eclipse Ci-L.</w:t>
      </w:r>
    </w:p>
    <w:p w:rsidR="00EF2025" w:rsidRDefault="00EF2025" w:rsidP="00B41517">
      <w:pPr>
        <w:shd w:val="clear" w:color="auto" w:fill="FFFFFF"/>
        <w:rPr>
          <w:b/>
        </w:rPr>
      </w:pPr>
    </w:p>
    <w:p w:rsidR="00B41517" w:rsidRDefault="00B41517" w:rsidP="00B41517">
      <w:pPr>
        <w:shd w:val="clear" w:color="auto" w:fill="FFFFFF"/>
        <w:rPr>
          <w:b/>
        </w:rPr>
      </w:pPr>
      <w:r>
        <w:rPr>
          <w:b/>
        </w:rPr>
        <w:t>Część II</w:t>
      </w:r>
      <w:r w:rsidR="007670E1">
        <w:rPr>
          <w:b/>
        </w:rPr>
        <w:t xml:space="preserve"> </w:t>
      </w:r>
    </w:p>
    <w:p w:rsidR="00B41517" w:rsidRPr="00F80899" w:rsidRDefault="00B41517" w:rsidP="00B41517">
      <w:pPr>
        <w:shd w:val="clear" w:color="auto" w:fill="FFFFFF"/>
        <w:rPr>
          <w:b/>
        </w:rPr>
      </w:pPr>
    </w:p>
    <w:p w:rsidR="00B41517" w:rsidRDefault="00B41517" w:rsidP="00B41517">
      <w:pPr>
        <w:pStyle w:val="Podtytu"/>
        <w:jc w:val="left"/>
      </w:pPr>
      <w:r w:rsidRPr="00FC2EFA">
        <w:t>Dolnostolikowy (nieodwrócony) mikroskop do obserwacji w świetle przechodzącym, w jasnym polu</w:t>
      </w:r>
      <w:r>
        <w:t xml:space="preserve"> </w:t>
      </w:r>
    </w:p>
    <w:p w:rsidR="00B41517" w:rsidRPr="00FC2EFA" w:rsidRDefault="00B41517" w:rsidP="00B41517">
      <w:pPr>
        <w:pStyle w:val="Podtytu"/>
        <w:jc w:val="left"/>
        <w:rPr>
          <w:rFonts w:ascii="Century Gothic" w:hAnsi="Century Gothic"/>
        </w:rPr>
      </w:pPr>
    </w:p>
    <w:p w:rsidR="00B41517" w:rsidRPr="00733E6B" w:rsidRDefault="00B41517" w:rsidP="00B41517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P</w:t>
      </w:r>
      <w:r w:rsidRPr="00733E6B">
        <w:rPr>
          <w:rFonts w:ascii="Century Gothic" w:hAnsi="Century Gothic"/>
          <w:b/>
          <w:sz w:val="20"/>
          <w:szCs w:val="20"/>
        </w:rPr>
        <w:t>roponowany typ urządzenia: ……………………..</w:t>
      </w:r>
    </w:p>
    <w:p w:rsidR="00B41517" w:rsidRPr="00733E6B" w:rsidRDefault="00B41517" w:rsidP="00B41517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733E6B">
        <w:rPr>
          <w:rFonts w:ascii="Century Gothic" w:hAnsi="Century Gothic"/>
          <w:b/>
          <w:sz w:val="20"/>
          <w:szCs w:val="20"/>
        </w:rPr>
        <w:t>Model: …………………………………………………..</w:t>
      </w:r>
    </w:p>
    <w:p w:rsidR="00B41517" w:rsidRPr="00733E6B" w:rsidRDefault="00B41517" w:rsidP="00B41517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733E6B">
        <w:rPr>
          <w:rFonts w:ascii="Century Gothic" w:hAnsi="Century Gothic"/>
          <w:b/>
          <w:sz w:val="20"/>
          <w:szCs w:val="20"/>
        </w:rPr>
        <w:t>Producent: …………………………………………….</w:t>
      </w:r>
      <w:r>
        <w:rPr>
          <w:rFonts w:ascii="Century Gothic" w:hAnsi="Century Gothic"/>
          <w:b/>
          <w:sz w:val="20"/>
          <w:szCs w:val="20"/>
        </w:rPr>
        <w:t>..</w:t>
      </w:r>
    </w:p>
    <w:p w:rsidR="00B41517" w:rsidRDefault="00B41517" w:rsidP="00B41517">
      <w:pPr>
        <w:spacing w:line="360" w:lineRule="auto"/>
        <w:contextualSpacing/>
        <w:rPr>
          <w:rFonts w:ascii="Century Gothic" w:hAnsi="Century Gothic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2700"/>
        <w:gridCol w:w="1620"/>
        <w:gridCol w:w="1980"/>
        <w:gridCol w:w="2340"/>
      </w:tblGrid>
      <w:tr w:rsidR="00B41517" w:rsidRPr="007D3ED9" w:rsidTr="0081130E">
        <w:tc>
          <w:tcPr>
            <w:tcW w:w="648" w:type="dxa"/>
            <w:vMerge w:val="restart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Lp.</w:t>
            </w:r>
          </w:p>
        </w:tc>
        <w:tc>
          <w:tcPr>
            <w:tcW w:w="2700" w:type="dxa"/>
            <w:vMerge w:val="restart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Wymagane Parametry</w:t>
            </w:r>
          </w:p>
        </w:tc>
        <w:tc>
          <w:tcPr>
            <w:tcW w:w="3600" w:type="dxa"/>
            <w:gridSpan w:val="2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Warunek konieczny</w:t>
            </w:r>
          </w:p>
          <w:p w:rsidR="00B41517" w:rsidRPr="007D3ED9" w:rsidRDefault="00B41517" w:rsidP="0081130E">
            <w:pPr>
              <w:spacing w:line="360" w:lineRule="auto"/>
              <w:contextualSpacing/>
              <w:jc w:val="center"/>
              <w:rPr>
                <w:rFonts w:ascii="Century Gothic" w:hAnsi="Century Gothic"/>
                <w:b/>
                <w:i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i/>
                <w:sz w:val="20"/>
                <w:szCs w:val="20"/>
              </w:rPr>
              <w:t>Spełnia/nie spełnia</w:t>
            </w: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Proponowane inne cechy i parametry urządzenia/podać</w:t>
            </w:r>
          </w:p>
        </w:tc>
      </w:tr>
      <w:tr w:rsidR="00B41517" w:rsidRPr="007D3ED9" w:rsidTr="0081130E">
        <w:tc>
          <w:tcPr>
            <w:tcW w:w="648" w:type="dxa"/>
            <w:vMerge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vMerge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TAK</w:t>
            </w: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NIE</w:t>
            </w: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1.</w:t>
            </w:r>
          </w:p>
        </w:tc>
        <w:tc>
          <w:tcPr>
            <w:tcW w:w="8640" w:type="dxa"/>
            <w:gridSpan w:val="4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jc w:val="center"/>
              <w:rPr>
                <w:b/>
              </w:rPr>
            </w:pPr>
            <w:r w:rsidRPr="007D3ED9">
              <w:rPr>
                <w:b/>
              </w:rPr>
              <w:t>Optyka</w:t>
            </w: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ind w:hanging="108"/>
              <w:contextualSpacing/>
              <w:rPr>
                <w:rFonts w:ascii="Century Gothic" w:hAnsi="Century Gothic"/>
                <w:sz w:val="18"/>
                <w:szCs w:val="18"/>
              </w:rPr>
            </w:pPr>
            <w:r w:rsidRPr="007D3ED9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7D3ED9">
              <w:rPr>
                <w:sz w:val="20"/>
                <w:szCs w:val="20"/>
              </w:rPr>
              <w:t>Korygowana do nieskończoności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ind w:hanging="108"/>
              <w:contextualSpacing/>
              <w:rPr>
                <w:rFonts w:ascii="Century Gothic" w:hAnsi="Century Gothic"/>
                <w:sz w:val="18"/>
                <w:szCs w:val="18"/>
              </w:rPr>
            </w:pPr>
            <w:r w:rsidRPr="007D3ED9">
              <w:rPr>
                <w:sz w:val="20"/>
                <w:szCs w:val="20"/>
              </w:rPr>
              <w:t xml:space="preserve"> Długość optyczna obiektywów maksymalnie </w:t>
            </w:r>
            <w:smartTag w:uri="urn:schemas-microsoft-com:office:smarttags" w:element="metricconverter">
              <w:smartTagPr>
                <w:attr w:name="ProductID" w:val="45 mm"/>
              </w:smartTagPr>
              <w:r w:rsidRPr="007D3ED9">
                <w:rPr>
                  <w:sz w:val="20"/>
                  <w:szCs w:val="20"/>
                </w:rPr>
                <w:t>45 mm</w:t>
              </w:r>
            </w:smartTag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2.</w:t>
            </w:r>
          </w:p>
        </w:tc>
        <w:tc>
          <w:tcPr>
            <w:tcW w:w="8640" w:type="dxa"/>
            <w:gridSpan w:val="4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b/>
                <w:color w:val="000000"/>
                <w:sz w:val="20"/>
                <w:szCs w:val="20"/>
              </w:rPr>
            </w:pPr>
            <w:r w:rsidRPr="007D3ED9">
              <w:rPr>
                <w:b/>
              </w:rPr>
              <w:t>Statyw</w:t>
            </w: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Podstawa wykonana w całości z metalu, z uchwytem do przenoszenia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Uchwyt rewolwerowy obiektywów minimum 4 gniazdowy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Współosiowe śruby mikro/makro do ustawiania ostrości, regulacja siły bez używania narzędzi, z jednej strony śruba mikrometryczna płaska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trike/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Diodowy wskaźnik natężenia oświetlenia, intensywność ustawionego oświetlenia widoczna z kilku metrów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Zewnętrzny, łatwy do wymiany zasilacz 100 ...  240 V, z możliwością zamocowania na stałe do statywu mikroskopu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Możliwość wbudowania oświetlacza diodowego w miejsce oświetlacza halogenowego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Możliwość rozbudowy o kontrast fazowy i ciemne pole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ind w:left="72" w:hanging="72"/>
              <w:contextualSpacing/>
              <w:rPr>
                <w:rFonts w:ascii="Century Gothic" w:hAnsi="Century Gothic"/>
                <w:sz w:val="18"/>
                <w:szCs w:val="18"/>
              </w:rPr>
            </w:pPr>
            <w:r w:rsidRPr="007D3ED9">
              <w:rPr>
                <w:sz w:val="20"/>
                <w:szCs w:val="20"/>
              </w:rPr>
              <w:t>Wszystkie podstawowe elementy (okulary, obiektywy, kondensor, tubus okularowy) zabezpieczone przed wymontowaniem bez użycia specjalistycznych narzędzi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3.</w:t>
            </w:r>
          </w:p>
        </w:tc>
        <w:tc>
          <w:tcPr>
            <w:tcW w:w="8640" w:type="dxa"/>
            <w:gridSpan w:val="4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jc w:val="center"/>
              <w:rPr>
                <w:rFonts w:ascii="Century Gothic" w:hAnsi="Century Gothic"/>
                <w:b/>
              </w:rPr>
            </w:pPr>
            <w:r w:rsidRPr="007D3ED9">
              <w:rPr>
                <w:b/>
                <w:color w:val="000000"/>
              </w:rPr>
              <w:t>Oświetlacz</w:t>
            </w: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ind w:left="72"/>
              <w:contextualSpacing/>
              <w:rPr>
                <w:rFonts w:ascii="Century Gothic" w:hAnsi="Century Gothic"/>
                <w:sz w:val="18"/>
                <w:szCs w:val="18"/>
              </w:rPr>
            </w:pPr>
            <w:r w:rsidRPr="007D3ED9">
              <w:rPr>
                <w:sz w:val="20"/>
                <w:szCs w:val="20"/>
              </w:rPr>
              <w:t>Halogenowy o mocy min. 30 W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Dodatkowo oświetlacz LED ~ 3200K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Wymiana żarówki bez podnoszenia czy przesuwania mikroskopu, żarówka może być wymontowana tylko przy pomocy specjalistycznych narzędzi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Możliwość łatwej wymiany rodzaju oświetlenia (halogen, led, lusterko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4.</w:t>
            </w:r>
          </w:p>
        </w:tc>
        <w:tc>
          <w:tcPr>
            <w:tcW w:w="8640" w:type="dxa"/>
            <w:gridSpan w:val="4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b/>
              </w:rPr>
              <w:t>Tubus</w:t>
            </w: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 xml:space="preserve">Tubus binokularowy z regulacją rozstawu źrenic w zakresie minimum od 48 do </w:t>
            </w:r>
            <w:smartTag w:uri="urn:schemas-microsoft-com:office:smarttags" w:element="metricconverter">
              <w:smartTagPr>
                <w:attr w:name="ProductID" w:val="75 mm"/>
              </w:smartTagPr>
              <w:r w:rsidRPr="007D3ED9">
                <w:rPr>
                  <w:sz w:val="20"/>
                  <w:szCs w:val="20"/>
                </w:rPr>
                <w:t>75 mm</w:t>
              </w:r>
            </w:smartTag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Kąt nachylenia 30 stopni</w:t>
            </w:r>
          </w:p>
          <w:p w:rsidR="00B41517" w:rsidRPr="007D3ED9" w:rsidRDefault="00B41517" w:rsidP="0081130E">
            <w:pPr>
              <w:pStyle w:val="Standard"/>
              <w:rPr>
                <w:color w:val="000000"/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Z dwustopniową możliwością dostosowania do wzrostu obserwatora</w:t>
            </w:r>
          </w:p>
          <w:p w:rsidR="00B41517" w:rsidRPr="007D3ED9" w:rsidRDefault="00B41517" w:rsidP="00B41517">
            <w:pPr>
              <w:numPr>
                <w:ilvl w:val="0"/>
                <w:numId w:val="25"/>
              </w:numPr>
              <w:spacing w:line="360" w:lineRule="auto"/>
              <w:ind w:left="72" w:hanging="702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5.</w:t>
            </w:r>
          </w:p>
        </w:tc>
        <w:tc>
          <w:tcPr>
            <w:tcW w:w="8640" w:type="dxa"/>
            <w:gridSpan w:val="4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b/>
                <w:color w:val="000000"/>
              </w:rPr>
            </w:pPr>
            <w:r w:rsidRPr="007D3ED9">
              <w:rPr>
                <w:b/>
              </w:rPr>
              <w:t>Okulary</w:t>
            </w:r>
          </w:p>
        </w:tc>
      </w:tr>
      <w:tr w:rsidR="00B41517" w:rsidRPr="007D3ED9" w:rsidTr="0081130E">
        <w:trPr>
          <w:trHeight w:val="1072"/>
        </w:trPr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 xml:space="preserve">Szerokopolowe, pole widzenia </w:t>
            </w:r>
            <w:smartTag w:uri="urn:schemas-microsoft-com:office:smarttags" w:element="metricconverter">
              <w:smartTagPr>
                <w:attr w:name="ProductID" w:val="18 mm"/>
              </w:smartTagPr>
              <w:r w:rsidRPr="007D3ED9">
                <w:rPr>
                  <w:sz w:val="20"/>
                  <w:szCs w:val="20"/>
                </w:rPr>
                <w:t>18 mm</w:t>
              </w:r>
            </w:smartTag>
            <w:r w:rsidRPr="007D3ED9">
              <w:rPr>
                <w:sz w:val="20"/>
                <w:szCs w:val="20"/>
              </w:rPr>
              <w:t>, z możliwością domontowania dodatkowych podziałek albo krzyża</w:t>
            </w:r>
          </w:p>
          <w:p w:rsidR="00B41517" w:rsidRPr="007D3ED9" w:rsidRDefault="00B41517" w:rsidP="0081130E">
            <w:pPr>
              <w:spacing w:line="360" w:lineRule="auto"/>
              <w:ind w:left="-630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Z regulacjami dioptryjnymi w zakresie co najmniej +/- 5 dioptrii w obydwu okularach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B41517">
            <w:pPr>
              <w:numPr>
                <w:ilvl w:val="0"/>
                <w:numId w:val="25"/>
              </w:numPr>
              <w:ind w:left="72" w:hanging="702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Jeden z okularów z wskaźnikiem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6.</w:t>
            </w:r>
          </w:p>
        </w:tc>
        <w:tc>
          <w:tcPr>
            <w:tcW w:w="8640" w:type="dxa"/>
            <w:gridSpan w:val="4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jc w:val="center"/>
              <w:rPr>
                <w:rFonts w:ascii="Century Gothic" w:hAnsi="Century Gothic"/>
                <w:b/>
              </w:rPr>
            </w:pPr>
            <w:r w:rsidRPr="007D3ED9">
              <w:rPr>
                <w:b/>
                <w:color w:val="000000"/>
              </w:rPr>
              <w:t>Obiektywy</w:t>
            </w:r>
          </w:p>
        </w:tc>
      </w:tr>
      <w:tr w:rsidR="00B41517" w:rsidRPr="007D3ED9" w:rsidTr="0081130E">
        <w:trPr>
          <w:trHeight w:val="672"/>
        </w:trPr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Klasy planachromat (z korekcją aberracji chromatycznej i planatycznej)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B41517">
            <w:pPr>
              <w:numPr>
                <w:ilvl w:val="0"/>
                <w:numId w:val="25"/>
              </w:numPr>
              <w:spacing w:line="360" w:lineRule="auto"/>
              <w:ind w:left="72" w:hanging="702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4x / N.A. 0,1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B41517">
            <w:pPr>
              <w:numPr>
                <w:ilvl w:val="0"/>
                <w:numId w:val="25"/>
              </w:numPr>
              <w:spacing w:line="360" w:lineRule="auto"/>
              <w:ind w:left="72" w:hanging="702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10x/N.A. 0,25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40x/N.A. 0,65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100x/N.A. 1,25 olejowy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Możliwość zastosowania dodatkowych obiektywów 20x, 100x obiektyw suchy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7.</w:t>
            </w:r>
          </w:p>
        </w:tc>
        <w:tc>
          <w:tcPr>
            <w:tcW w:w="8640" w:type="dxa"/>
            <w:gridSpan w:val="4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b/>
                <w:color w:val="000000"/>
              </w:rPr>
            </w:pPr>
            <w:r w:rsidRPr="007D3ED9">
              <w:rPr>
                <w:b/>
                <w:color w:val="000000"/>
              </w:rPr>
              <w:t>Stolik</w:t>
            </w:r>
          </w:p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rPr>
                <w:color w:val="000000"/>
              </w:rPr>
            </w:pPr>
            <w:r w:rsidRPr="007D3ED9">
              <w:rPr>
                <w:sz w:val="20"/>
                <w:szCs w:val="20"/>
              </w:rPr>
              <w:t>Przesuwanie preparatu w osiach X i Y,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rPr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Skala przesuwu x i y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rPr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8.</w:t>
            </w:r>
          </w:p>
        </w:tc>
        <w:tc>
          <w:tcPr>
            <w:tcW w:w="8640" w:type="dxa"/>
            <w:gridSpan w:val="4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b/>
                <w:color w:val="000000"/>
              </w:rPr>
            </w:pPr>
            <w:r w:rsidRPr="007D3ED9">
              <w:rPr>
                <w:b/>
                <w:color w:val="000000"/>
              </w:rPr>
              <w:t>Kondensator</w:t>
            </w: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rPr>
                <w:color w:val="000000"/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Kondensor Abbego, z regulowaną przysłoną aperturową, N.A. 1,25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  <w:p w:rsidR="00B41517" w:rsidRPr="007D3ED9" w:rsidRDefault="00B41517" w:rsidP="0081130E">
            <w:pPr>
              <w:pStyle w:val="Standard"/>
              <w:rPr>
                <w:color w:val="00000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  <w:r w:rsidRPr="007D3ED9">
              <w:rPr>
                <w:rFonts w:ascii="Century Gothic" w:hAnsi="Century Gothic"/>
                <w:b/>
                <w:sz w:val="20"/>
                <w:szCs w:val="20"/>
              </w:rPr>
              <w:t>9.</w:t>
            </w:r>
          </w:p>
        </w:tc>
        <w:tc>
          <w:tcPr>
            <w:tcW w:w="8640" w:type="dxa"/>
            <w:gridSpan w:val="4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b/>
                <w:color w:val="000000"/>
              </w:rPr>
            </w:pPr>
            <w:r w:rsidRPr="007D3ED9">
              <w:rPr>
                <w:b/>
                <w:color w:val="000000"/>
              </w:rPr>
              <w:t>Wyposażenie</w:t>
            </w: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color w:val="000000"/>
              </w:rPr>
            </w:pPr>
            <w:r w:rsidRPr="007D3ED9">
              <w:rPr>
                <w:sz w:val="20"/>
                <w:szCs w:val="20"/>
              </w:rPr>
              <w:t>Pokrowiec antystatyczny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Komplet narzędzi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rPr>
                <w:color w:val="00000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Filtry: niebieski, zielony, żółty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rPr>
                <w:color w:val="00000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 xml:space="preserve">Olejek imersyjny 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rPr>
                <w:color w:val="000000"/>
              </w:rPr>
            </w:pPr>
          </w:p>
        </w:tc>
      </w:tr>
      <w:tr w:rsidR="00B41517" w:rsidRPr="007D3ED9" w:rsidTr="0081130E">
        <w:tc>
          <w:tcPr>
            <w:tcW w:w="648" w:type="dxa"/>
            <w:shd w:val="clear" w:color="auto" w:fill="auto"/>
          </w:tcPr>
          <w:p w:rsidR="00B41517" w:rsidRPr="007D3ED9" w:rsidRDefault="00B41517" w:rsidP="0081130E">
            <w:pPr>
              <w:spacing w:line="360" w:lineRule="auto"/>
              <w:contextualSpacing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:rsidR="00B41517" w:rsidRPr="007D3ED9" w:rsidRDefault="00B41517" w:rsidP="0081130E">
            <w:pPr>
              <w:rPr>
                <w:sz w:val="20"/>
                <w:szCs w:val="20"/>
              </w:rPr>
            </w:pPr>
            <w:r w:rsidRPr="007D3ED9">
              <w:rPr>
                <w:sz w:val="20"/>
                <w:szCs w:val="20"/>
              </w:rPr>
              <w:t>Zapasowa żarówka halogenowa</w:t>
            </w:r>
          </w:p>
        </w:tc>
        <w:tc>
          <w:tcPr>
            <w:tcW w:w="162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198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ind w:left="426"/>
              <w:jc w:val="center"/>
              <w:rPr>
                <w:color w:val="000000"/>
              </w:rPr>
            </w:pPr>
          </w:p>
        </w:tc>
        <w:tc>
          <w:tcPr>
            <w:tcW w:w="2340" w:type="dxa"/>
            <w:shd w:val="clear" w:color="auto" w:fill="auto"/>
          </w:tcPr>
          <w:p w:rsidR="00B41517" w:rsidRPr="007D3ED9" w:rsidRDefault="00B41517" w:rsidP="0081130E">
            <w:pPr>
              <w:pStyle w:val="Standard"/>
              <w:rPr>
                <w:color w:val="000000"/>
              </w:rPr>
            </w:pPr>
          </w:p>
        </w:tc>
      </w:tr>
    </w:tbl>
    <w:p w:rsidR="00B41517" w:rsidRDefault="00B41517" w:rsidP="00B41517">
      <w:pPr>
        <w:widowControl w:val="0"/>
        <w:suppressAutoHyphens/>
        <w:outlineLvl w:val="0"/>
        <w:rPr>
          <w:b/>
          <w:bCs/>
          <w:spacing w:val="-4"/>
          <w:sz w:val="20"/>
          <w:szCs w:val="20"/>
          <w:u w:val="single"/>
        </w:rPr>
      </w:pPr>
    </w:p>
    <w:p w:rsidR="003F6A25" w:rsidRDefault="00B41517" w:rsidP="000F7F50">
      <w:pPr>
        <w:widowControl w:val="0"/>
        <w:suppressAutoHyphens/>
        <w:outlineLvl w:val="0"/>
        <w:rPr>
          <w:kern w:val="1"/>
          <w:sz w:val="6"/>
          <w:szCs w:val="6"/>
          <w:lang w:eastAsia="ar-SA"/>
        </w:rPr>
      </w:pPr>
      <w:r w:rsidRPr="004A2EBF">
        <w:rPr>
          <w:rFonts w:ascii="Book Antiqua" w:hAnsi="Book Antiqua"/>
          <w:b/>
          <w:spacing w:val="-4"/>
          <w:sz w:val="18"/>
          <w:szCs w:val="20"/>
          <w:u w:val="single"/>
        </w:rPr>
        <w:t>UWAGA</w:t>
      </w:r>
      <w:r>
        <w:rPr>
          <w:rFonts w:ascii="Book Antiqua" w:hAnsi="Book Antiqua"/>
          <w:spacing w:val="-4"/>
          <w:sz w:val="18"/>
          <w:szCs w:val="20"/>
        </w:rPr>
        <w:t>: Wykonawca oferujący produkt</w:t>
      </w:r>
      <w:r w:rsidRPr="004A2EBF">
        <w:rPr>
          <w:rFonts w:ascii="Book Antiqua" w:hAnsi="Book Antiqua"/>
          <w:spacing w:val="-4"/>
          <w:sz w:val="18"/>
          <w:szCs w:val="20"/>
        </w:rPr>
        <w:t xml:space="preserve"> </w:t>
      </w:r>
      <w:r>
        <w:rPr>
          <w:rFonts w:ascii="Book Antiqua" w:hAnsi="Book Antiqua"/>
          <w:spacing w:val="-4"/>
          <w:sz w:val="18"/>
          <w:szCs w:val="20"/>
        </w:rPr>
        <w:t>zobowiązany</w:t>
      </w:r>
      <w:r w:rsidRPr="004A2EBF">
        <w:rPr>
          <w:rFonts w:ascii="Book Antiqua" w:hAnsi="Book Antiqua"/>
          <w:spacing w:val="-4"/>
          <w:sz w:val="18"/>
          <w:szCs w:val="20"/>
        </w:rPr>
        <w:t xml:space="preserve"> jest do dołączenia do oferty wiarygodnych dokumentów potwierdzających jednoznaczne spełnienie wymagań Zamawiającego (certyfikat, specyfikacja techniczna)</w:t>
      </w:r>
      <w:r>
        <w:rPr>
          <w:rFonts w:ascii="Book Antiqua" w:hAnsi="Book Antiqua"/>
          <w:spacing w:val="-4"/>
          <w:sz w:val="18"/>
          <w:szCs w:val="20"/>
        </w:rPr>
        <w:t xml:space="preserve"> w języku polskim</w:t>
      </w:r>
      <w:r>
        <w:rPr>
          <w:rFonts w:ascii="Book Antiqua" w:hAnsi="Book Antiqua"/>
          <w:kern w:val="1"/>
          <w:sz w:val="18"/>
          <w:szCs w:val="20"/>
          <w:lang w:eastAsia="ar-SA"/>
        </w:rPr>
        <w:t>.</w:t>
      </w:r>
    </w:p>
    <w:p w:rsidR="000F7F50" w:rsidRPr="000F7F50" w:rsidRDefault="000F7F50" w:rsidP="000F7F50">
      <w:pPr>
        <w:widowControl w:val="0"/>
        <w:suppressAutoHyphens/>
        <w:outlineLvl w:val="0"/>
        <w:rPr>
          <w:b/>
          <w:spacing w:val="-4"/>
          <w:sz w:val="6"/>
          <w:szCs w:val="6"/>
          <w:u w:val="single"/>
        </w:rPr>
      </w:pPr>
    </w:p>
    <w:p w:rsidR="003806AA" w:rsidRPr="00A05C18" w:rsidRDefault="007670E1" w:rsidP="003806AA">
      <w:pPr>
        <w:rPr>
          <w:b/>
          <w:spacing w:val="-4"/>
          <w:u w:val="single"/>
        </w:rPr>
      </w:pPr>
      <w:r w:rsidRPr="00A05C18">
        <w:rPr>
          <w:b/>
          <w:spacing w:val="-4"/>
          <w:u w:val="single"/>
        </w:rPr>
        <w:t>Cześć III</w:t>
      </w:r>
    </w:p>
    <w:p w:rsidR="003806AA" w:rsidRDefault="003806AA" w:rsidP="003806AA">
      <w:pPr>
        <w:rPr>
          <w:rFonts w:ascii="Book Antiqua" w:hAnsi="Book Antiqua" w:cs="Book Antiqua"/>
          <w:spacing w:val="-4"/>
          <w:u w:val="single"/>
        </w:rPr>
      </w:pPr>
    </w:p>
    <w:p w:rsidR="00F8086C" w:rsidRPr="00E55DB2" w:rsidRDefault="00F8086C" w:rsidP="00F8086C">
      <w:pPr>
        <w:jc w:val="both"/>
        <w:rPr>
          <w:b/>
        </w:rPr>
      </w:pPr>
      <w:r w:rsidRPr="00E55DB2">
        <w:rPr>
          <w:b/>
        </w:rPr>
        <w:t>Zestaw do dokumentacji obrazu mikroskopowego:</w:t>
      </w:r>
    </w:p>
    <w:p w:rsidR="00F8086C" w:rsidRPr="00E55DB2" w:rsidRDefault="00F8086C" w:rsidP="00F8086C">
      <w:pPr>
        <w:numPr>
          <w:ilvl w:val="0"/>
          <w:numId w:val="26"/>
        </w:numPr>
        <w:jc w:val="both"/>
        <w:rPr>
          <w:sz w:val="22"/>
          <w:szCs w:val="22"/>
        </w:rPr>
      </w:pPr>
      <w:r w:rsidRPr="00E55DB2">
        <w:rPr>
          <w:sz w:val="22"/>
          <w:szCs w:val="22"/>
        </w:rPr>
        <w:t>Kamera mikroskopowa z matry</w:t>
      </w:r>
      <w:r w:rsidR="004B09BE" w:rsidRPr="00E55DB2">
        <w:rPr>
          <w:sz w:val="22"/>
          <w:szCs w:val="22"/>
        </w:rPr>
        <w:t>cą 1/ 2,5 cala, rozdzielczość 5 </w:t>
      </w:r>
      <w:r w:rsidRPr="00E55DB2">
        <w:rPr>
          <w:sz w:val="22"/>
          <w:szCs w:val="22"/>
        </w:rPr>
        <w:t xml:space="preserve">MP, szybkość min. 18 fps, przy rozdzielczości 1280x960, ekspozycja ręczna i automatyczna, balans bieli </w:t>
      </w:r>
      <w:r w:rsidR="004B09BE" w:rsidRPr="00E55DB2">
        <w:rPr>
          <w:sz w:val="22"/>
          <w:szCs w:val="22"/>
        </w:rPr>
        <w:t>ręczny i </w:t>
      </w:r>
      <w:r w:rsidRPr="00E55DB2">
        <w:rPr>
          <w:sz w:val="22"/>
          <w:szCs w:val="22"/>
        </w:rPr>
        <w:t>automatyczny, wyjście USB, zasilanie USB.</w:t>
      </w:r>
    </w:p>
    <w:p w:rsidR="00F8086C" w:rsidRPr="00E55DB2" w:rsidRDefault="00F8086C" w:rsidP="00F8086C">
      <w:pPr>
        <w:ind w:left="360"/>
        <w:jc w:val="both"/>
        <w:rPr>
          <w:sz w:val="22"/>
          <w:szCs w:val="22"/>
        </w:rPr>
      </w:pPr>
    </w:p>
    <w:p w:rsidR="00F8086C" w:rsidRPr="00E55DB2" w:rsidRDefault="00F8086C" w:rsidP="00F8086C">
      <w:pPr>
        <w:numPr>
          <w:ilvl w:val="0"/>
          <w:numId w:val="26"/>
        </w:numPr>
        <w:jc w:val="both"/>
        <w:rPr>
          <w:sz w:val="22"/>
          <w:szCs w:val="22"/>
        </w:rPr>
      </w:pPr>
      <w:r w:rsidRPr="00E55DB2">
        <w:rPr>
          <w:sz w:val="22"/>
          <w:szCs w:val="22"/>
        </w:rPr>
        <w:t>Adapter do nasadki trinokularowej mikroskopu Eclipse E200.</w:t>
      </w:r>
    </w:p>
    <w:p w:rsidR="00F8086C" w:rsidRPr="00E55DB2" w:rsidRDefault="00F8086C" w:rsidP="00F8086C">
      <w:pPr>
        <w:ind w:left="360"/>
        <w:jc w:val="both"/>
        <w:rPr>
          <w:sz w:val="22"/>
          <w:szCs w:val="22"/>
        </w:rPr>
      </w:pPr>
    </w:p>
    <w:p w:rsidR="00F8086C" w:rsidRPr="00E55DB2" w:rsidRDefault="00F8086C" w:rsidP="00F8086C">
      <w:pPr>
        <w:numPr>
          <w:ilvl w:val="0"/>
          <w:numId w:val="26"/>
        </w:numPr>
        <w:jc w:val="both"/>
        <w:rPr>
          <w:sz w:val="22"/>
          <w:szCs w:val="22"/>
        </w:rPr>
      </w:pPr>
      <w:r w:rsidRPr="00E55DB2">
        <w:rPr>
          <w:sz w:val="22"/>
          <w:szCs w:val="22"/>
        </w:rPr>
        <w:t>Łącznik optyczny o powiększeniu 0,5x do mikroskopu Eclipse E200.</w:t>
      </w:r>
    </w:p>
    <w:p w:rsidR="00F8086C" w:rsidRPr="00E55DB2" w:rsidRDefault="00F8086C" w:rsidP="00F8086C">
      <w:pPr>
        <w:ind w:left="360"/>
        <w:jc w:val="both"/>
        <w:rPr>
          <w:sz w:val="22"/>
          <w:szCs w:val="22"/>
        </w:rPr>
      </w:pPr>
    </w:p>
    <w:p w:rsidR="00F8086C" w:rsidRPr="00E55DB2" w:rsidRDefault="00F8086C" w:rsidP="00F8086C">
      <w:pPr>
        <w:numPr>
          <w:ilvl w:val="0"/>
          <w:numId w:val="26"/>
        </w:numPr>
        <w:jc w:val="both"/>
        <w:rPr>
          <w:sz w:val="22"/>
          <w:szCs w:val="22"/>
        </w:rPr>
      </w:pPr>
      <w:r w:rsidRPr="00E55DB2">
        <w:rPr>
          <w:sz w:val="22"/>
          <w:szCs w:val="22"/>
        </w:rPr>
        <w:t>Kabel USB.</w:t>
      </w:r>
    </w:p>
    <w:p w:rsidR="00F8086C" w:rsidRPr="00E55DB2" w:rsidRDefault="00F8086C" w:rsidP="00F8086C">
      <w:pPr>
        <w:ind w:left="360"/>
        <w:jc w:val="both"/>
        <w:rPr>
          <w:sz w:val="22"/>
          <w:szCs w:val="22"/>
        </w:rPr>
      </w:pPr>
    </w:p>
    <w:p w:rsidR="00F8086C" w:rsidRPr="00E55DB2" w:rsidRDefault="00F8086C" w:rsidP="00F8086C">
      <w:pPr>
        <w:numPr>
          <w:ilvl w:val="0"/>
          <w:numId w:val="26"/>
        </w:numPr>
        <w:jc w:val="both"/>
        <w:rPr>
          <w:sz w:val="22"/>
          <w:szCs w:val="22"/>
        </w:rPr>
      </w:pPr>
      <w:r w:rsidRPr="00E55DB2">
        <w:rPr>
          <w:sz w:val="22"/>
          <w:szCs w:val="22"/>
        </w:rPr>
        <w:t>Oprogramowanie pomiarowe.</w:t>
      </w:r>
    </w:p>
    <w:p w:rsidR="00F8086C" w:rsidRPr="00E55DB2" w:rsidRDefault="00F8086C" w:rsidP="00F8086C">
      <w:pPr>
        <w:ind w:left="360"/>
        <w:jc w:val="both"/>
        <w:rPr>
          <w:sz w:val="22"/>
          <w:szCs w:val="22"/>
        </w:rPr>
      </w:pPr>
    </w:p>
    <w:p w:rsidR="00F8086C" w:rsidRPr="00E55DB2" w:rsidRDefault="00F8086C" w:rsidP="00F8086C">
      <w:pPr>
        <w:numPr>
          <w:ilvl w:val="0"/>
          <w:numId w:val="26"/>
        </w:numPr>
        <w:jc w:val="both"/>
        <w:rPr>
          <w:sz w:val="22"/>
          <w:szCs w:val="22"/>
        </w:rPr>
      </w:pPr>
      <w:r w:rsidRPr="00E55DB2">
        <w:rPr>
          <w:sz w:val="22"/>
          <w:szCs w:val="22"/>
        </w:rPr>
        <w:t>Mikrometr kalibracyjny.</w:t>
      </w:r>
    </w:p>
    <w:p w:rsidR="00F8086C" w:rsidRPr="00E55DB2" w:rsidRDefault="00F8086C" w:rsidP="00F8086C">
      <w:pPr>
        <w:ind w:left="360"/>
        <w:jc w:val="both"/>
        <w:rPr>
          <w:sz w:val="22"/>
          <w:szCs w:val="22"/>
        </w:rPr>
      </w:pPr>
    </w:p>
    <w:p w:rsidR="00F8086C" w:rsidRPr="00E55DB2" w:rsidRDefault="00F8086C" w:rsidP="00F8086C">
      <w:pPr>
        <w:numPr>
          <w:ilvl w:val="0"/>
          <w:numId w:val="26"/>
        </w:numPr>
        <w:jc w:val="both"/>
        <w:rPr>
          <w:sz w:val="22"/>
          <w:szCs w:val="22"/>
        </w:rPr>
      </w:pPr>
      <w:r w:rsidRPr="00E55DB2">
        <w:rPr>
          <w:sz w:val="22"/>
          <w:szCs w:val="22"/>
        </w:rPr>
        <w:t>Montaż, kalibracja i podstawowe szkolenie w zakresie obsługi oprogramowania.</w:t>
      </w:r>
    </w:p>
    <w:p w:rsidR="003806AA" w:rsidRPr="00E55DB2" w:rsidRDefault="003806AA" w:rsidP="00F8086C">
      <w:pPr>
        <w:jc w:val="both"/>
        <w:rPr>
          <w:rFonts w:ascii="Book Antiqua" w:hAnsi="Book Antiqua" w:cs="Book Antiqua"/>
          <w:spacing w:val="-4"/>
          <w:sz w:val="22"/>
          <w:szCs w:val="22"/>
          <w:u w:val="single"/>
        </w:rPr>
        <w:sectPr w:rsidR="003806AA" w:rsidRPr="00E55DB2" w:rsidSect="001343AA">
          <w:footerReference w:type="default" r:id="rId12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82530A" w:rsidRPr="003776B9" w:rsidRDefault="003776B9" w:rsidP="003776B9">
      <w:pPr>
        <w:jc w:val="right"/>
        <w:rPr>
          <w:rFonts w:ascii="Book Antiqua" w:hAnsi="Book Antiqua" w:cs="Book Antiqua"/>
          <w:bCs/>
          <w:spacing w:val="-4"/>
          <w:sz w:val="20"/>
          <w:szCs w:val="20"/>
        </w:rPr>
      </w:pPr>
      <w:r w:rsidRPr="003776B9">
        <w:rPr>
          <w:rFonts w:ascii="Book Antiqua" w:hAnsi="Book Antiqua" w:cs="Book Antiqua"/>
          <w:bCs/>
          <w:spacing w:val="-4"/>
          <w:sz w:val="20"/>
          <w:szCs w:val="20"/>
        </w:rPr>
        <w:t>Załącznik 2</w:t>
      </w:r>
    </w:p>
    <w:tbl>
      <w:tblPr>
        <w:tblpPr w:leftFromText="141" w:rightFromText="141" w:vertAnchor="page" w:horzAnchor="margin" w:tblpY="25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2021"/>
        <w:gridCol w:w="709"/>
        <w:gridCol w:w="483"/>
        <w:gridCol w:w="1332"/>
        <w:gridCol w:w="1300"/>
        <w:gridCol w:w="841"/>
        <w:gridCol w:w="1300"/>
        <w:gridCol w:w="805"/>
      </w:tblGrid>
      <w:tr w:rsidR="0082530A" w:rsidRPr="001343AA" w:rsidTr="007215DA">
        <w:tc>
          <w:tcPr>
            <w:tcW w:w="497" w:type="dxa"/>
            <w:vAlign w:val="center"/>
          </w:tcPr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Lp.</w:t>
            </w:r>
          </w:p>
        </w:tc>
        <w:tc>
          <w:tcPr>
            <w:tcW w:w="2021" w:type="dxa"/>
            <w:vAlign w:val="center"/>
          </w:tcPr>
          <w:p w:rsidR="0082530A" w:rsidRPr="00E44C81" w:rsidRDefault="0082530A" w:rsidP="00DD4D92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Przedmiot zamówienia</w:t>
            </w:r>
          </w:p>
          <w:p w:rsidR="0082530A" w:rsidRPr="001343AA" w:rsidRDefault="0082530A" w:rsidP="00DD4D92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(opis skrócony)</w:t>
            </w:r>
          </w:p>
        </w:tc>
        <w:tc>
          <w:tcPr>
            <w:tcW w:w="709" w:type="dxa"/>
            <w:vAlign w:val="center"/>
          </w:tcPr>
          <w:p w:rsidR="0082530A" w:rsidRPr="00976393" w:rsidRDefault="0082530A" w:rsidP="00DD4D92">
            <w:pPr>
              <w:jc w:val="center"/>
              <w:rPr>
                <w:sz w:val="16"/>
                <w:szCs w:val="16"/>
              </w:rPr>
            </w:pPr>
            <w:r w:rsidRPr="00976393">
              <w:rPr>
                <w:sz w:val="16"/>
                <w:szCs w:val="16"/>
              </w:rPr>
              <w:t>j.m.</w:t>
            </w:r>
          </w:p>
        </w:tc>
        <w:tc>
          <w:tcPr>
            <w:tcW w:w="483" w:type="dxa"/>
            <w:vAlign w:val="center"/>
          </w:tcPr>
          <w:p w:rsidR="0082530A" w:rsidRPr="00976393" w:rsidRDefault="0082530A" w:rsidP="00DD4D92">
            <w:pPr>
              <w:jc w:val="center"/>
              <w:rPr>
                <w:sz w:val="14"/>
                <w:szCs w:val="14"/>
              </w:rPr>
            </w:pPr>
            <w:r w:rsidRPr="00976393">
              <w:rPr>
                <w:sz w:val="14"/>
                <w:szCs w:val="14"/>
              </w:rPr>
              <w:t>ilość</w:t>
            </w:r>
          </w:p>
        </w:tc>
        <w:tc>
          <w:tcPr>
            <w:tcW w:w="1332" w:type="dxa"/>
            <w:vAlign w:val="center"/>
          </w:tcPr>
          <w:p w:rsidR="0082530A" w:rsidRPr="00E44C81" w:rsidRDefault="00217B36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Nazwa, producent i </w:t>
            </w:r>
            <w:r w:rsidR="0082530A"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nr katalogowy oferowanego produktu</w:t>
            </w:r>
          </w:p>
        </w:tc>
        <w:tc>
          <w:tcPr>
            <w:tcW w:w="1300" w:type="dxa"/>
            <w:vAlign w:val="center"/>
          </w:tcPr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Cena jednostkowa netto</w:t>
            </w:r>
          </w:p>
        </w:tc>
        <w:tc>
          <w:tcPr>
            <w:tcW w:w="841" w:type="dxa"/>
            <w:vAlign w:val="center"/>
          </w:tcPr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1300" w:type="dxa"/>
            <w:vAlign w:val="center"/>
          </w:tcPr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Cena jednostkowa brutto</w:t>
            </w:r>
          </w:p>
        </w:tc>
        <w:tc>
          <w:tcPr>
            <w:tcW w:w="805" w:type="dxa"/>
            <w:vAlign w:val="center"/>
          </w:tcPr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Cena brutto</w:t>
            </w:r>
          </w:p>
          <w:p w:rsidR="0082530A" w:rsidRPr="00E44C81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(ilość x cena jedn.</w:t>
            </w:r>
            <w:r w:rsidR="00944870">
              <w:rPr>
                <w:rFonts w:ascii="Book Antiqua" w:hAnsi="Book Antiqua" w:cs="Book Antiqua"/>
                <w:spacing w:val="-4"/>
                <w:sz w:val="20"/>
                <w:szCs w:val="20"/>
              </w:rPr>
              <w:t xml:space="preserve"> </w:t>
            </w: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brutto)</w:t>
            </w:r>
          </w:p>
        </w:tc>
      </w:tr>
      <w:tr w:rsidR="0082530A" w:rsidRPr="001343AA" w:rsidTr="007215DA">
        <w:tc>
          <w:tcPr>
            <w:tcW w:w="497" w:type="dxa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1</w:t>
            </w:r>
          </w:p>
        </w:tc>
        <w:tc>
          <w:tcPr>
            <w:tcW w:w="2021" w:type="dxa"/>
          </w:tcPr>
          <w:p w:rsidR="00A422E4" w:rsidRPr="00976393" w:rsidRDefault="00A422E4" w:rsidP="00A422E4">
            <w:pPr>
              <w:shd w:val="clear" w:color="auto" w:fill="FFFFFF"/>
              <w:rPr>
                <w:sz w:val="20"/>
                <w:szCs w:val="20"/>
              </w:rPr>
            </w:pPr>
            <w:r w:rsidRPr="00976393">
              <w:rPr>
                <w:sz w:val="20"/>
                <w:szCs w:val="20"/>
              </w:rPr>
              <w:t>Obiektyw CFI Plan Fluor 60x N.A. 0.85 W.D. 0.3 mm, Cover glass correction:0.11-0.23 mm do mikroskopu Eclipse Ci-L. Korekcja grubości szkiełka nakrywkowego, wyposażenie do mikroskopu Eclipse Ci-L.</w:t>
            </w:r>
          </w:p>
          <w:p w:rsidR="0082530A" w:rsidRPr="00976393" w:rsidRDefault="0082530A" w:rsidP="00944870">
            <w:pPr>
              <w:jc w:val="both"/>
              <w:rPr>
                <w:spacing w:val="-4"/>
                <w:sz w:val="20"/>
                <w:szCs w:val="20"/>
              </w:rPr>
            </w:pPr>
          </w:p>
        </w:tc>
        <w:tc>
          <w:tcPr>
            <w:tcW w:w="709" w:type="dxa"/>
          </w:tcPr>
          <w:p w:rsidR="0082530A" w:rsidRPr="00976393" w:rsidRDefault="0082530A">
            <w:pPr>
              <w:snapToGrid w:val="0"/>
              <w:rPr>
                <w:spacing w:val="-4"/>
                <w:sz w:val="18"/>
                <w:szCs w:val="18"/>
              </w:rPr>
            </w:pPr>
            <w:r w:rsidRPr="00976393">
              <w:rPr>
                <w:spacing w:val="-4"/>
                <w:sz w:val="18"/>
                <w:szCs w:val="18"/>
              </w:rPr>
              <w:t>sztuk</w:t>
            </w:r>
          </w:p>
        </w:tc>
        <w:tc>
          <w:tcPr>
            <w:tcW w:w="483" w:type="dxa"/>
          </w:tcPr>
          <w:p w:rsidR="0082530A" w:rsidRPr="00976393" w:rsidRDefault="0082530A" w:rsidP="00944870">
            <w:pPr>
              <w:jc w:val="center"/>
              <w:rPr>
                <w:rFonts w:ascii="Calibri" w:hAnsi="Calibri" w:cs="Calibri"/>
                <w:sz w:val="16"/>
                <w:szCs w:val="16"/>
                <w:lang w:eastAsia="en-US"/>
              </w:rPr>
            </w:pPr>
            <w:r w:rsidRPr="00976393">
              <w:rPr>
                <w:rFonts w:ascii="Calibri" w:hAnsi="Calibri" w:cs="Calibri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332" w:type="dxa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300" w:type="dxa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300" w:type="dxa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805" w:type="dxa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82530A" w:rsidRPr="001343AA" w:rsidTr="00976393">
        <w:tc>
          <w:tcPr>
            <w:tcW w:w="8483" w:type="dxa"/>
            <w:gridSpan w:val="8"/>
            <w:vAlign w:val="center"/>
          </w:tcPr>
          <w:p w:rsidR="0082530A" w:rsidRPr="001343AA" w:rsidRDefault="0082530A" w:rsidP="00972BCB">
            <w:pPr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805" w:type="dxa"/>
            <w:vAlign w:val="center"/>
          </w:tcPr>
          <w:p w:rsidR="0082530A" w:rsidRPr="001343AA" w:rsidRDefault="0082530A" w:rsidP="00DD4D9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</w:tbl>
    <w:p w:rsidR="0082530A" w:rsidRPr="009644DD" w:rsidRDefault="0082530A" w:rsidP="00DD4D92">
      <w:pPr>
        <w:jc w:val="center"/>
        <w:rPr>
          <w:rFonts w:ascii="Book Antiqua" w:hAnsi="Book Antiqua" w:cs="Book Antiqua"/>
          <w:spacing w:val="-4"/>
          <w:sz w:val="20"/>
          <w:szCs w:val="20"/>
        </w:rPr>
      </w:pPr>
      <w:r w:rsidRPr="005562ED">
        <w:rPr>
          <w:rFonts w:ascii="Book Antiqua" w:hAnsi="Book Antiqua" w:cs="Book Antiqua"/>
          <w:b/>
          <w:bCs/>
          <w:spacing w:val="-4"/>
          <w:sz w:val="32"/>
          <w:szCs w:val="32"/>
        </w:rPr>
        <w:t>FORMULARZ CENOWY</w:t>
      </w:r>
    </w:p>
    <w:p w:rsidR="0082530A" w:rsidRDefault="0085297B" w:rsidP="00DD4D92">
      <w:pPr>
        <w:rPr>
          <w:rFonts w:ascii="Book Antiqua" w:hAnsi="Book Antiqua" w:cs="Book Antiqua"/>
          <w:b/>
          <w:spacing w:val="-4"/>
          <w:sz w:val="20"/>
          <w:szCs w:val="20"/>
        </w:rPr>
      </w:pPr>
      <w:r w:rsidRPr="0085297B">
        <w:rPr>
          <w:rFonts w:ascii="Book Antiqua" w:hAnsi="Book Antiqua" w:cs="Book Antiqua"/>
          <w:b/>
          <w:spacing w:val="-4"/>
          <w:sz w:val="20"/>
          <w:szCs w:val="20"/>
        </w:rPr>
        <w:t>Część I</w:t>
      </w:r>
    </w:p>
    <w:p w:rsidR="00FA6B17" w:rsidRPr="0085297B" w:rsidRDefault="00FA6B17" w:rsidP="00DD4D92">
      <w:pPr>
        <w:rPr>
          <w:rFonts w:ascii="Book Antiqua" w:hAnsi="Book Antiqua" w:cs="Book Antiqua"/>
          <w:b/>
          <w:spacing w:val="-4"/>
          <w:sz w:val="20"/>
          <w:szCs w:val="20"/>
        </w:rPr>
      </w:pPr>
    </w:p>
    <w:p w:rsidR="0082530A" w:rsidRDefault="0082530A" w:rsidP="00DD4D92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82530A" w:rsidRPr="00A0483C" w:rsidRDefault="0082530A" w:rsidP="00DD4D92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  <w:r w:rsidRPr="00A0483C"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  <w:t xml:space="preserve">Kryteria równoważności: </w:t>
      </w:r>
    </w:p>
    <w:p w:rsidR="0082530A" w:rsidRPr="00A0483C" w:rsidRDefault="0082530A" w:rsidP="00976393">
      <w:pPr>
        <w:jc w:val="both"/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2530A" w:rsidRPr="00A0483C" w:rsidRDefault="0082530A" w:rsidP="00976393">
      <w:pPr>
        <w:jc w:val="both"/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2530A" w:rsidRPr="008274EC" w:rsidRDefault="0082530A" w:rsidP="00DD4D92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2530A" w:rsidRPr="008274EC" w:rsidRDefault="0082530A" w:rsidP="00DD4D9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>………..........................................................</w:t>
      </w:r>
    </w:p>
    <w:p w:rsidR="00944870" w:rsidRDefault="0082530A" w:rsidP="00BA14B9">
      <w:pPr>
        <w:widowControl w:val="0"/>
        <w:suppressAutoHyphens/>
        <w:jc w:val="right"/>
        <w:rPr>
          <w:rFonts w:ascii="Book Antiqua" w:hAnsi="Book Antiqua" w:cs="Book Antiqua"/>
          <w:spacing w:val="-4"/>
          <w:u w:val="single"/>
        </w:rPr>
      </w:pPr>
      <w:r>
        <w:rPr>
          <w:kern w:val="1"/>
          <w:lang w:eastAsia="ar-SA"/>
        </w:rPr>
        <w:t xml:space="preserve">              </w:t>
      </w: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  <w:r>
        <w:rPr>
          <w:rFonts w:ascii="Book Antiqua" w:hAnsi="Book Antiqua" w:cs="Book Antiqua"/>
          <w:spacing w:val="-4"/>
          <w:u w:val="single"/>
        </w:rPr>
        <w:t xml:space="preserve"> </w:t>
      </w:r>
    </w:p>
    <w:p w:rsidR="00944870" w:rsidRDefault="00944870">
      <w:pPr>
        <w:rPr>
          <w:rFonts w:ascii="Book Antiqua" w:hAnsi="Book Antiqua" w:cs="Book Antiqua"/>
          <w:spacing w:val="-4"/>
          <w:u w:val="single"/>
        </w:rPr>
      </w:pPr>
      <w:r>
        <w:rPr>
          <w:rFonts w:ascii="Book Antiqua" w:hAnsi="Book Antiqua" w:cs="Book Antiqua"/>
          <w:spacing w:val="-4"/>
          <w:u w:val="single"/>
        </w:rPr>
        <w:br w:type="page"/>
      </w:r>
    </w:p>
    <w:p w:rsidR="0082530A" w:rsidRDefault="0082530A" w:rsidP="00BA14B9">
      <w:pPr>
        <w:widowControl w:val="0"/>
        <w:suppressAutoHyphens/>
        <w:jc w:val="right"/>
        <w:rPr>
          <w:rFonts w:ascii="Book Antiqua" w:hAnsi="Book Antiqua" w:cs="Book Antiqua"/>
          <w:spacing w:val="-4"/>
          <w:u w:val="single"/>
        </w:rPr>
      </w:pPr>
    </w:p>
    <w:p w:rsidR="0059200A" w:rsidRPr="009644DD" w:rsidRDefault="0059200A" w:rsidP="0059200A">
      <w:pPr>
        <w:jc w:val="center"/>
        <w:rPr>
          <w:rFonts w:ascii="Book Antiqua" w:hAnsi="Book Antiqua" w:cs="Book Antiqua"/>
          <w:spacing w:val="-4"/>
          <w:sz w:val="20"/>
          <w:szCs w:val="20"/>
        </w:rPr>
      </w:pPr>
      <w:r w:rsidRPr="005562ED">
        <w:rPr>
          <w:rFonts w:ascii="Book Antiqua" w:hAnsi="Book Antiqua" w:cs="Book Antiqua"/>
          <w:b/>
          <w:bCs/>
          <w:spacing w:val="-4"/>
          <w:sz w:val="32"/>
          <w:szCs w:val="32"/>
        </w:rPr>
        <w:t>FORMULARZ CENOWY</w:t>
      </w:r>
    </w:p>
    <w:p w:rsidR="0059200A" w:rsidRPr="0085297B" w:rsidRDefault="0085297B" w:rsidP="0059200A">
      <w:pPr>
        <w:rPr>
          <w:rFonts w:ascii="Book Antiqua" w:hAnsi="Book Antiqua" w:cs="Book Antiqua"/>
          <w:b/>
          <w:spacing w:val="-4"/>
          <w:sz w:val="20"/>
          <w:szCs w:val="20"/>
        </w:rPr>
      </w:pPr>
      <w:r w:rsidRPr="0085297B">
        <w:rPr>
          <w:rFonts w:ascii="Book Antiqua" w:hAnsi="Book Antiqua" w:cs="Book Antiqua"/>
          <w:b/>
          <w:spacing w:val="-4"/>
          <w:sz w:val="20"/>
          <w:szCs w:val="20"/>
        </w:rPr>
        <w:t>Część II</w:t>
      </w:r>
    </w:p>
    <w:p w:rsidR="0059200A" w:rsidRDefault="0059200A" w:rsidP="0059200A">
      <w:pPr>
        <w:rPr>
          <w:rFonts w:ascii="Book Antiqua" w:hAnsi="Book Antiqua" w:cs="Book Antiqua"/>
          <w:b/>
          <w:bCs/>
          <w:sz w:val="20"/>
          <w:szCs w:val="20"/>
        </w:rPr>
      </w:pPr>
    </w:p>
    <w:tbl>
      <w:tblPr>
        <w:tblpPr w:leftFromText="141" w:rightFromText="141" w:vertAnchor="page" w:horzAnchor="margin" w:tblpX="-454" w:tblpY="2596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688"/>
        <w:gridCol w:w="567"/>
        <w:gridCol w:w="680"/>
        <w:gridCol w:w="1275"/>
        <w:gridCol w:w="1134"/>
        <w:gridCol w:w="993"/>
        <w:gridCol w:w="992"/>
        <w:gridCol w:w="1588"/>
      </w:tblGrid>
      <w:tr w:rsidR="0059200A" w:rsidRPr="00E44C81" w:rsidTr="008547A2">
        <w:tc>
          <w:tcPr>
            <w:tcW w:w="568" w:type="dxa"/>
            <w:vAlign w:val="center"/>
          </w:tcPr>
          <w:p w:rsidR="0059200A" w:rsidRPr="00E44C81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Lp.</w:t>
            </w:r>
          </w:p>
        </w:tc>
        <w:tc>
          <w:tcPr>
            <w:tcW w:w="2688" w:type="dxa"/>
            <w:vAlign w:val="center"/>
          </w:tcPr>
          <w:p w:rsidR="0059200A" w:rsidRPr="00E44C81" w:rsidRDefault="0059200A" w:rsidP="008547A2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Przedmiot zamówienia</w:t>
            </w:r>
          </w:p>
          <w:p w:rsidR="0059200A" w:rsidRPr="001343AA" w:rsidRDefault="0059200A" w:rsidP="008547A2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(opis skrócony)</w:t>
            </w:r>
          </w:p>
        </w:tc>
        <w:tc>
          <w:tcPr>
            <w:tcW w:w="567" w:type="dxa"/>
            <w:vAlign w:val="center"/>
          </w:tcPr>
          <w:p w:rsidR="0059200A" w:rsidRPr="00E44C81" w:rsidRDefault="0059200A" w:rsidP="008547A2">
            <w:pPr>
              <w:jc w:val="center"/>
              <w:rPr>
                <w:sz w:val="20"/>
                <w:szCs w:val="20"/>
              </w:rPr>
            </w:pPr>
            <w:r w:rsidRPr="00E44C81">
              <w:rPr>
                <w:sz w:val="20"/>
                <w:szCs w:val="20"/>
              </w:rPr>
              <w:t>j.m.</w:t>
            </w:r>
          </w:p>
        </w:tc>
        <w:tc>
          <w:tcPr>
            <w:tcW w:w="680" w:type="dxa"/>
            <w:vAlign w:val="center"/>
          </w:tcPr>
          <w:p w:rsidR="0059200A" w:rsidRPr="00E44C81" w:rsidRDefault="0059200A" w:rsidP="008547A2">
            <w:pPr>
              <w:jc w:val="center"/>
              <w:rPr>
                <w:sz w:val="20"/>
                <w:szCs w:val="20"/>
              </w:rPr>
            </w:pPr>
            <w:r w:rsidRPr="00E44C81">
              <w:rPr>
                <w:sz w:val="20"/>
                <w:szCs w:val="20"/>
              </w:rPr>
              <w:t>ilość</w:t>
            </w:r>
          </w:p>
        </w:tc>
        <w:tc>
          <w:tcPr>
            <w:tcW w:w="1275" w:type="dxa"/>
            <w:vAlign w:val="center"/>
          </w:tcPr>
          <w:p w:rsidR="0059200A" w:rsidRPr="00E44C81" w:rsidRDefault="009D6A77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Nazwa, producent i </w:t>
            </w:r>
            <w:r w:rsidR="0059200A"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nr katalogowy oferowanego produktu</w:t>
            </w:r>
          </w:p>
        </w:tc>
        <w:tc>
          <w:tcPr>
            <w:tcW w:w="1134" w:type="dxa"/>
            <w:vAlign w:val="center"/>
          </w:tcPr>
          <w:p w:rsidR="0059200A" w:rsidRPr="00E44C81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Cena jednostkowa netto</w:t>
            </w:r>
          </w:p>
        </w:tc>
        <w:tc>
          <w:tcPr>
            <w:tcW w:w="993" w:type="dxa"/>
            <w:vAlign w:val="center"/>
          </w:tcPr>
          <w:p w:rsidR="0059200A" w:rsidRPr="00E44C81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992" w:type="dxa"/>
            <w:vAlign w:val="center"/>
          </w:tcPr>
          <w:p w:rsidR="0059200A" w:rsidRPr="00E44C81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Cena jednostkowa brutto</w:t>
            </w:r>
          </w:p>
        </w:tc>
        <w:tc>
          <w:tcPr>
            <w:tcW w:w="1588" w:type="dxa"/>
            <w:vAlign w:val="center"/>
          </w:tcPr>
          <w:p w:rsidR="0059200A" w:rsidRPr="00E44C81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Cena brutto</w:t>
            </w:r>
          </w:p>
          <w:p w:rsidR="0059200A" w:rsidRPr="00E44C81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(ilość x cena jedn.brutto)</w:t>
            </w:r>
          </w:p>
        </w:tc>
      </w:tr>
      <w:tr w:rsidR="0059200A" w:rsidRPr="001343AA" w:rsidTr="008547A2">
        <w:tc>
          <w:tcPr>
            <w:tcW w:w="568" w:type="dxa"/>
            <w:vAlign w:val="center"/>
          </w:tcPr>
          <w:p w:rsidR="0059200A" w:rsidRPr="001343AA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1</w:t>
            </w:r>
          </w:p>
        </w:tc>
        <w:tc>
          <w:tcPr>
            <w:tcW w:w="2688" w:type="dxa"/>
          </w:tcPr>
          <w:p w:rsidR="00CB0199" w:rsidRPr="007A56B1" w:rsidRDefault="00CB0199" w:rsidP="007A56B1">
            <w:pPr>
              <w:pStyle w:val="Podtytu"/>
              <w:jc w:val="left"/>
              <w:rPr>
                <w:rFonts w:ascii="Times New Roman" w:hAnsi="Times New Roman"/>
                <w:b w:val="0"/>
                <w:spacing w:val="-4"/>
                <w:sz w:val="22"/>
                <w:szCs w:val="22"/>
              </w:rPr>
            </w:pPr>
            <w:r w:rsidRPr="007A56B1">
              <w:rPr>
                <w:rFonts w:ascii="Times New Roman" w:hAnsi="Times New Roman"/>
                <w:b w:val="0"/>
                <w:sz w:val="22"/>
                <w:szCs w:val="22"/>
              </w:rPr>
              <w:t>Dolnostolikowy (nieodwrócony) mikroskop do obserw</w:t>
            </w:r>
            <w:r w:rsidR="000E233D" w:rsidRPr="007A56B1">
              <w:rPr>
                <w:rFonts w:ascii="Times New Roman" w:hAnsi="Times New Roman"/>
                <w:b w:val="0"/>
                <w:sz w:val="22"/>
                <w:szCs w:val="22"/>
              </w:rPr>
              <w:t>acji w świetle przechodzącym, w </w:t>
            </w:r>
            <w:r w:rsidRPr="007A56B1">
              <w:rPr>
                <w:rFonts w:ascii="Times New Roman" w:hAnsi="Times New Roman"/>
                <w:b w:val="0"/>
                <w:sz w:val="22"/>
                <w:szCs w:val="22"/>
              </w:rPr>
              <w:t>jasnym polu</w:t>
            </w:r>
            <w:r w:rsidRPr="007A56B1">
              <w:rPr>
                <w:rFonts w:ascii="Times New Roman" w:hAnsi="Times New Roman"/>
                <w:b w:val="0"/>
                <w:spacing w:val="-4"/>
                <w:sz w:val="22"/>
                <w:szCs w:val="22"/>
              </w:rPr>
              <w:t xml:space="preserve">. </w:t>
            </w:r>
          </w:p>
          <w:p w:rsidR="0059200A" w:rsidRDefault="0059200A" w:rsidP="00CB0199">
            <w:pPr>
              <w:rPr>
                <w:spacing w:val="-4"/>
              </w:rPr>
            </w:pPr>
          </w:p>
        </w:tc>
        <w:tc>
          <w:tcPr>
            <w:tcW w:w="567" w:type="dxa"/>
          </w:tcPr>
          <w:p w:rsidR="0059200A" w:rsidRPr="00F04B23" w:rsidRDefault="0059200A" w:rsidP="008547A2">
            <w:pPr>
              <w:snapToGrid w:val="0"/>
              <w:rPr>
                <w:spacing w:val="-4"/>
                <w:sz w:val="16"/>
                <w:szCs w:val="16"/>
              </w:rPr>
            </w:pPr>
            <w:r w:rsidRPr="00F04B23">
              <w:rPr>
                <w:spacing w:val="-4"/>
                <w:sz w:val="16"/>
                <w:szCs w:val="16"/>
              </w:rPr>
              <w:t>sztuk</w:t>
            </w:r>
          </w:p>
        </w:tc>
        <w:tc>
          <w:tcPr>
            <w:tcW w:w="680" w:type="dxa"/>
          </w:tcPr>
          <w:p w:rsidR="0059200A" w:rsidRDefault="0059200A" w:rsidP="008547A2">
            <w:pPr>
              <w:jc w:val="center"/>
              <w:rPr>
                <w:rFonts w:ascii="Calibri" w:hAnsi="Calibri" w:cs="Calibri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59200A" w:rsidRPr="001343AA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9200A" w:rsidRPr="001343AA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  <w:vAlign w:val="center"/>
          </w:tcPr>
          <w:p w:rsidR="0059200A" w:rsidRPr="001343AA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9200A" w:rsidRPr="001343AA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588" w:type="dxa"/>
            <w:vAlign w:val="center"/>
          </w:tcPr>
          <w:p w:rsidR="0059200A" w:rsidRPr="001343AA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59200A" w:rsidRPr="001343AA" w:rsidTr="008547A2">
        <w:tc>
          <w:tcPr>
            <w:tcW w:w="8897" w:type="dxa"/>
            <w:gridSpan w:val="8"/>
            <w:vAlign w:val="center"/>
          </w:tcPr>
          <w:p w:rsidR="0059200A" w:rsidRPr="001343AA" w:rsidRDefault="0059200A" w:rsidP="008547A2">
            <w:pPr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1588" w:type="dxa"/>
            <w:vAlign w:val="center"/>
          </w:tcPr>
          <w:p w:rsidR="0059200A" w:rsidRPr="001343AA" w:rsidRDefault="0059200A" w:rsidP="008547A2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</w:tbl>
    <w:p w:rsidR="00417D20" w:rsidRDefault="00417D20" w:rsidP="00FC03B5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FC03B5" w:rsidRPr="00A0483C" w:rsidRDefault="00FC03B5" w:rsidP="00FC03B5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  <w:r w:rsidRPr="00A0483C"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  <w:t xml:space="preserve">Kryteria równoważności: </w:t>
      </w:r>
    </w:p>
    <w:p w:rsidR="00FC03B5" w:rsidRPr="00A0483C" w:rsidRDefault="00FC03B5" w:rsidP="0097401D">
      <w:pPr>
        <w:jc w:val="both"/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FC03B5" w:rsidRPr="00A0483C" w:rsidRDefault="00FC03B5" w:rsidP="0097401D">
      <w:pPr>
        <w:jc w:val="both"/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FC03B5" w:rsidRPr="008274EC" w:rsidRDefault="00FC03B5" w:rsidP="00FC03B5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FC03B5" w:rsidRPr="008274EC" w:rsidRDefault="00FC03B5" w:rsidP="00FC03B5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>………..........................................................</w:t>
      </w:r>
    </w:p>
    <w:p w:rsidR="00FC03B5" w:rsidRDefault="00FC03B5" w:rsidP="00FC03B5">
      <w:pPr>
        <w:widowControl w:val="0"/>
        <w:suppressAutoHyphens/>
        <w:jc w:val="right"/>
        <w:rPr>
          <w:rFonts w:ascii="Book Antiqua" w:hAnsi="Book Antiqua" w:cs="Book Antiqua"/>
          <w:spacing w:val="-4"/>
          <w:u w:val="single"/>
        </w:rPr>
      </w:pPr>
      <w:r>
        <w:rPr>
          <w:kern w:val="1"/>
          <w:lang w:eastAsia="ar-SA"/>
        </w:rPr>
        <w:t xml:space="preserve">              </w:t>
      </w: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  <w:r>
        <w:rPr>
          <w:rFonts w:ascii="Book Antiqua" w:hAnsi="Book Antiqua" w:cs="Book Antiqua"/>
          <w:spacing w:val="-4"/>
          <w:u w:val="single"/>
        </w:rPr>
        <w:t xml:space="preserve"> </w:t>
      </w:r>
    </w:p>
    <w:p w:rsidR="0059200A" w:rsidRDefault="0059200A" w:rsidP="0059200A">
      <w:pPr>
        <w:rPr>
          <w:rFonts w:ascii="Book Antiqua" w:hAnsi="Book Antiqua" w:cs="Book Antiqua"/>
          <w:b/>
          <w:bCs/>
          <w:sz w:val="20"/>
          <w:szCs w:val="20"/>
        </w:rPr>
      </w:pPr>
    </w:p>
    <w:p w:rsidR="0059200A" w:rsidRDefault="0059200A" w:rsidP="0059200A">
      <w:pPr>
        <w:rPr>
          <w:rFonts w:ascii="Book Antiqua" w:hAnsi="Book Antiqua" w:cs="Book Antiqua"/>
          <w:b/>
          <w:bCs/>
          <w:sz w:val="20"/>
          <w:szCs w:val="20"/>
        </w:rPr>
      </w:pPr>
    </w:p>
    <w:p w:rsidR="0059200A" w:rsidRDefault="0059200A" w:rsidP="0059200A">
      <w:pPr>
        <w:rPr>
          <w:rFonts w:ascii="Book Antiqua" w:hAnsi="Book Antiqua" w:cs="Book Antiqua"/>
          <w:b/>
          <w:bCs/>
          <w:sz w:val="20"/>
          <w:szCs w:val="20"/>
        </w:rPr>
      </w:pPr>
    </w:p>
    <w:p w:rsidR="005452AD" w:rsidRDefault="005452AD">
      <w:pPr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br w:type="page"/>
      </w:r>
    </w:p>
    <w:p w:rsidR="005452AD" w:rsidRPr="009644DD" w:rsidRDefault="005452AD" w:rsidP="005452AD">
      <w:pPr>
        <w:jc w:val="center"/>
        <w:rPr>
          <w:rFonts w:ascii="Book Antiqua" w:hAnsi="Book Antiqua" w:cs="Book Antiqua"/>
          <w:spacing w:val="-4"/>
          <w:sz w:val="20"/>
          <w:szCs w:val="20"/>
        </w:rPr>
      </w:pPr>
      <w:r w:rsidRPr="005562ED">
        <w:rPr>
          <w:rFonts w:ascii="Book Antiqua" w:hAnsi="Book Antiqua" w:cs="Book Antiqua"/>
          <w:b/>
          <w:bCs/>
          <w:spacing w:val="-4"/>
          <w:sz w:val="32"/>
          <w:szCs w:val="32"/>
        </w:rPr>
        <w:t>FORMULARZ CENOWY</w:t>
      </w:r>
    </w:p>
    <w:p w:rsidR="005452AD" w:rsidRPr="0085297B" w:rsidRDefault="005452AD" w:rsidP="005452AD">
      <w:pPr>
        <w:rPr>
          <w:rFonts w:ascii="Book Antiqua" w:hAnsi="Book Antiqua" w:cs="Book Antiqua"/>
          <w:b/>
          <w:spacing w:val="-4"/>
          <w:sz w:val="20"/>
          <w:szCs w:val="20"/>
        </w:rPr>
      </w:pPr>
      <w:r w:rsidRPr="0085297B">
        <w:rPr>
          <w:rFonts w:ascii="Book Antiqua" w:hAnsi="Book Antiqua" w:cs="Book Antiqua"/>
          <w:b/>
          <w:spacing w:val="-4"/>
          <w:sz w:val="20"/>
          <w:szCs w:val="20"/>
        </w:rPr>
        <w:t>Część II</w:t>
      </w:r>
      <w:r>
        <w:rPr>
          <w:rFonts w:ascii="Book Antiqua" w:hAnsi="Book Antiqua" w:cs="Book Antiqua"/>
          <w:b/>
          <w:spacing w:val="-4"/>
          <w:sz w:val="20"/>
          <w:szCs w:val="20"/>
        </w:rPr>
        <w:t>I</w:t>
      </w:r>
    </w:p>
    <w:p w:rsidR="005452AD" w:rsidRDefault="005452AD" w:rsidP="005452AD">
      <w:pPr>
        <w:rPr>
          <w:rFonts w:ascii="Book Antiqua" w:hAnsi="Book Antiqua" w:cs="Book Antiqua"/>
          <w:b/>
          <w:bCs/>
          <w:sz w:val="20"/>
          <w:szCs w:val="20"/>
        </w:rPr>
      </w:pPr>
    </w:p>
    <w:tbl>
      <w:tblPr>
        <w:tblpPr w:leftFromText="141" w:rightFromText="141" w:vertAnchor="page" w:horzAnchor="margin" w:tblpX="-630" w:tblpY="2596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152"/>
        <w:gridCol w:w="709"/>
        <w:gridCol w:w="675"/>
        <w:gridCol w:w="1275"/>
        <w:gridCol w:w="1310"/>
        <w:gridCol w:w="709"/>
        <w:gridCol w:w="1134"/>
        <w:gridCol w:w="1276"/>
      </w:tblGrid>
      <w:tr w:rsidR="00E173A1" w:rsidRPr="00E44C81" w:rsidTr="00D0624D">
        <w:tc>
          <w:tcPr>
            <w:tcW w:w="534" w:type="dxa"/>
            <w:vAlign w:val="center"/>
          </w:tcPr>
          <w:p w:rsidR="005452AD" w:rsidRPr="00E44C81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Lp.</w:t>
            </w:r>
          </w:p>
        </w:tc>
        <w:tc>
          <w:tcPr>
            <w:tcW w:w="3152" w:type="dxa"/>
            <w:vAlign w:val="center"/>
          </w:tcPr>
          <w:p w:rsidR="005452AD" w:rsidRPr="00E44C81" w:rsidRDefault="005452AD" w:rsidP="0091478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Przedmiot zamówienia</w:t>
            </w:r>
          </w:p>
          <w:p w:rsidR="00CA1734" w:rsidRDefault="005452AD" w:rsidP="0091478F">
            <w:pPr>
              <w:rPr>
                <w:rFonts w:ascii="Book Antiqua" w:hAnsi="Book Antiqua"/>
                <w:spacing w:val="-4"/>
                <w:szCs w:val="28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(opis skrócony)</w:t>
            </w:r>
            <w:r w:rsidR="00CA1734">
              <w:rPr>
                <w:rFonts w:ascii="Book Antiqua" w:hAnsi="Book Antiqua"/>
                <w:spacing w:val="-4"/>
                <w:szCs w:val="28"/>
              </w:rPr>
              <w:t xml:space="preserve"> </w:t>
            </w:r>
          </w:p>
          <w:p w:rsidR="005452AD" w:rsidRPr="00CA1734" w:rsidRDefault="00CA1734" w:rsidP="0091478F">
            <w:pPr>
              <w:rPr>
                <w:rFonts w:ascii="Book Antiqua" w:hAnsi="Book Antiqua" w:cs="Book Antiqua"/>
                <w:b/>
                <w:spacing w:val="-4"/>
                <w:sz w:val="20"/>
                <w:szCs w:val="20"/>
              </w:rPr>
            </w:pPr>
            <w:r w:rsidRPr="00CA1734">
              <w:rPr>
                <w:b/>
                <w:spacing w:val="-4"/>
                <w:sz w:val="20"/>
                <w:szCs w:val="20"/>
              </w:rPr>
              <w:t>Zestaw do dokumentacji obrazu mikroskopowego</w:t>
            </w:r>
          </w:p>
        </w:tc>
        <w:tc>
          <w:tcPr>
            <w:tcW w:w="709" w:type="dxa"/>
            <w:vAlign w:val="center"/>
          </w:tcPr>
          <w:p w:rsidR="005452AD" w:rsidRPr="00E44C81" w:rsidRDefault="005452AD" w:rsidP="0091478F">
            <w:pPr>
              <w:jc w:val="center"/>
              <w:rPr>
                <w:sz w:val="20"/>
                <w:szCs w:val="20"/>
              </w:rPr>
            </w:pPr>
            <w:r w:rsidRPr="00E44C81">
              <w:rPr>
                <w:sz w:val="20"/>
                <w:szCs w:val="20"/>
              </w:rPr>
              <w:t>j.m.</w:t>
            </w:r>
          </w:p>
        </w:tc>
        <w:tc>
          <w:tcPr>
            <w:tcW w:w="675" w:type="dxa"/>
            <w:vAlign w:val="center"/>
          </w:tcPr>
          <w:p w:rsidR="005452AD" w:rsidRPr="00E44C81" w:rsidRDefault="005452AD" w:rsidP="0091478F">
            <w:pPr>
              <w:jc w:val="center"/>
              <w:rPr>
                <w:sz w:val="20"/>
                <w:szCs w:val="20"/>
              </w:rPr>
            </w:pPr>
            <w:r w:rsidRPr="00E44C81">
              <w:rPr>
                <w:sz w:val="20"/>
                <w:szCs w:val="20"/>
              </w:rPr>
              <w:t>ilość</w:t>
            </w:r>
          </w:p>
        </w:tc>
        <w:tc>
          <w:tcPr>
            <w:tcW w:w="1275" w:type="dxa"/>
            <w:vAlign w:val="center"/>
          </w:tcPr>
          <w:p w:rsidR="005452AD" w:rsidRPr="00E44C81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Nazwa, producent i </w:t>
            </w: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nr katalogowy oferowanego produktu</w:t>
            </w:r>
          </w:p>
        </w:tc>
        <w:tc>
          <w:tcPr>
            <w:tcW w:w="1310" w:type="dxa"/>
            <w:vAlign w:val="center"/>
          </w:tcPr>
          <w:p w:rsidR="005452AD" w:rsidRPr="00E44C81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Cena jednostkowa netto</w:t>
            </w:r>
          </w:p>
        </w:tc>
        <w:tc>
          <w:tcPr>
            <w:tcW w:w="709" w:type="dxa"/>
            <w:vAlign w:val="center"/>
          </w:tcPr>
          <w:p w:rsidR="005452AD" w:rsidRPr="00E44C81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1134" w:type="dxa"/>
            <w:vAlign w:val="center"/>
          </w:tcPr>
          <w:p w:rsidR="005452AD" w:rsidRPr="00E44C81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Cena jednostkowa brutto</w:t>
            </w:r>
          </w:p>
        </w:tc>
        <w:tc>
          <w:tcPr>
            <w:tcW w:w="1276" w:type="dxa"/>
            <w:vAlign w:val="center"/>
          </w:tcPr>
          <w:p w:rsidR="005452AD" w:rsidRPr="00E44C81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Cena brutto</w:t>
            </w:r>
          </w:p>
          <w:p w:rsidR="005452AD" w:rsidRPr="00E44C81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E44C81">
              <w:rPr>
                <w:rFonts w:ascii="Book Antiqua" w:hAnsi="Book Antiqua" w:cs="Book Antiqua"/>
                <w:spacing w:val="-4"/>
                <w:sz w:val="20"/>
                <w:szCs w:val="20"/>
              </w:rPr>
              <w:t>(ilość x cena jedn.brutto)</w:t>
            </w:r>
          </w:p>
        </w:tc>
      </w:tr>
      <w:tr w:rsidR="00E173A1" w:rsidRPr="001343AA" w:rsidTr="00D0624D">
        <w:tc>
          <w:tcPr>
            <w:tcW w:w="534" w:type="dxa"/>
            <w:vAlign w:val="center"/>
          </w:tcPr>
          <w:p w:rsidR="005452AD" w:rsidRPr="001343AA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1</w:t>
            </w:r>
          </w:p>
        </w:tc>
        <w:tc>
          <w:tcPr>
            <w:tcW w:w="3152" w:type="dxa"/>
          </w:tcPr>
          <w:p w:rsidR="005452AD" w:rsidRPr="00002771" w:rsidRDefault="00002771" w:rsidP="00002771">
            <w:pPr>
              <w:jc w:val="both"/>
              <w:rPr>
                <w:spacing w:val="-4"/>
                <w:sz w:val="18"/>
                <w:szCs w:val="18"/>
              </w:rPr>
            </w:pPr>
            <w:r w:rsidRPr="00002771">
              <w:rPr>
                <w:sz w:val="18"/>
                <w:szCs w:val="18"/>
              </w:rPr>
              <w:t>Kamera mikroskopowa z matrycą 1/ 2,5 cala, rozdzielczość 5 MP, szybkość min. 18 fps, przy rozdzielczośc</w:t>
            </w:r>
            <w:r>
              <w:rPr>
                <w:sz w:val="18"/>
                <w:szCs w:val="18"/>
              </w:rPr>
              <w:t>i 1280x960, ekspozycja ręczna i </w:t>
            </w:r>
            <w:r w:rsidRPr="00002771">
              <w:rPr>
                <w:sz w:val="18"/>
                <w:szCs w:val="18"/>
              </w:rPr>
              <w:t>auto</w:t>
            </w:r>
            <w:r>
              <w:rPr>
                <w:sz w:val="18"/>
                <w:szCs w:val="18"/>
              </w:rPr>
              <w:t>matyczna, balans bieli ręczny i </w:t>
            </w:r>
            <w:r w:rsidRPr="00002771">
              <w:rPr>
                <w:sz w:val="18"/>
                <w:szCs w:val="18"/>
              </w:rPr>
              <w:t>automatyczny, wyjście USB, zasilanie USB</w:t>
            </w:r>
          </w:p>
        </w:tc>
        <w:tc>
          <w:tcPr>
            <w:tcW w:w="709" w:type="dxa"/>
          </w:tcPr>
          <w:p w:rsidR="005452AD" w:rsidRPr="00717568" w:rsidRDefault="005452AD" w:rsidP="0091478F">
            <w:pPr>
              <w:snapToGrid w:val="0"/>
              <w:rPr>
                <w:spacing w:val="-4"/>
                <w:sz w:val="20"/>
                <w:szCs w:val="20"/>
              </w:rPr>
            </w:pPr>
            <w:r w:rsidRPr="00717568">
              <w:rPr>
                <w:spacing w:val="-4"/>
                <w:sz w:val="20"/>
                <w:szCs w:val="20"/>
              </w:rPr>
              <w:t>sztuk</w:t>
            </w:r>
          </w:p>
        </w:tc>
        <w:tc>
          <w:tcPr>
            <w:tcW w:w="675" w:type="dxa"/>
          </w:tcPr>
          <w:p w:rsidR="005452AD" w:rsidRDefault="005452AD" w:rsidP="0091478F">
            <w:pPr>
              <w:jc w:val="center"/>
              <w:rPr>
                <w:rFonts w:ascii="Calibri" w:hAnsi="Calibri" w:cs="Calibri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5452AD" w:rsidRPr="001343AA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 w:rsidR="005452AD" w:rsidRPr="001343AA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5452AD" w:rsidRPr="001343AA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452AD" w:rsidRPr="001343AA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5452AD" w:rsidRPr="001343AA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D27D7D" w:rsidRPr="001343AA" w:rsidTr="00D0624D">
        <w:tc>
          <w:tcPr>
            <w:tcW w:w="534" w:type="dxa"/>
            <w:vAlign w:val="center"/>
          </w:tcPr>
          <w:p w:rsidR="00D27D7D" w:rsidRPr="001343AA" w:rsidRDefault="00D27D7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2</w:t>
            </w:r>
          </w:p>
        </w:tc>
        <w:tc>
          <w:tcPr>
            <w:tcW w:w="3152" w:type="dxa"/>
          </w:tcPr>
          <w:p w:rsidR="00C80E12" w:rsidRPr="00C80E12" w:rsidRDefault="00C80E12" w:rsidP="00C80E12">
            <w:pPr>
              <w:jc w:val="both"/>
              <w:rPr>
                <w:sz w:val="18"/>
                <w:szCs w:val="18"/>
              </w:rPr>
            </w:pPr>
            <w:r w:rsidRPr="00C80E12">
              <w:rPr>
                <w:sz w:val="18"/>
                <w:szCs w:val="18"/>
              </w:rPr>
              <w:t>Adapter do nasadki trinokularowej mikroskopu Eclipse E200.</w:t>
            </w:r>
          </w:p>
          <w:p w:rsidR="00D27D7D" w:rsidRPr="00002771" w:rsidRDefault="00D27D7D" w:rsidP="00002771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D27D7D" w:rsidRPr="00717568" w:rsidRDefault="00C80E12" w:rsidP="0091478F">
            <w:pPr>
              <w:snapToGrid w:val="0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sztuk</w:t>
            </w:r>
          </w:p>
        </w:tc>
        <w:tc>
          <w:tcPr>
            <w:tcW w:w="675" w:type="dxa"/>
          </w:tcPr>
          <w:p w:rsidR="00D27D7D" w:rsidRDefault="00C80E12" w:rsidP="0091478F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D27D7D" w:rsidRPr="001343AA" w:rsidRDefault="00D27D7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 w:rsidR="00D27D7D" w:rsidRPr="001343AA" w:rsidRDefault="00D27D7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D27D7D" w:rsidRPr="001343AA" w:rsidRDefault="00D27D7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D27D7D" w:rsidRPr="001343AA" w:rsidRDefault="00D27D7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27D7D" w:rsidRPr="001343AA" w:rsidRDefault="00D27D7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9B2AB1" w:rsidRPr="001343AA" w:rsidTr="00D0624D">
        <w:tc>
          <w:tcPr>
            <w:tcW w:w="534" w:type="dxa"/>
            <w:vAlign w:val="center"/>
          </w:tcPr>
          <w:p w:rsidR="009B2AB1" w:rsidRDefault="009B2AB1" w:rsidP="009B2AB1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3152" w:type="dxa"/>
          </w:tcPr>
          <w:p w:rsidR="00122B20" w:rsidRPr="00DA4B1D" w:rsidRDefault="00122B20" w:rsidP="00DA4B1D">
            <w:pPr>
              <w:rPr>
                <w:sz w:val="18"/>
                <w:szCs w:val="18"/>
              </w:rPr>
            </w:pPr>
            <w:r w:rsidRPr="00DA4B1D">
              <w:rPr>
                <w:sz w:val="18"/>
                <w:szCs w:val="18"/>
              </w:rPr>
              <w:t>Łącznik optyczny o powiększeniu 0,5x do mikroskopu Eclipse E200.</w:t>
            </w:r>
          </w:p>
          <w:p w:rsidR="009B2AB1" w:rsidRPr="00C80E12" w:rsidRDefault="009B2AB1" w:rsidP="00C80E12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9B2AB1" w:rsidRDefault="007578DE" w:rsidP="0091478F">
            <w:pPr>
              <w:snapToGrid w:val="0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sztuk</w:t>
            </w:r>
          </w:p>
        </w:tc>
        <w:tc>
          <w:tcPr>
            <w:tcW w:w="675" w:type="dxa"/>
          </w:tcPr>
          <w:p w:rsidR="009B2AB1" w:rsidRDefault="00EF40E5" w:rsidP="0091478F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9B2AB1" w:rsidRPr="001343AA" w:rsidRDefault="009B2AB1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 w:rsidR="009B2AB1" w:rsidRPr="001343AA" w:rsidRDefault="009B2AB1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9B2AB1" w:rsidRPr="001343AA" w:rsidRDefault="009B2AB1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9B2AB1" w:rsidRPr="001343AA" w:rsidRDefault="009B2AB1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B2AB1" w:rsidRPr="001343AA" w:rsidRDefault="009B2AB1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7578DE" w:rsidRPr="001343AA" w:rsidTr="00D0624D">
        <w:tc>
          <w:tcPr>
            <w:tcW w:w="534" w:type="dxa"/>
            <w:vAlign w:val="center"/>
          </w:tcPr>
          <w:p w:rsidR="007578DE" w:rsidRDefault="007578DE" w:rsidP="009B2AB1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4</w:t>
            </w:r>
          </w:p>
        </w:tc>
        <w:tc>
          <w:tcPr>
            <w:tcW w:w="3152" w:type="dxa"/>
          </w:tcPr>
          <w:p w:rsidR="007578DE" w:rsidRPr="007578DE" w:rsidRDefault="00EF40E5" w:rsidP="007578D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Kabel USB</w:t>
            </w:r>
          </w:p>
          <w:p w:rsidR="007578DE" w:rsidRPr="00DA4B1D" w:rsidRDefault="007578DE" w:rsidP="00DA4B1D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7578DE" w:rsidRDefault="007578DE" w:rsidP="0091478F">
            <w:pPr>
              <w:snapToGrid w:val="0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sztuk</w:t>
            </w:r>
          </w:p>
        </w:tc>
        <w:tc>
          <w:tcPr>
            <w:tcW w:w="675" w:type="dxa"/>
          </w:tcPr>
          <w:p w:rsidR="007578DE" w:rsidRDefault="00EF40E5" w:rsidP="0091478F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7578DE" w:rsidRPr="001343AA" w:rsidRDefault="007578DE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 w:rsidR="007578DE" w:rsidRPr="001343AA" w:rsidRDefault="007578DE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7578DE" w:rsidRPr="001343AA" w:rsidRDefault="007578DE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578DE" w:rsidRPr="001343AA" w:rsidRDefault="007578DE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578DE" w:rsidRPr="001343AA" w:rsidRDefault="007578DE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EF40E5" w:rsidRPr="001343AA" w:rsidTr="00D0624D">
        <w:tc>
          <w:tcPr>
            <w:tcW w:w="534" w:type="dxa"/>
            <w:vAlign w:val="center"/>
          </w:tcPr>
          <w:p w:rsidR="00EF40E5" w:rsidRDefault="00EF40E5" w:rsidP="009B2AB1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5</w:t>
            </w:r>
          </w:p>
        </w:tc>
        <w:tc>
          <w:tcPr>
            <w:tcW w:w="3152" w:type="dxa"/>
          </w:tcPr>
          <w:p w:rsidR="00EF40E5" w:rsidRPr="00EF40E5" w:rsidRDefault="00EF40E5" w:rsidP="007578DE">
            <w:pPr>
              <w:rPr>
                <w:sz w:val="18"/>
                <w:szCs w:val="18"/>
              </w:rPr>
            </w:pPr>
            <w:r w:rsidRPr="00EF40E5">
              <w:rPr>
                <w:sz w:val="18"/>
                <w:szCs w:val="18"/>
              </w:rPr>
              <w:t>Oprogramowanie pomiarowe</w:t>
            </w:r>
          </w:p>
        </w:tc>
        <w:tc>
          <w:tcPr>
            <w:tcW w:w="709" w:type="dxa"/>
          </w:tcPr>
          <w:p w:rsidR="00EF40E5" w:rsidRDefault="00EF40E5" w:rsidP="0091478F">
            <w:pPr>
              <w:snapToGrid w:val="0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sztuk</w:t>
            </w:r>
          </w:p>
        </w:tc>
        <w:tc>
          <w:tcPr>
            <w:tcW w:w="675" w:type="dxa"/>
          </w:tcPr>
          <w:p w:rsidR="00EF40E5" w:rsidRDefault="00EF40E5" w:rsidP="0091478F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EF40E5" w:rsidRPr="001343AA" w:rsidRDefault="00EF40E5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 w:rsidR="00EF40E5" w:rsidRPr="001343AA" w:rsidRDefault="00EF40E5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EF40E5" w:rsidRPr="001343AA" w:rsidRDefault="00EF40E5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F40E5" w:rsidRPr="001343AA" w:rsidRDefault="00EF40E5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EF40E5" w:rsidRPr="001343AA" w:rsidRDefault="00EF40E5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B50BA6" w:rsidRPr="001343AA" w:rsidTr="00D0624D">
        <w:tc>
          <w:tcPr>
            <w:tcW w:w="534" w:type="dxa"/>
            <w:vAlign w:val="center"/>
          </w:tcPr>
          <w:p w:rsidR="00B50BA6" w:rsidRDefault="00B50BA6" w:rsidP="009B2AB1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6</w:t>
            </w:r>
          </w:p>
        </w:tc>
        <w:tc>
          <w:tcPr>
            <w:tcW w:w="3152" w:type="dxa"/>
          </w:tcPr>
          <w:p w:rsidR="00B50BA6" w:rsidRPr="00B50BA6" w:rsidRDefault="00B50BA6" w:rsidP="007578DE">
            <w:pPr>
              <w:rPr>
                <w:sz w:val="18"/>
                <w:szCs w:val="18"/>
              </w:rPr>
            </w:pPr>
            <w:r w:rsidRPr="00B50BA6">
              <w:rPr>
                <w:sz w:val="18"/>
                <w:szCs w:val="18"/>
              </w:rPr>
              <w:t>Mikrometr kalibracyjny</w:t>
            </w:r>
          </w:p>
        </w:tc>
        <w:tc>
          <w:tcPr>
            <w:tcW w:w="709" w:type="dxa"/>
          </w:tcPr>
          <w:p w:rsidR="00B50BA6" w:rsidRDefault="00B50BA6" w:rsidP="0091478F">
            <w:pPr>
              <w:snapToGrid w:val="0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sztuk</w:t>
            </w:r>
          </w:p>
        </w:tc>
        <w:tc>
          <w:tcPr>
            <w:tcW w:w="675" w:type="dxa"/>
          </w:tcPr>
          <w:p w:rsidR="00B50BA6" w:rsidRDefault="00B50BA6" w:rsidP="0091478F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B50BA6" w:rsidRPr="001343AA" w:rsidRDefault="00B50BA6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 w:rsidR="00B50BA6" w:rsidRPr="001343AA" w:rsidRDefault="00B50BA6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B50BA6" w:rsidRPr="001343AA" w:rsidRDefault="00B50BA6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50BA6" w:rsidRPr="001343AA" w:rsidRDefault="00B50BA6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B50BA6" w:rsidRPr="001343AA" w:rsidRDefault="00B50BA6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740FF8" w:rsidRPr="001343AA" w:rsidTr="00D0624D">
        <w:tc>
          <w:tcPr>
            <w:tcW w:w="534" w:type="dxa"/>
            <w:vAlign w:val="center"/>
          </w:tcPr>
          <w:p w:rsidR="00740FF8" w:rsidRDefault="00740FF8" w:rsidP="009B2AB1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7</w:t>
            </w:r>
          </w:p>
        </w:tc>
        <w:tc>
          <w:tcPr>
            <w:tcW w:w="3152" w:type="dxa"/>
          </w:tcPr>
          <w:p w:rsidR="00D9210B" w:rsidRPr="009D71FC" w:rsidRDefault="00D9210B" w:rsidP="009D71FC">
            <w:pPr>
              <w:rPr>
                <w:sz w:val="18"/>
                <w:szCs w:val="18"/>
              </w:rPr>
            </w:pPr>
            <w:r w:rsidRPr="009D71FC">
              <w:rPr>
                <w:sz w:val="18"/>
                <w:szCs w:val="18"/>
              </w:rPr>
              <w:t>Montaż, kalibracja i podstawowe szkolenie w zakresie obsługi oprogramowania.</w:t>
            </w:r>
          </w:p>
          <w:p w:rsidR="00740FF8" w:rsidRPr="00B50BA6" w:rsidRDefault="00740FF8" w:rsidP="007578DE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740FF8" w:rsidRDefault="009D71FC" w:rsidP="0091478F">
            <w:pPr>
              <w:snapToGrid w:val="0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sztuk</w:t>
            </w:r>
          </w:p>
        </w:tc>
        <w:tc>
          <w:tcPr>
            <w:tcW w:w="675" w:type="dxa"/>
          </w:tcPr>
          <w:p w:rsidR="00740FF8" w:rsidRDefault="009D71FC" w:rsidP="0091478F">
            <w:pPr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275" w:type="dxa"/>
            <w:vAlign w:val="center"/>
          </w:tcPr>
          <w:p w:rsidR="00740FF8" w:rsidRPr="001343AA" w:rsidRDefault="00740FF8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310" w:type="dxa"/>
            <w:vAlign w:val="center"/>
          </w:tcPr>
          <w:p w:rsidR="00740FF8" w:rsidRPr="001343AA" w:rsidRDefault="00740FF8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740FF8" w:rsidRPr="001343AA" w:rsidRDefault="00740FF8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740FF8" w:rsidRPr="001343AA" w:rsidRDefault="00740FF8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40FF8" w:rsidRPr="001343AA" w:rsidRDefault="00740FF8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  <w:tr w:rsidR="005452AD" w:rsidRPr="001343AA" w:rsidTr="0091478F">
        <w:tc>
          <w:tcPr>
            <w:tcW w:w="9498" w:type="dxa"/>
            <w:gridSpan w:val="8"/>
            <w:vAlign w:val="center"/>
          </w:tcPr>
          <w:p w:rsidR="005452AD" w:rsidRPr="001343AA" w:rsidRDefault="005452AD" w:rsidP="0091478F">
            <w:pPr>
              <w:jc w:val="right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1276" w:type="dxa"/>
            <w:vAlign w:val="center"/>
          </w:tcPr>
          <w:p w:rsidR="005452AD" w:rsidRPr="001343AA" w:rsidRDefault="005452AD" w:rsidP="0091478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</w:tr>
    </w:tbl>
    <w:p w:rsidR="005452AD" w:rsidRDefault="005452AD" w:rsidP="005452AD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3F6874" w:rsidRDefault="003F6874" w:rsidP="005452AD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5452AD" w:rsidRPr="00A0483C" w:rsidRDefault="005452AD" w:rsidP="005452AD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  <w:r w:rsidRPr="00A0483C"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  <w:t xml:space="preserve">Kryteria równoważności: </w:t>
      </w:r>
    </w:p>
    <w:p w:rsidR="005452AD" w:rsidRPr="00A0483C" w:rsidRDefault="005452AD" w:rsidP="005452AD">
      <w:pPr>
        <w:jc w:val="both"/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5452AD" w:rsidRPr="00A0483C" w:rsidRDefault="005452AD" w:rsidP="005452AD">
      <w:pPr>
        <w:jc w:val="both"/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5452AD" w:rsidRPr="008274EC" w:rsidRDefault="005452AD" w:rsidP="005452AD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5452AD" w:rsidRPr="008274EC" w:rsidRDefault="005452AD" w:rsidP="005452AD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>………..........................................................</w:t>
      </w:r>
    </w:p>
    <w:p w:rsidR="005452AD" w:rsidRDefault="005452AD" w:rsidP="005452AD">
      <w:pPr>
        <w:widowControl w:val="0"/>
        <w:suppressAutoHyphens/>
        <w:jc w:val="right"/>
        <w:rPr>
          <w:rFonts w:ascii="Book Antiqua" w:hAnsi="Book Antiqua" w:cs="Book Antiqua"/>
          <w:spacing w:val="-4"/>
          <w:u w:val="single"/>
        </w:rPr>
      </w:pPr>
      <w:r>
        <w:rPr>
          <w:kern w:val="1"/>
          <w:lang w:eastAsia="ar-SA"/>
        </w:rPr>
        <w:t xml:space="preserve">              </w:t>
      </w:r>
      <w:r w:rsidRPr="008274EC">
        <w:rPr>
          <w:kern w:val="1"/>
          <w:sz w:val="16"/>
          <w:szCs w:val="16"/>
          <w:lang w:eastAsia="ar-SA"/>
        </w:rPr>
        <w:t>(podpisy upełnomocnionych</w:t>
      </w:r>
      <w:r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  <w:r>
        <w:rPr>
          <w:rFonts w:ascii="Book Antiqua" w:hAnsi="Book Antiqua" w:cs="Book Antiqua"/>
          <w:spacing w:val="-4"/>
          <w:u w:val="single"/>
        </w:rPr>
        <w:t xml:space="preserve"> </w:t>
      </w:r>
    </w:p>
    <w:p w:rsidR="005452AD" w:rsidRDefault="005452AD" w:rsidP="005452AD">
      <w:pPr>
        <w:rPr>
          <w:rFonts w:ascii="Book Antiqua" w:hAnsi="Book Antiqua" w:cs="Book Antiqua"/>
          <w:b/>
          <w:bCs/>
          <w:sz w:val="20"/>
          <w:szCs w:val="20"/>
        </w:rPr>
      </w:pPr>
    </w:p>
    <w:p w:rsidR="005452AD" w:rsidRDefault="005452AD" w:rsidP="005452AD">
      <w:pPr>
        <w:rPr>
          <w:rFonts w:ascii="Book Antiqua" w:hAnsi="Book Antiqua" w:cs="Book Antiqua"/>
          <w:b/>
          <w:bCs/>
          <w:sz w:val="20"/>
          <w:szCs w:val="20"/>
        </w:rPr>
      </w:pPr>
    </w:p>
    <w:p w:rsidR="0059200A" w:rsidRDefault="0059200A" w:rsidP="0059200A">
      <w:pPr>
        <w:rPr>
          <w:rFonts w:ascii="Book Antiqua" w:hAnsi="Book Antiqua" w:cs="Book Antiqua"/>
          <w:b/>
          <w:bCs/>
          <w:sz w:val="20"/>
          <w:szCs w:val="20"/>
        </w:rPr>
      </w:pPr>
    </w:p>
    <w:p w:rsidR="0082530A" w:rsidRPr="002F208D" w:rsidRDefault="0082530A" w:rsidP="003776B9">
      <w:pPr>
        <w:spacing w:line="360" w:lineRule="auto"/>
        <w:ind w:left="720"/>
        <w:jc w:val="right"/>
        <w:rPr>
          <w:rFonts w:ascii="Book Antiqua" w:hAnsi="Book Antiqua" w:cs="Book Antiqua"/>
          <w:b/>
          <w:bCs/>
          <w:sz w:val="20"/>
          <w:szCs w:val="20"/>
        </w:rPr>
      </w:pPr>
    </w:p>
    <w:sectPr w:rsidR="0082530A" w:rsidRPr="002F208D" w:rsidSect="00BA14B9"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172" w:rsidRDefault="00582172" w:rsidP="00921BDB">
      <w:r>
        <w:separator/>
      </w:r>
    </w:p>
  </w:endnote>
  <w:endnote w:type="continuationSeparator" w:id="0">
    <w:p w:rsidR="00582172" w:rsidRDefault="00582172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26000074"/>
      <w:docPartObj>
        <w:docPartGallery w:val="Page Numbers (Bottom of Page)"/>
        <w:docPartUnique/>
      </w:docPartObj>
    </w:sdtPr>
    <w:sdtEndPr/>
    <w:sdtContent>
      <w:p w:rsidR="00DE4E1A" w:rsidRDefault="00DE4E1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2172">
          <w:rPr>
            <w:noProof/>
          </w:rPr>
          <w:t>1</w:t>
        </w:r>
        <w:r>
          <w:fldChar w:fldCharType="end"/>
        </w:r>
      </w:p>
    </w:sdtContent>
  </w:sdt>
  <w:p w:rsidR="0082530A" w:rsidRDefault="0082530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172" w:rsidRDefault="00582172" w:rsidP="00921BDB">
      <w:r>
        <w:separator/>
      </w:r>
    </w:p>
  </w:footnote>
  <w:footnote w:type="continuationSeparator" w:id="0">
    <w:p w:rsidR="00582172" w:rsidRDefault="00582172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A44FA"/>
    <w:multiLevelType w:val="hybridMultilevel"/>
    <w:tmpl w:val="FE0844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5C065B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166A3F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4D146E"/>
    <w:multiLevelType w:val="hybridMultilevel"/>
    <w:tmpl w:val="8D4ABA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A730DB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58447F5D"/>
    <w:multiLevelType w:val="hybridMultilevel"/>
    <w:tmpl w:val="BE80ED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3464495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DEE1C1C"/>
    <w:multiLevelType w:val="hybridMultilevel"/>
    <w:tmpl w:val="BC58F6B0"/>
    <w:lvl w:ilvl="0" w:tplc="50F42B92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262E37"/>
    <w:multiLevelType w:val="hybridMultilevel"/>
    <w:tmpl w:val="5316E69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5"/>
  </w:num>
  <w:num w:numId="3">
    <w:abstractNumId w:val="17"/>
  </w:num>
  <w:num w:numId="4">
    <w:abstractNumId w:val="2"/>
  </w:num>
  <w:num w:numId="5">
    <w:abstractNumId w:val="9"/>
  </w:num>
  <w:num w:numId="6">
    <w:abstractNumId w:val="25"/>
  </w:num>
  <w:num w:numId="7">
    <w:abstractNumId w:val="7"/>
  </w:num>
  <w:num w:numId="8">
    <w:abstractNumId w:val="3"/>
  </w:num>
  <w:num w:numId="9">
    <w:abstractNumId w:val="11"/>
  </w:num>
  <w:num w:numId="10">
    <w:abstractNumId w:val="13"/>
  </w:num>
  <w:num w:numId="11">
    <w:abstractNumId w:val="27"/>
  </w:num>
  <w:num w:numId="12">
    <w:abstractNumId w:val="24"/>
  </w:num>
  <w:num w:numId="13">
    <w:abstractNumId w:val="15"/>
  </w:num>
  <w:num w:numId="14">
    <w:abstractNumId w:val="14"/>
  </w:num>
  <w:num w:numId="15">
    <w:abstractNumId w:val="19"/>
  </w:num>
  <w:num w:numId="16">
    <w:abstractNumId w:val="22"/>
  </w:num>
  <w:num w:numId="17">
    <w:abstractNumId w:val="6"/>
  </w:num>
  <w:num w:numId="18">
    <w:abstractNumId w:val="10"/>
  </w:num>
  <w:num w:numId="19">
    <w:abstractNumId w:val="16"/>
  </w:num>
  <w:num w:numId="20">
    <w:abstractNumId w:val="23"/>
  </w:num>
  <w:num w:numId="21">
    <w:abstractNumId w:val="28"/>
  </w:num>
  <w:num w:numId="22">
    <w:abstractNumId w:val="18"/>
  </w:num>
  <w:num w:numId="23">
    <w:abstractNumId w:val="8"/>
  </w:num>
  <w:num w:numId="24">
    <w:abstractNumId w:val="8"/>
  </w:num>
  <w:num w:numId="25">
    <w:abstractNumId w:val="0"/>
  </w:num>
  <w:num w:numId="2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</w:num>
  <w:num w:numId="28">
    <w:abstractNumId w:val="26"/>
  </w:num>
  <w:num w:numId="29">
    <w:abstractNumId w:val="4"/>
  </w:num>
  <w:num w:numId="30">
    <w:abstractNumId w:val="21"/>
  </w:num>
  <w:num w:numId="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defaultTabStop w:val="708"/>
  <w:hyphenationZone w:val="425"/>
  <w:doNotHyphenateCaps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2771"/>
    <w:rsid w:val="0000772E"/>
    <w:rsid w:val="000139B3"/>
    <w:rsid w:val="00014120"/>
    <w:rsid w:val="00042B69"/>
    <w:rsid w:val="00045F78"/>
    <w:rsid w:val="00062140"/>
    <w:rsid w:val="00063CD2"/>
    <w:rsid w:val="000647E1"/>
    <w:rsid w:val="00065602"/>
    <w:rsid w:val="00065907"/>
    <w:rsid w:val="00065D50"/>
    <w:rsid w:val="00071E62"/>
    <w:rsid w:val="000849D8"/>
    <w:rsid w:val="00092243"/>
    <w:rsid w:val="00097F1C"/>
    <w:rsid w:val="000A3452"/>
    <w:rsid w:val="000A541B"/>
    <w:rsid w:val="000C0571"/>
    <w:rsid w:val="000C3A00"/>
    <w:rsid w:val="000C6DAA"/>
    <w:rsid w:val="000E0859"/>
    <w:rsid w:val="000E233D"/>
    <w:rsid w:val="000F1ABE"/>
    <w:rsid w:val="000F1F0C"/>
    <w:rsid w:val="000F6739"/>
    <w:rsid w:val="000F7F50"/>
    <w:rsid w:val="00102046"/>
    <w:rsid w:val="001134C4"/>
    <w:rsid w:val="00120A61"/>
    <w:rsid w:val="00122B20"/>
    <w:rsid w:val="00130DCE"/>
    <w:rsid w:val="001343AA"/>
    <w:rsid w:val="00140284"/>
    <w:rsid w:val="00143C77"/>
    <w:rsid w:val="00146CC1"/>
    <w:rsid w:val="001512B4"/>
    <w:rsid w:val="0016062F"/>
    <w:rsid w:val="001612B2"/>
    <w:rsid w:val="0016273F"/>
    <w:rsid w:val="00170960"/>
    <w:rsid w:val="00183236"/>
    <w:rsid w:val="00186F17"/>
    <w:rsid w:val="001A541D"/>
    <w:rsid w:val="001B2D39"/>
    <w:rsid w:val="001C0A5F"/>
    <w:rsid w:val="001C2BF0"/>
    <w:rsid w:val="001C2D04"/>
    <w:rsid w:val="001C5520"/>
    <w:rsid w:val="001D183F"/>
    <w:rsid w:val="001D6356"/>
    <w:rsid w:val="001F7C06"/>
    <w:rsid w:val="002010F3"/>
    <w:rsid w:val="002158E4"/>
    <w:rsid w:val="002178F7"/>
    <w:rsid w:val="00217B36"/>
    <w:rsid w:val="00217B84"/>
    <w:rsid w:val="00234520"/>
    <w:rsid w:val="0023722A"/>
    <w:rsid w:val="0024243E"/>
    <w:rsid w:val="00243FF1"/>
    <w:rsid w:val="00250A5F"/>
    <w:rsid w:val="00253C02"/>
    <w:rsid w:val="00254910"/>
    <w:rsid w:val="00254BE8"/>
    <w:rsid w:val="0025730F"/>
    <w:rsid w:val="002615E7"/>
    <w:rsid w:val="0029189E"/>
    <w:rsid w:val="002A1547"/>
    <w:rsid w:val="002A50B6"/>
    <w:rsid w:val="002A5465"/>
    <w:rsid w:val="002B6197"/>
    <w:rsid w:val="002C57DB"/>
    <w:rsid w:val="002D2A5E"/>
    <w:rsid w:val="002D66AB"/>
    <w:rsid w:val="002F1C81"/>
    <w:rsid w:val="002F208D"/>
    <w:rsid w:val="002F2D85"/>
    <w:rsid w:val="002F4A03"/>
    <w:rsid w:val="002F71BD"/>
    <w:rsid w:val="002F7C08"/>
    <w:rsid w:val="003004E3"/>
    <w:rsid w:val="00300857"/>
    <w:rsid w:val="003032F4"/>
    <w:rsid w:val="0030564A"/>
    <w:rsid w:val="00305A70"/>
    <w:rsid w:val="00306B89"/>
    <w:rsid w:val="003158C1"/>
    <w:rsid w:val="003174E5"/>
    <w:rsid w:val="00323B9E"/>
    <w:rsid w:val="00327C8B"/>
    <w:rsid w:val="00333C71"/>
    <w:rsid w:val="00336B94"/>
    <w:rsid w:val="0033700B"/>
    <w:rsid w:val="00337C3F"/>
    <w:rsid w:val="00343E24"/>
    <w:rsid w:val="00351682"/>
    <w:rsid w:val="00352B45"/>
    <w:rsid w:val="003536D4"/>
    <w:rsid w:val="00360D8F"/>
    <w:rsid w:val="00361D7D"/>
    <w:rsid w:val="00364EA1"/>
    <w:rsid w:val="00371D4A"/>
    <w:rsid w:val="003734B2"/>
    <w:rsid w:val="0037386D"/>
    <w:rsid w:val="003776B9"/>
    <w:rsid w:val="003806AA"/>
    <w:rsid w:val="00381B41"/>
    <w:rsid w:val="00382701"/>
    <w:rsid w:val="00384986"/>
    <w:rsid w:val="003909A7"/>
    <w:rsid w:val="003916AD"/>
    <w:rsid w:val="003B0505"/>
    <w:rsid w:val="003B282F"/>
    <w:rsid w:val="003B5CE5"/>
    <w:rsid w:val="003C0B18"/>
    <w:rsid w:val="003C2EC8"/>
    <w:rsid w:val="003C79B0"/>
    <w:rsid w:val="003C7C19"/>
    <w:rsid w:val="003D1AC7"/>
    <w:rsid w:val="003D44AE"/>
    <w:rsid w:val="003D712F"/>
    <w:rsid w:val="003D797A"/>
    <w:rsid w:val="003E41D0"/>
    <w:rsid w:val="003E6BA9"/>
    <w:rsid w:val="003E7B26"/>
    <w:rsid w:val="003F20B8"/>
    <w:rsid w:val="003F6845"/>
    <w:rsid w:val="003F6874"/>
    <w:rsid w:val="003F6A25"/>
    <w:rsid w:val="003F7B13"/>
    <w:rsid w:val="004041EF"/>
    <w:rsid w:val="0040645A"/>
    <w:rsid w:val="00407FB1"/>
    <w:rsid w:val="00412033"/>
    <w:rsid w:val="004161B9"/>
    <w:rsid w:val="00417D20"/>
    <w:rsid w:val="004232AF"/>
    <w:rsid w:val="004253AE"/>
    <w:rsid w:val="00430DF3"/>
    <w:rsid w:val="00437DD1"/>
    <w:rsid w:val="00444341"/>
    <w:rsid w:val="00446DF5"/>
    <w:rsid w:val="00450828"/>
    <w:rsid w:val="00451A1B"/>
    <w:rsid w:val="0045453A"/>
    <w:rsid w:val="00455610"/>
    <w:rsid w:val="004575EF"/>
    <w:rsid w:val="00472270"/>
    <w:rsid w:val="004723D1"/>
    <w:rsid w:val="00477C67"/>
    <w:rsid w:val="004928F0"/>
    <w:rsid w:val="004A21F8"/>
    <w:rsid w:val="004A25D7"/>
    <w:rsid w:val="004A39B0"/>
    <w:rsid w:val="004B09BE"/>
    <w:rsid w:val="004B4376"/>
    <w:rsid w:val="004C29B8"/>
    <w:rsid w:val="004D1472"/>
    <w:rsid w:val="004D6ADF"/>
    <w:rsid w:val="00506FA8"/>
    <w:rsid w:val="0050734D"/>
    <w:rsid w:val="005130A9"/>
    <w:rsid w:val="00513357"/>
    <w:rsid w:val="00514F94"/>
    <w:rsid w:val="00525D36"/>
    <w:rsid w:val="00526C37"/>
    <w:rsid w:val="0052720B"/>
    <w:rsid w:val="00531488"/>
    <w:rsid w:val="00531DC1"/>
    <w:rsid w:val="00535BB8"/>
    <w:rsid w:val="00537B10"/>
    <w:rsid w:val="005452AD"/>
    <w:rsid w:val="00551CBE"/>
    <w:rsid w:val="005559E8"/>
    <w:rsid w:val="005562ED"/>
    <w:rsid w:val="00563F5D"/>
    <w:rsid w:val="00573F79"/>
    <w:rsid w:val="00576937"/>
    <w:rsid w:val="00582172"/>
    <w:rsid w:val="00583612"/>
    <w:rsid w:val="0059200A"/>
    <w:rsid w:val="005A4A0C"/>
    <w:rsid w:val="005C263A"/>
    <w:rsid w:val="005C42A3"/>
    <w:rsid w:val="005C5AC7"/>
    <w:rsid w:val="005C5D69"/>
    <w:rsid w:val="005D5BC3"/>
    <w:rsid w:val="005E0090"/>
    <w:rsid w:val="005E113F"/>
    <w:rsid w:val="005E2BD5"/>
    <w:rsid w:val="005E5420"/>
    <w:rsid w:val="005F3C78"/>
    <w:rsid w:val="006015C9"/>
    <w:rsid w:val="00605E56"/>
    <w:rsid w:val="0061406C"/>
    <w:rsid w:val="00614876"/>
    <w:rsid w:val="00614DF8"/>
    <w:rsid w:val="00614F43"/>
    <w:rsid w:val="006158D1"/>
    <w:rsid w:val="006221BA"/>
    <w:rsid w:val="006317E2"/>
    <w:rsid w:val="00644C51"/>
    <w:rsid w:val="00647848"/>
    <w:rsid w:val="00652616"/>
    <w:rsid w:val="00653575"/>
    <w:rsid w:val="00655C88"/>
    <w:rsid w:val="00657527"/>
    <w:rsid w:val="0066284A"/>
    <w:rsid w:val="006664AF"/>
    <w:rsid w:val="0067329B"/>
    <w:rsid w:val="006909B0"/>
    <w:rsid w:val="00690E59"/>
    <w:rsid w:val="0069234D"/>
    <w:rsid w:val="00692CC8"/>
    <w:rsid w:val="0069360D"/>
    <w:rsid w:val="00693D74"/>
    <w:rsid w:val="0069532B"/>
    <w:rsid w:val="00695588"/>
    <w:rsid w:val="00695C16"/>
    <w:rsid w:val="006A497D"/>
    <w:rsid w:val="006A4E72"/>
    <w:rsid w:val="006B0B99"/>
    <w:rsid w:val="006B0DE9"/>
    <w:rsid w:val="006B437D"/>
    <w:rsid w:val="006B74F6"/>
    <w:rsid w:val="006C31D3"/>
    <w:rsid w:val="006C4870"/>
    <w:rsid w:val="006C6969"/>
    <w:rsid w:val="006C6E96"/>
    <w:rsid w:val="006D0F81"/>
    <w:rsid w:val="006D1B8D"/>
    <w:rsid w:val="006D2095"/>
    <w:rsid w:val="006D2635"/>
    <w:rsid w:val="006D273C"/>
    <w:rsid w:val="006D3AF2"/>
    <w:rsid w:val="006D44C3"/>
    <w:rsid w:val="006E15A6"/>
    <w:rsid w:val="006E77CE"/>
    <w:rsid w:val="00705A42"/>
    <w:rsid w:val="00715CB7"/>
    <w:rsid w:val="00717568"/>
    <w:rsid w:val="007201C9"/>
    <w:rsid w:val="007205E7"/>
    <w:rsid w:val="007215DA"/>
    <w:rsid w:val="00723D92"/>
    <w:rsid w:val="00732E41"/>
    <w:rsid w:val="00735B56"/>
    <w:rsid w:val="00740FF8"/>
    <w:rsid w:val="00742A65"/>
    <w:rsid w:val="00745558"/>
    <w:rsid w:val="007578DE"/>
    <w:rsid w:val="00757EE3"/>
    <w:rsid w:val="00765E97"/>
    <w:rsid w:val="007670E1"/>
    <w:rsid w:val="0078185D"/>
    <w:rsid w:val="00786D86"/>
    <w:rsid w:val="007A04F7"/>
    <w:rsid w:val="007A1554"/>
    <w:rsid w:val="007A3076"/>
    <w:rsid w:val="007A56B1"/>
    <w:rsid w:val="007B3899"/>
    <w:rsid w:val="007B4579"/>
    <w:rsid w:val="007C0233"/>
    <w:rsid w:val="007C1966"/>
    <w:rsid w:val="007C7669"/>
    <w:rsid w:val="007D4314"/>
    <w:rsid w:val="007D69D2"/>
    <w:rsid w:val="007E447E"/>
    <w:rsid w:val="007E6C9A"/>
    <w:rsid w:val="007F7C08"/>
    <w:rsid w:val="00802084"/>
    <w:rsid w:val="00803D8B"/>
    <w:rsid w:val="008120A3"/>
    <w:rsid w:val="008127F9"/>
    <w:rsid w:val="00812A3E"/>
    <w:rsid w:val="00812FCD"/>
    <w:rsid w:val="0081369A"/>
    <w:rsid w:val="00821C1A"/>
    <w:rsid w:val="0082530A"/>
    <w:rsid w:val="008274EC"/>
    <w:rsid w:val="0083058F"/>
    <w:rsid w:val="008331CC"/>
    <w:rsid w:val="00834F90"/>
    <w:rsid w:val="0084093F"/>
    <w:rsid w:val="00841660"/>
    <w:rsid w:val="008457FF"/>
    <w:rsid w:val="0085297B"/>
    <w:rsid w:val="008547A2"/>
    <w:rsid w:val="00856984"/>
    <w:rsid w:val="00857523"/>
    <w:rsid w:val="00865978"/>
    <w:rsid w:val="00885744"/>
    <w:rsid w:val="00887716"/>
    <w:rsid w:val="008A2A1A"/>
    <w:rsid w:val="008B03C7"/>
    <w:rsid w:val="008B4BBA"/>
    <w:rsid w:val="008B68A2"/>
    <w:rsid w:val="008C7087"/>
    <w:rsid w:val="008D1183"/>
    <w:rsid w:val="008D3BFB"/>
    <w:rsid w:val="008E14B2"/>
    <w:rsid w:val="008E2F41"/>
    <w:rsid w:val="008E68DF"/>
    <w:rsid w:val="008E6E0B"/>
    <w:rsid w:val="008F4AC7"/>
    <w:rsid w:val="00900D89"/>
    <w:rsid w:val="009029C2"/>
    <w:rsid w:val="0090370D"/>
    <w:rsid w:val="0091478F"/>
    <w:rsid w:val="00914A78"/>
    <w:rsid w:val="00917018"/>
    <w:rsid w:val="009171A6"/>
    <w:rsid w:val="00921BDB"/>
    <w:rsid w:val="00927440"/>
    <w:rsid w:val="00933FE8"/>
    <w:rsid w:val="00935349"/>
    <w:rsid w:val="009364EF"/>
    <w:rsid w:val="00941A45"/>
    <w:rsid w:val="00944870"/>
    <w:rsid w:val="00962F2E"/>
    <w:rsid w:val="009644DD"/>
    <w:rsid w:val="00967D69"/>
    <w:rsid w:val="00972BCB"/>
    <w:rsid w:val="0097401D"/>
    <w:rsid w:val="00975D8E"/>
    <w:rsid w:val="00976393"/>
    <w:rsid w:val="009851BD"/>
    <w:rsid w:val="009860D9"/>
    <w:rsid w:val="00994ADB"/>
    <w:rsid w:val="009A6674"/>
    <w:rsid w:val="009B1B04"/>
    <w:rsid w:val="009B2898"/>
    <w:rsid w:val="009B2AB1"/>
    <w:rsid w:val="009C259F"/>
    <w:rsid w:val="009C5CD2"/>
    <w:rsid w:val="009D054E"/>
    <w:rsid w:val="009D6A77"/>
    <w:rsid w:val="009D71FC"/>
    <w:rsid w:val="009E4C3B"/>
    <w:rsid w:val="009E4EA3"/>
    <w:rsid w:val="009E622C"/>
    <w:rsid w:val="009F0A1F"/>
    <w:rsid w:val="009F7D08"/>
    <w:rsid w:val="00A0483C"/>
    <w:rsid w:val="00A05C18"/>
    <w:rsid w:val="00A06343"/>
    <w:rsid w:val="00A135FC"/>
    <w:rsid w:val="00A15989"/>
    <w:rsid w:val="00A21BC2"/>
    <w:rsid w:val="00A2215B"/>
    <w:rsid w:val="00A35DED"/>
    <w:rsid w:val="00A422E4"/>
    <w:rsid w:val="00A466F1"/>
    <w:rsid w:val="00A533D4"/>
    <w:rsid w:val="00A5634F"/>
    <w:rsid w:val="00A73FA0"/>
    <w:rsid w:val="00A75CEA"/>
    <w:rsid w:val="00A832A3"/>
    <w:rsid w:val="00A86CBF"/>
    <w:rsid w:val="00A918A4"/>
    <w:rsid w:val="00AA22DB"/>
    <w:rsid w:val="00AD19F4"/>
    <w:rsid w:val="00AE5C7A"/>
    <w:rsid w:val="00AE5E6C"/>
    <w:rsid w:val="00B0068E"/>
    <w:rsid w:val="00B0786B"/>
    <w:rsid w:val="00B114E9"/>
    <w:rsid w:val="00B16222"/>
    <w:rsid w:val="00B20DCB"/>
    <w:rsid w:val="00B2585A"/>
    <w:rsid w:val="00B33ABD"/>
    <w:rsid w:val="00B33AF2"/>
    <w:rsid w:val="00B34060"/>
    <w:rsid w:val="00B367C0"/>
    <w:rsid w:val="00B36A19"/>
    <w:rsid w:val="00B37CDA"/>
    <w:rsid w:val="00B4137C"/>
    <w:rsid w:val="00B41517"/>
    <w:rsid w:val="00B42953"/>
    <w:rsid w:val="00B44685"/>
    <w:rsid w:val="00B50BA6"/>
    <w:rsid w:val="00B607FA"/>
    <w:rsid w:val="00B6387D"/>
    <w:rsid w:val="00B75162"/>
    <w:rsid w:val="00B803C9"/>
    <w:rsid w:val="00B83B5E"/>
    <w:rsid w:val="00B8635A"/>
    <w:rsid w:val="00B92B08"/>
    <w:rsid w:val="00B97402"/>
    <w:rsid w:val="00B974F8"/>
    <w:rsid w:val="00BA14B9"/>
    <w:rsid w:val="00BA4D2F"/>
    <w:rsid w:val="00BB07EC"/>
    <w:rsid w:val="00BB1A1E"/>
    <w:rsid w:val="00BB3FB7"/>
    <w:rsid w:val="00BC043D"/>
    <w:rsid w:val="00BC3A3E"/>
    <w:rsid w:val="00BD09F6"/>
    <w:rsid w:val="00BE26FE"/>
    <w:rsid w:val="00BE49D4"/>
    <w:rsid w:val="00BF2844"/>
    <w:rsid w:val="00BF2BAD"/>
    <w:rsid w:val="00C142FE"/>
    <w:rsid w:val="00C15D6A"/>
    <w:rsid w:val="00C1637D"/>
    <w:rsid w:val="00C240E3"/>
    <w:rsid w:val="00C27048"/>
    <w:rsid w:val="00C27BB3"/>
    <w:rsid w:val="00C37181"/>
    <w:rsid w:val="00C40A69"/>
    <w:rsid w:val="00C40B23"/>
    <w:rsid w:val="00C41613"/>
    <w:rsid w:val="00C418C4"/>
    <w:rsid w:val="00C43BB4"/>
    <w:rsid w:val="00C43DA9"/>
    <w:rsid w:val="00C43E0E"/>
    <w:rsid w:val="00C44E62"/>
    <w:rsid w:val="00C50BC5"/>
    <w:rsid w:val="00C53FDE"/>
    <w:rsid w:val="00C55AF8"/>
    <w:rsid w:val="00C70759"/>
    <w:rsid w:val="00C77490"/>
    <w:rsid w:val="00C77762"/>
    <w:rsid w:val="00C80E12"/>
    <w:rsid w:val="00C837DD"/>
    <w:rsid w:val="00CA1734"/>
    <w:rsid w:val="00CB0199"/>
    <w:rsid w:val="00CB2B71"/>
    <w:rsid w:val="00CB79D4"/>
    <w:rsid w:val="00CC3364"/>
    <w:rsid w:val="00CD4789"/>
    <w:rsid w:val="00CD57C0"/>
    <w:rsid w:val="00CE261C"/>
    <w:rsid w:val="00CE4A82"/>
    <w:rsid w:val="00CE6B33"/>
    <w:rsid w:val="00CF1485"/>
    <w:rsid w:val="00CF206B"/>
    <w:rsid w:val="00CF30EC"/>
    <w:rsid w:val="00CF4CC0"/>
    <w:rsid w:val="00D029F2"/>
    <w:rsid w:val="00D0624D"/>
    <w:rsid w:val="00D074D9"/>
    <w:rsid w:val="00D10794"/>
    <w:rsid w:val="00D11B3B"/>
    <w:rsid w:val="00D137F7"/>
    <w:rsid w:val="00D17CBE"/>
    <w:rsid w:val="00D27D71"/>
    <w:rsid w:val="00D27D7D"/>
    <w:rsid w:val="00D359FA"/>
    <w:rsid w:val="00D360D7"/>
    <w:rsid w:val="00D36256"/>
    <w:rsid w:val="00D36854"/>
    <w:rsid w:val="00D4096D"/>
    <w:rsid w:val="00D40D9F"/>
    <w:rsid w:val="00D41AB7"/>
    <w:rsid w:val="00D51463"/>
    <w:rsid w:val="00D53CE3"/>
    <w:rsid w:val="00D617AA"/>
    <w:rsid w:val="00D634C0"/>
    <w:rsid w:val="00D6360F"/>
    <w:rsid w:val="00D74B4C"/>
    <w:rsid w:val="00D74F83"/>
    <w:rsid w:val="00D776AB"/>
    <w:rsid w:val="00D85E12"/>
    <w:rsid w:val="00D9210B"/>
    <w:rsid w:val="00D94B14"/>
    <w:rsid w:val="00D94B32"/>
    <w:rsid w:val="00DA388D"/>
    <w:rsid w:val="00DA4B1D"/>
    <w:rsid w:val="00DA6A3B"/>
    <w:rsid w:val="00DB1ADC"/>
    <w:rsid w:val="00DB6ACE"/>
    <w:rsid w:val="00DC2D57"/>
    <w:rsid w:val="00DD32F5"/>
    <w:rsid w:val="00DD3A12"/>
    <w:rsid w:val="00DD4D92"/>
    <w:rsid w:val="00DD7C29"/>
    <w:rsid w:val="00DE2B94"/>
    <w:rsid w:val="00DE44BA"/>
    <w:rsid w:val="00DE4919"/>
    <w:rsid w:val="00DE4E1A"/>
    <w:rsid w:val="00DE6618"/>
    <w:rsid w:val="00E03820"/>
    <w:rsid w:val="00E05C9A"/>
    <w:rsid w:val="00E11A4D"/>
    <w:rsid w:val="00E16C83"/>
    <w:rsid w:val="00E16DE9"/>
    <w:rsid w:val="00E173A1"/>
    <w:rsid w:val="00E22160"/>
    <w:rsid w:val="00E2258C"/>
    <w:rsid w:val="00E327FA"/>
    <w:rsid w:val="00E4226E"/>
    <w:rsid w:val="00E423DC"/>
    <w:rsid w:val="00E44C81"/>
    <w:rsid w:val="00E523DB"/>
    <w:rsid w:val="00E55DB2"/>
    <w:rsid w:val="00E56ECB"/>
    <w:rsid w:val="00E57163"/>
    <w:rsid w:val="00E617E5"/>
    <w:rsid w:val="00E62A8A"/>
    <w:rsid w:val="00E62EAB"/>
    <w:rsid w:val="00E6369B"/>
    <w:rsid w:val="00E67CBA"/>
    <w:rsid w:val="00E74079"/>
    <w:rsid w:val="00E83138"/>
    <w:rsid w:val="00E8318D"/>
    <w:rsid w:val="00E9211C"/>
    <w:rsid w:val="00EA12B3"/>
    <w:rsid w:val="00EC1BFB"/>
    <w:rsid w:val="00EE4B0B"/>
    <w:rsid w:val="00EF2025"/>
    <w:rsid w:val="00EF2178"/>
    <w:rsid w:val="00EF2601"/>
    <w:rsid w:val="00EF3F53"/>
    <w:rsid w:val="00EF40E5"/>
    <w:rsid w:val="00F02FB5"/>
    <w:rsid w:val="00F04B23"/>
    <w:rsid w:val="00F07A54"/>
    <w:rsid w:val="00F15F05"/>
    <w:rsid w:val="00F32ABE"/>
    <w:rsid w:val="00F35AD2"/>
    <w:rsid w:val="00F35F9B"/>
    <w:rsid w:val="00F37099"/>
    <w:rsid w:val="00F50019"/>
    <w:rsid w:val="00F51669"/>
    <w:rsid w:val="00F6538E"/>
    <w:rsid w:val="00F659CA"/>
    <w:rsid w:val="00F70757"/>
    <w:rsid w:val="00F8086C"/>
    <w:rsid w:val="00F82757"/>
    <w:rsid w:val="00F82DB2"/>
    <w:rsid w:val="00F87D25"/>
    <w:rsid w:val="00F9593E"/>
    <w:rsid w:val="00F964C4"/>
    <w:rsid w:val="00FA058C"/>
    <w:rsid w:val="00FA5BF9"/>
    <w:rsid w:val="00FA6B17"/>
    <w:rsid w:val="00FA6DF3"/>
    <w:rsid w:val="00FB3A42"/>
    <w:rsid w:val="00FC03B5"/>
    <w:rsid w:val="00FC0F3A"/>
    <w:rsid w:val="00FD196E"/>
    <w:rsid w:val="00FE044B"/>
    <w:rsid w:val="00FE30B5"/>
    <w:rsid w:val="00FE4C5D"/>
    <w:rsid w:val="00FF3E35"/>
    <w:rsid w:val="00FF540F"/>
    <w:rsid w:val="00FF5B50"/>
    <w:rsid w:val="00FF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4C81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7227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7227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character" w:customStyle="1" w:styleId="object">
    <w:name w:val="object"/>
    <w:basedOn w:val="Domylnaczcionkaakapitu"/>
    <w:uiPriority w:val="99"/>
    <w:rsid w:val="00B16222"/>
  </w:style>
  <w:style w:type="paragraph" w:styleId="Tekstpodstawowy2">
    <w:name w:val="Body Text 2"/>
    <w:basedOn w:val="Normalny"/>
    <w:link w:val="Tekstpodstawowy2Znak"/>
    <w:uiPriority w:val="99"/>
    <w:rsid w:val="00D74F83"/>
    <w:pPr>
      <w:spacing w:after="120" w:line="480" w:lineRule="auto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D74F83"/>
    <w:rPr>
      <w:rFonts w:ascii="Calibri" w:eastAsia="Calibri" w:hAnsi="Calibri" w:cs="Calibri"/>
      <w:lang w:eastAsia="en-US"/>
    </w:rPr>
  </w:style>
  <w:style w:type="paragraph" w:customStyle="1" w:styleId="Akapitzlist1">
    <w:name w:val="Akapit z listą1"/>
    <w:basedOn w:val="Normalny"/>
    <w:rsid w:val="00732E4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ZnakZnakZnakZnakZnakZnak">
    <w:name w:val="Znak Znak Znak Znak Znak Znak"/>
    <w:basedOn w:val="Normalny"/>
    <w:rsid w:val="008A2A1A"/>
    <w:rPr>
      <w:rFonts w:ascii="Arial" w:eastAsia="Calibri" w:hAnsi="Arial" w:cs="Arial"/>
    </w:rPr>
  </w:style>
  <w:style w:type="character" w:styleId="Pogrubienie">
    <w:name w:val="Strong"/>
    <w:qFormat/>
    <w:locked/>
    <w:rsid w:val="00417D20"/>
    <w:rPr>
      <w:b/>
      <w:bCs/>
    </w:rPr>
  </w:style>
  <w:style w:type="paragraph" w:styleId="Podtytu">
    <w:name w:val="Subtitle"/>
    <w:basedOn w:val="Normalny"/>
    <w:link w:val="PodtytuZnak"/>
    <w:qFormat/>
    <w:locked/>
    <w:rsid w:val="00B41517"/>
    <w:pPr>
      <w:jc w:val="center"/>
    </w:pPr>
    <w:rPr>
      <w:rFonts w:ascii="Bookman Old Style" w:hAnsi="Bookman Old Style"/>
      <w:b/>
      <w:szCs w:val="20"/>
    </w:rPr>
  </w:style>
  <w:style w:type="character" w:customStyle="1" w:styleId="PodtytuZnak">
    <w:name w:val="Podtytuł Znak"/>
    <w:basedOn w:val="Domylnaczcionkaakapitu"/>
    <w:link w:val="Podtytu"/>
    <w:rsid w:val="00B41517"/>
    <w:rPr>
      <w:rFonts w:ascii="Bookman Old Style" w:hAnsi="Bookman Old Style"/>
      <w:b/>
      <w:sz w:val="24"/>
      <w:szCs w:val="20"/>
    </w:rPr>
  </w:style>
  <w:style w:type="paragraph" w:customStyle="1" w:styleId="ZnakZnak">
    <w:name w:val="Znak Znak"/>
    <w:basedOn w:val="Normalny"/>
    <w:rsid w:val="00B41517"/>
    <w:rPr>
      <w:rFonts w:ascii="Arial" w:eastAsia="Calibri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4C81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7227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7227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character" w:customStyle="1" w:styleId="object">
    <w:name w:val="object"/>
    <w:basedOn w:val="Domylnaczcionkaakapitu"/>
    <w:uiPriority w:val="99"/>
    <w:rsid w:val="00B16222"/>
  </w:style>
  <w:style w:type="paragraph" w:styleId="Tekstpodstawowy2">
    <w:name w:val="Body Text 2"/>
    <w:basedOn w:val="Normalny"/>
    <w:link w:val="Tekstpodstawowy2Znak"/>
    <w:uiPriority w:val="99"/>
    <w:rsid w:val="00D74F83"/>
    <w:pPr>
      <w:spacing w:after="120" w:line="480" w:lineRule="auto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D74F83"/>
    <w:rPr>
      <w:rFonts w:ascii="Calibri" w:eastAsia="Calibri" w:hAnsi="Calibri" w:cs="Calibri"/>
      <w:lang w:eastAsia="en-US"/>
    </w:rPr>
  </w:style>
  <w:style w:type="paragraph" w:customStyle="1" w:styleId="Akapitzlist1">
    <w:name w:val="Akapit z listą1"/>
    <w:basedOn w:val="Normalny"/>
    <w:rsid w:val="00732E4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ZnakZnakZnakZnakZnakZnak">
    <w:name w:val="Znak Znak Znak Znak Znak Znak"/>
    <w:basedOn w:val="Normalny"/>
    <w:rsid w:val="008A2A1A"/>
    <w:rPr>
      <w:rFonts w:ascii="Arial" w:eastAsia="Calibri" w:hAnsi="Arial" w:cs="Arial"/>
    </w:rPr>
  </w:style>
  <w:style w:type="character" w:styleId="Pogrubienie">
    <w:name w:val="Strong"/>
    <w:qFormat/>
    <w:locked/>
    <w:rsid w:val="00417D20"/>
    <w:rPr>
      <w:b/>
      <w:bCs/>
    </w:rPr>
  </w:style>
  <w:style w:type="paragraph" w:styleId="Podtytu">
    <w:name w:val="Subtitle"/>
    <w:basedOn w:val="Normalny"/>
    <w:link w:val="PodtytuZnak"/>
    <w:qFormat/>
    <w:locked/>
    <w:rsid w:val="00B41517"/>
    <w:pPr>
      <w:jc w:val="center"/>
    </w:pPr>
    <w:rPr>
      <w:rFonts w:ascii="Bookman Old Style" w:hAnsi="Bookman Old Style"/>
      <w:b/>
      <w:szCs w:val="20"/>
    </w:rPr>
  </w:style>
  <w:style w:type="character" w:customStyle="1" w:styleId="PodtytuZnak">
    <w:name w:val="Podtytuł Znak"/>
    <w:basedOn w:val="Domylnaczcionkaakapitu"/>
    <w:link w:val="Podtytu"/>
    <w:rsid w:val="00B41517"/>
    <w:rPr>
      <w:rFonts w:ascii="Bookman Old Style" w:hAnsi="Bookman Old Style"/>
      <w:b/>
      <w:sz w:val="24"/>
      <w:szCs w:val="20"/>
    </w:rPr>
  </w:style>
  <w:style w:type="paragraph" w:customStyle="1" w:styleId="ZnakZnak">
    <w:name w:val="Znak Znak"/>
    <w:basedOn w:val="Normalny"/>
    <w:rsid w:val="00B41517"/>
    <w:rPr>
      <w:rFonts w:ascii="Arial" w:eastAsia="Calibri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4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frymark@ukw.edu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zaop1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299D8-740F-4923-89DA-85F382208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12</Pages>
  <Words>2373</Words>
  <Characters>14239</Characters>
  <Application>Microsoft Office Word</Application>
  <DocSecurity>0</DocSecurity>
  <Lines>118</Lines>
  <Paragraphs>33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13</vt:i4>
      </vt:variant>
    </vt:vector>
  </HeadingPairs>
  <TitlesOfParts>
    <vt:vector size="14" baseType="lpstr">
      <vt:lpstr>Bydgoszcz, dnia 15</vt:lpstr>
      <vt:lpstr>Dane dotyczące Wykonawcy:</vt:lpstr>
      <vt:lpstr/>
      <vt:lpstr>............................., dnia ............................ </vt:lpstr>
      <vt:lpstr>………..........................................................</vt:lpstr>
      <vt:lpstr/>
      <vt:lpstr>UWAGA: Wykonawca oferujący produkt zobowiązany jest do dołączenia do oferty wiar</vt:lpstr>
      <vt:lpstr/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16579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eleonora</cp:lastModifiedBy>
  <cp:revision>166</cp:revision>
  <cp:lastPrinted>2015-05-27T12:40:00Z</cp:lastPrinted>
  <dcterms:created xsi:type="dcterms:W3CDTF">2015-05-14T08:56:00Z</dcterms:created>
  <dcterms:modified xsi:type="dcterms:W3CDTF">2015-06-01T13:06:00Z</dcterms:modified>
</cp:coreProperties>
</file>