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244D23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98037504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244D23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UKW/BZP-U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3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244D23">
        <w:rPr>
          <w:rFonts w:eastAsia="Times New Roman"/>
          <w:color w:val="000000"/>
          <w:sz w:val="22"/>
          <w:szCs w:val="22"/>
          <w:lang w:eastAsia="pl-PL"/>
        </w:rPr>
        <w:t>13.07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 w:rsidR="00244D23">
        <w:rPr>
          <w:rFonts w:eastAsia="Times New Roman"/>
          <w:color w:val="000000"/>
          <w:sz w:val="22"/>
          <w:szCs w:val="22"/>
          <w:lang w:eastAsia="pl-PL"/>
        </w:rPr>
        <w:t>o</w:t>
      </w:r>
      <w:r w:rsidR="00244D23" w:rsidRPr="00244D23">
        <w:rPr>
          <w:rFonts w:eastAsia="Times New Roman"/>
          <w:color w:val="000000"/>
          <w:sz w:val="22"/>
          <w:szCs w:val="22"/>
          <w:lang w:eastAsia="pl-PL"/>
        </w:rPr>
        <w:t>twarcie rachunku bieżącego wraz z linią kredytową odnawialną do wysokości 13.000 000,00 zł</w:t>
      </w:r>
      <w:r w:rsidR="00244D23">
        <w:rPr>
          <w:rFonts w:eastAsia="Times New Roman"/>
          <w:color w:val="000000"/>
          <w:sz w:val="22"/>
          <w:szCs w:val="22"/>
          <w:lang w:eastAsia="pl-PL"/>
        </w:rPr>
        <w:t>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171B0" w:rsidRDefault="00153818" w:rsidP="00244D23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="00244D23">
        <w:rPr>
          <w:b/>
          <w:bCs/>
          <w:sz w:val="22"/>
          <w:szCs w:val="22"/>
        </w:rPr>
        <w:t>Bank Zachodni WBK S.A.</w:t>
      </w:r>
    </w:p>
    <w:p w:rsidR="00244D23" w:rsidRDefault="00244D23" w:rsidP="00244D23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Centrum Bankowości Korporacyjnej Bydgoszcz</w:t>
      </w:r>
    </w:p>
    <w:p w:rsidR="00244D23" w:rsidRPr="009A19B8" w:rsidRDefault="00244D23" w:rsidP="00244D23">
      <w:pPr>
        <w:snapToGri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Ul. Modrzewiowa 15A, 85-831 Bydgoszcz</w:t>
      </w:r>
    </w:p>
    <w:p w:rsidR="00153818" w:rsidRPr="009A19B8" w:rsidRDefault="00153818" w:rsidP="00153818">
      <w:pPr>
        <w:snapToGrid w:val="0"/>
        <w:rPr>
          <w:sz w:val="22"/>
          <w:szCs w:val="22"/>
        </w:rPr>
      </w:pPr>
      <w:r w:rsidRPr="009A19B8">
        <w:rPr>
          <w:sz w:val="22"/>
          <w:szCs w:val="22"/>
        </w:rPr>
        <w:t xml:space="preserve">z ceną: </w:t>
      </w:r>
      <w:r w:rsidR="00244D23">
        <w:rPr>
          <w:b/>
          <w:sz w:val="22"/>
          <w:szCs w:val="22"/>
        </w:rPr>
        <w:t>344 851,00 zł</w:t>
      </w:r>
    </w:p>
    <w:p w:rsidR="00153818" w:rsidRPr="003F7C96" w:rsidRDefault="00153818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F7C96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153818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</w:t>
      </w:r>
      <w:r w:rsidR="00A171B0">
        <w:rPr>
          <w:bCs/>
          <w:sz w:val="22"/>
          <w:szCs w:val="22"/>
        </w:rPr>
        <w:t xml:space="preserve"> jedyną i zarazem</w:t>
      </w:r>
      <w:r w:rsidRPr="003F7C96">
        <w:rPr>
          <w:bCs/>
          <w:sz w:val="22"/>
          <w:szCs w:val="22"/>
        </w:rPr>
        <w:t xml:space="preserve">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="00244D23">
        <w:rPr>
          <w:bCs/>
          <w:sz w:val="22"/>
          <w:szCs w:val="22"/>
        </w:rPr>
        <w:t xml:space="preserve"> oceny ofert (100 pkt). </w:t>
      </w:r>
    </w:p>
    <w:p w:rsidR="00244D23" w:rsidRDefault="00244D23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Kryterium: cena – 95 pkt</w:t>
      </w:r>
    </w:p>
    <w:p w:rsidR="00244D23" w:rsidRPr="003F7C96" w:rsidRDefault="00244D23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Kryterium: termin uruchomienia linii kredytowej – 5pkt.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informuje, iż zamierza zawrzeć umowę  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 w:rsidR="00A171B0">
        <w:rPr>
          <w:sz w:val="22"/>
          <w:szCs w:val="22"/>
        </w:rPr>
        <w:t>2 pkt 1a</w:t>
      </w:r>
      <w:r>
        <w:rPr>
          <w:sz w:val="22"/>
          <w:szCs w:val="22"/>
        </w:rPr>
        <w:t xml:space="preserve"> </w:t>
      </w:r>
      <w:r w:rsidRPr="00A3282E">
        <w:rPr>
          <w:sz w:val="22"/>
          <w:szCs w:val="22"/>
        </w:rPr>
        <w:t>ustawy</w:t>
      </w:r>
      <w:r w:rsidR="00A171B0">
        <w:rPr>
          <w:sz w:val="22"/>
          <w:szCs w:val="22"/>
        </w:rPr>
        <w:t xml:space="preserve"> PZP.</w:t>
      </w:r>
    </w:p>
    <w:p w:rsidR="00153818" w:rsidRDefault="00153818"/>
    <w:p w:rsidR="00153818" w:rsidRDefault="00153818"/>
    <w:p w:rsidR="003E3AE2" w:rsidRPr="003E3AE2" w:rsidRDefault="003E3AE2" w:rsidP="00244D23">
      <w:r w:rsidRPr="003E3AE2">
        <w:t>Dzięk</w:t>
      </w:r>
      <w:r>
        <w:t>ujemy za udział w postępowaniu</w:t>
      </w:r>
    </w:p>
    <w:p w:rsidR="003E3AE2" w:rsidRDefault="003E3AE2"/>
    <w:p w:rsidR="00244D23" w:rsidRDefault="00244D23"/>
    <w:p w:rsidR="00244D23" w:rsidRDefault="00244D23" w:rsidP="00244D23">
      <w:pPr>
        <w:jc w:val="right"/>
      </w:pPr>
      <w:bookmarkStart w:id="0" w:name="_GoBack"/>
      <w:r>
        <w:t>p.o. Kanclerza</w:t>
      </w:r>
    </w:p>
    <w:p w:rsidR="00244D23" w:rsidRDefault="00244D23" w:rsidP="00244D23">
      <w:pPr>
        <w:jc w:val="right"/>
      </w:pPr>
      <w:r>
        <w:t>mgr Renata Malak</w:t>
      </w:r>
      <w:bookmarkEnd w:id="0"/>
    </w:p>
    <w:sectPr w:rsidR="00244D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112BE1"/>
    <w:rsid w:val="00153818"/>
    <w:rsid w:val="001A3576"/>
    <w:rsid w:val="00244D23"/>
    <w:rsid w:val="003E3AE2"/>
    <w:rsid w:val="0048732D"/>
    <w:rsid w:val="00555479"/>
    <w:rsid w:val="00A171B0"/>
    <w:rsid w:val="00CA5E44"/>
    <w:rsid w:val="00E0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2015-07-10T10:45:00Z</cp:lastPrinted>
  <dcterms:created xsi:type="dcterms:W3CDTF">2015-07-10T10:45:00Z</dcterms:created>
  <dcterms:modified xsi:type="dcterms:W3CDTF">2015-07-10T10:45:00Z</dcterms:modified>
</cp:coreProperties>
</file>