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720808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18512214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FD24F2">
        <w:rPr>
          <w:rFonts w:ascii="Century Gothic" w:hAnsi="Century Gothic"/>
          <w:sz w:val="19"/>
          <w:szCs w:val="19"/>
        </w:rPr>
        <w:t>cz, dn. 02</w:t>
      </w:r>
      <w:r w:rsidR="003C1134">
        <w:rPr>
          <w:rFonts w:ascii="Century Gothic" w:hAnsi="Century Gothic"/>
          <w:sz w:val="19"/>
          <w:szCs w:val="19"/>
        </w:rPr>
        <w:t>.</w:t>
      </w:r>
      <w:r w:rsidR="00FD24F2">
        <w:rPr>
          <w:rFonts w:ascii="Century Gothic" w:hAnsi="Century Gothic"/>
          <w:sz w:val="19"/>
          <w:szCs w:val="19"/>
        </w:rPr>
        <w:t>11</w:t>
      </w:r>
      <w:r>
        <w:rPr>
          <w:rFonts w:ascii="Century Gothic" w:hAnsi="Century Gothic"/>
          <w:sz w:val="19"/>
          <w:szCs w:val="19"/>
        </w:rPr>
        <w:t>. 2015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D208B0" w:rsidP="003C113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7A252A">
        <w:rPr>
          <w:rFonts w:ascii="Century Gothic" w:hAnsi="Century Gothic"/>
          <w:b/>
          <w:sz w:val="19"/>
          <w:szCs w:val="19"/>
        </w:rPr>
        <w:t>BZP-ZO-135</w:t>
      </w:r>
      <w:r>
        <w:rPr>
          <w:rFonts w:ascii="Century Gothic" w:hAnsi="Century Gothic"/>
          <w:b/>
          <w:sz w:val="19"/>
          <w:szCs w:val="19"/>
        </w:rPr>
        <w:t>/2015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 w:rsidR="007A252A">
        <w:rPr>
          <w:rFonts w:ascii="Century Gothic" w:hAnsi="Century Gothic" w:cs="Arial"/>
          <w:color w:val="222222"/>
          <w:sz w:val="19"/>
          <w:szCs w:val="19"/>
        </w:rPr>
        <w:t>Usługi cateringowej</w:t>
      </w:r>
      <w:r w:rsidR="007A252A" w:rsidRPr="007A252A">
        <w:rPr>
          <w:rFonts w:ascii="Century Gothic" w:hAnsi="Century Gothic" w:cs="Arial"/>
          <w:color w:val="222222"/>
          <w:sz w:val="19"/>
          <w:szCs w:val="19"/>
        </w:rPr>
        <w:t xml:space="preserve"> dla gości konferencji „Kalejdoskop” – Spotkanie Akademickich Festiwali Nauki w d</w:t>
      </w:r>
      <w:r w:rsidR="007A252A">
        <w:rPr>
          <w:rFonts w:ascii="Century Gothic" w:hAnsi="Century Gothic" w:cs="Arial"/>
          <w:color w:val="222222"/>
          <w:sz w:val="19"/>
          <w:szCs w:val="19"/>
        </w:rPr>
        <w:t>niach 5-6.11.2015 r. oraz usługi restauracyjnej</w:t>
      </w:r>
      <w:r w:rsidR="007A252A" w:rsidRPr="007A252A">
        <w:rPr>
          <w:rFonts w:ascii="Century Gothic" w:hAnsi="Century Gothic" w:cs="Arial"/>
          <w:color w:val="222222"/>
          <w:sz w:val="19"/>
          <w:szCs w:val="19"/>
        </w:rPr>
        <w:t xml:space="preserve"> w dniu 5.11.2015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D208B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7A252A" w:rsidRDefault="00D208B0" w:rsidP="007A252A">
      <w:pPr>
        <w:numPr>
          <w:ilvl w:val="0"/>
          <w:numId w:val="1"/>
        </w:numPr>
        <w:tabs>
          <w:tab w:val="clear" w:pos="1428"/>
        </w:tabs>
        <w:spacing w:line="360" w:lineRule="auto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7A252A"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P.W. GRAN II Iwona Kujawa </w:t>
      </w:r>
    </w:p>
    <w:p w:rsidR="007A252A" w:rsidRDefault="00D208B0" w:rsidP="007A252A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 w:rsidR="007A252A" w:rsidRPr="007A252A">
        <w:rPr>
          <w:rFonts w:ascii="Century Gothic" w:hAnsi="Century Gothic"/>
          <w:sz w:val="19"/>
          <w:szCs w:val="19"/>
        </w:rPr>
        <w:t>ul. Bora – Komorowskiego 35</w:t>
      </w:r>
      <w:r w:rsidR="007A252A">
        <w:rPr>
          <w:rFonts w:ascii="Century Gothic" w:hAnsi="Century Gothic"/>
          <w:sz w:val="19"/>
          <w:szCs w:val="19"/>
        </w:rPr>
        <w:t xml:space="preserve">, </w:t>
      </w:r>
      <w:r w:rsidR="007A252A" w:rsidRPr="007A252A">
        <w:rPr>
          <w:rFonts w:ascii="Century Gothic" w:hAnsi="Century Gothic"/>
          <w:sz w:val="19"/>
          <w:szCs w:val="19"/>
        </w:rPr>
        <w:t>85-793 Bydgoszcz</w:t>
      </w:r>
    </w:p>
    <w:p w:rsidR="00D208B0" w:rsidRPr="007A252A" w:rsidRDefault="00D208B0" w:rsidP="007A252A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 w:rsidR="007A252A">
        <w:rPr>
          <w:rFonts w:ascii="Century Gothic" w:hAnsi="Century Gothic"/>
          <w:b/>
          <w:sz w:val="19"/>
          <w:szCs w:val="19"/>
        </w:rPr>
        <w:t>9460,80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208B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</w:t>
      </w:r>
      <w:r w:rsidR="00604249">
        <w:rPr>
          <w:rFonts w:ascii="Century Gothic" w:hAnsi="Century Gothic"/>
          <w:bCs/>
          <w:sz w:val="19"/>
          <w:szCs w:val="19"/>
        </w:rPr>
        <w:t>ższą  liczbę punktów w kryteriach</w:t>
      </w:r>
      <w:r w:rsidR="00253647">
        <w:rPr>
          <w:rFonts w:ascii="Century Gothic" w:hAnsi="Century Gothic"/>
          <w:bCs/>
          <w:sz w:val="19"/>
          <w:szCs w:val="19"/>
        </w:rPr>
        <w:t xml:space="preserve"> oceny ofert (</w:t>
      </w:r>
      <w:r w:rsidR="00FD24F2">
        <w:rPr>
          <w:rFonts w:ascii="Century Gothic" w:hAnsi="Century Gothic"/>
          <w:bCs/>
          <w:sz w:val="19"/>
          <w:szCs w:val="19"/>
        </w:rPr>
        <w:t>97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D208B0" w:rsidRDefault="00D208B0" w:rsidP="00853B46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104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1417"/>
        <w:gridCol w:w="1418"/>
        <w:gridCol w:w="1412"/>
        <w:gridCol w:w="1412"/>
      </w:tblGrid>
      <w:tr w:rsidR="00C5482D" w:rsidTr="00C5482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82D" w:rsidRDefault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82D" w:rsidRDefault="00C5482D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2D" w:rsidRDefault="00C5482D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estetyka podania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2D" w:rsidRDefault="00C5482D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atrakcyjność menu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2D" w:rsidRDefault="00C5482D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C5482D" w:rsidTr="00C5482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C5482D" w:rsidRDefault="00C5482D" w:rsidP="00C5482D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1/</w:t>
            </w:r>
            <w:r w:rsidRPr="00C5482D">
              <w:rPr>
                <w:rFonts w:ascii="Century Gothic" w:hAnsi="Century Gothic"/>
                <w:sz w:val="19"/>
                <w:szCs w:val="19"/>
              </w:rPr>
              <w:t>P.W. GRAN II Iwona Kujawa</w:t>
            </w:r>
          </w:p>
          <w:p w:rsidR="00C5482D" w:rsidRPr="00C5482D" w:rsidRDefault="00C5482D" w:rsidP="00C5482D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ul. Bora – Komorowskiego 35</w:t>
            </w:r>
          </w:p>
          <w:p w:rsidR="00C5482D" w:rsidRPr="00C5482D" w:rsidRDefault="00C5482D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85-793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510A46" w:rsidRDefault="00C5482D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13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14F4" w:rsidRDefault="009314F4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97</w:t>
            </w:r>
          </w:p>
        </w:tc>
      </w:tr>
      <w:tr w:rsidR="00C5482D" w:rsidTr="00C5482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C5482D" w:rsidRDefault="00C5482D" w:rsidP="00C5482D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2/</w:t>
            </w:r>
            <w:r w:rsidRPr="00C5482D">
              <w:rPr>
                <w:rFonts w:ascii="Century Gothic" w:hAnsi="Century Gothic"/>
                <w:sz w:val="19"/>
                <w:szCs w:val="19"/>
              </w:rPr>
              <w:t>P.W. GRAN Antoni Kujawa</w:t>
            </w:r>
          </w:p>
          <w:p w:rsidR="00C5482D" w:rsidRPr="00C5482D" w:rsidRDefault="00C5482D" w:rsidP="00C5482D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ul. Bora – Komorowskiego 35</w:t>
            </w:r>
          </w:p>
          <w:p w:rsidR="00C5482D" w:rsidRPr="00C5482D" w:rsidRDefault="00C5482D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85-793 Bydgoszcz</w:t>
            </w:r>
          </w:p>
        </w:tc>
        <w:tc>
          <w:tcPr>
            <w:tcW w:w="5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Oferta odrzucona</w:t>
            </w:r>
          </w:p>
        </w:tc>
      </w:tr>
      <w:tr w:rsidR="00C5482D" w:rsidTr="00C5482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C5482D" w:rsidRDefault="00C5482D" w:rsidP="00C5482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3/</w:t>
            </w:r>
            <w:r w:rsidRPr="00C5482D">
              <w:rPr>
                <w:rFonts w:ascii="Century Gothic" w:hAnsi="Century Gothic"/>
                <w:sz w:val="19"/>
                <w:szCs w:val="19"/>
              </w:rPr>
              <w:t>P.W. KAGO Leszek Kozłowski</w:t>
            </w:r>
          </w:p>
          <w:p w:rsidR="00C5482D" w:rsidRPr="00C5482D" w:rsidRDefault="00C5482D" w:rsidP="00C5482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ul. Bielika 11</w:t>
            </w:r>
          </w:p>
          <w:p w:rsidR="00C5482D" w:rsidRPr="00C5482D" w:rsidRDefault="00C5482D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85-005 Murowaniec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510A46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53,19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4F2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83,19</w:t>
            </w:r>
          </w:p>
        </w:tc>
      </w:tr>
      <w:tr w:rsidR="00C5482D" w:rsidTr="00C5482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C5482D" w:rsidRDefault="00C5482D" w:rsidP="00C5482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lastRenderedPageBreak/>
              <w:t>4/</w:t>
            </w:r>
            <w:r w:rsidRPr="00C5482D">
              <w:rPr>
                <w:rFonts w:ascii="Century Gothic" w:hAnsi="Century Gothic"/>
                <w:sz w:val="19"/>
                <w:szCs w:val="19"/>
              </w:rPr>
              <w:t>Dolce – Vita Restauracja Włoska</w:t>
            </w:r>
          </w:p>
          <w:p w:rsidR="00C5482D" w:rsidRPr="00C5482D" w:rsidRDefault="00C5482D" w:rsidP="00C5482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YARO Sp. z o.o.</w:t>
            </w:r>
          </w:p>
          <w:p w:rsidR="00C5482D" w:rsidRPr="00C5482D" w:rsidRDefault="00C5482D" w:rsidP="00C5482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Ul. Fredry 1</w:t>
            </w:r>
          </w:p>
          <w:p w:rsidR="00C5482D" w:rsidRPr="00C5482D" w:rsidRDefault="00C5482D" w:rsidP="00C5482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85-057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510A46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64,67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14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12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4F2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90,67</w:t>
            </w:r>
          </w:p>
        </w:tc>
      </w:tr>
      <w:tr w:rsidR="00C5482D" w:rsidTr="00C5482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C5482D" w:rsidRDefault="00C5482D" w:rsidP="00C5482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5/</w:t>
            </w:r>
            <w:r w:rsidRPr="00C5482D">
              <w:rPr>
                <w:rFonts w:ascii="Century Gothic" w:hAnsi="Century Gothic"/>
                <w:sz w:val="19"/>
                <w:szCs w:val="19"/>
              </w:rPr>
              <w:t>Wasz Styl Catering Anetta Pawelczak</w:t>
            </w:r>
          </w:p>
          <w:p w:rsidR="00C5482D" w:rsidRPr="00C5482D" w:rsidRDefault="00C5482D" w:rsidP="00C5482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Ul. Bydgoskich Olimpijczyków 7</w:t>
            </w:r>
          </w:p>
          <w:p w:rsidR="00C5482D" w:rsidRPr="00C5482D" w:rsidRDefault="00C5482D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85-796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510A46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61,55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4F2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C5482D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91,55</w:t>
            </w:r>
          </w:p>
        </w:tc>
      </w:tr>
      <w:tr w:rsidR="00FD24F2" w:rsidTr="005618C1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4F2" w:rsidRPr="00C5482D" w:rsidRDefault="00FD24F2" w:rsidP="00C5482D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6/</w:t>
            </w:r>
            <w:proofErr w:type="spellStart"/>
            <w:r w:rsidRPr="00C5482D">
              <w:rPr>
                <w:rFonts w:ascii="Century Gothic" w:hAnsi="Century Gothic"/>
                <w:sz w:val="19"/>
                <w:szCs w:val="19"/>
              </w:rPr>
              <w:t>UpHotel</w:t>
            </w:r>
            <w:proofErr w:type="spellEnd"/>
            <w:r w:rsidRPr="00C5482D">
              <w:rPr>
                <w:rFonts w:ascii="Century Gothic" w:hAnsi="Century Gothic"/>
                <w:sz w:val="19"/>
                <w:szCs w:val="19"/>
              </w:rPr>
              <w:t xml:space="preserve"> s.c.</w:t>
            </w:r>
          </w:p>
          <w:p w:rsidR="00FD24F2" w:rsidRPr="00C5482D" w:rsidRDefault="00FD24F2" w:rsidP="00C5482D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Ul. Długa 13</w:t>
            </w:r>
          </w:p>
          <w:p w:rsidR="00FD24F2" w:rsidRPr="00C5482D" w:rsidRDefault="00FD24F2" w:rsidP="00C5482D">
            <w:pPr>
              <w:jc w:val="center"/>
              <w:rPr>
                <w:rFonts w:ascii="Century Gothic" w:hAnsi="Century Gothic"/>
                <w:sz w:val="19"/>
                <w:szCs w:val="19"/>
              </w:rPr>
            </w:pPr>
            <w:r w:rsidRPr="00C5482D">
              <w:rPr>
                <w:rFonts w:ascii="Century Gothic" w:hAnsi="Century Gothic"/>
                <w:sz w:val="19"/>
                <w:szCs w:val="19"/>
              </w:rPr>
              <w:t>58-500 Jelenia Góra</w:t>
            </w:r>
          </w:p>
          <w:p w:rsidR="00FD24F2" w:rsidRPr="00C5482D" w:rsidRDefault="00FD24F2" w:rsidP="00C5482D">
            <w:pPr>
              <w:snapToGrid w:val="0"/>
              <w:jc w:val="center"/>
              <w:rPr>
                <w:rFonts w:ascii="Century Gothic" w:hAnsi="Century Gothic"/>
                <w:sz w:val="19"/>
                <w:szCs w:val="19"/>
              </w:rPr>
            </w:pPr>
          </w:p>
        </w:tc>
        <w:tc>
          <w:tcPr>
            <w:tcW w:w="5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4F2" w:rsidRDefault="00FD24F2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Oferta odrzucona</w:t>
            </w:r>
          </w:p>
        </w:tc>
      </w:tr>
    </w:tbl>
    <w:p w:rsidR="00D208B0" w:rsidRDefault="00D208B0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FD15AD" w:rsidRDefault="00FD15AD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FD15AD" w:rsidRPr="009314F4" w:rsidRDefault="00FD15AD" w:rsidP="00FD15AD">
      <w:pPr>
        <w:spacing w:line="360" w:lineRule="auto"/>
        <w:jc w:val="both"/>
        <w:rPr>
          <w:rFonts w:ascii="Century Gothic" w:hAnsi="Century Gothic"/>
          <w:sz w:val="19"/>
          <w:szCs w:val="19"/>
          <w:u w:val="single"/>
        </w:rPr>
      </w:pPr>
      <w:r w:rsidRPr="009314F4">
        <w:rPr>
          <w:rFonts w:ascii="Century Gothic" w:hAnsi="Century Gothic"/>
          <w:sz w:val="19"/>
          <w:szCs w:val="19"/>
          <w:u w:val="single"/>
        </w:rPr>
        <w:t>Ponadto, Zamawiający informuje, iż dokonał następujących czynności w postępowaniu:</w:t>
      </w:r>
    </w:p>
    <w:p w:rsidR="00C238C2" w:rsidRPr="009314F4" w:rsidRDefault="009314F4" w:rsidP="009314F4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1)  </w:t>
      </w:r>
      <w:r w:rsidR="00FD15AD" w:rsidRPr="009314F4">
        <w:rPr>
          <w:rFonts w:ascii="Century Gothic" w:hAnsi="Century Gothic"/>
          <w:sz w:val="19"/>
          <w:szCs w:val="19"/>
        </w:rPr>
        <w:t xml:space="preserve">Zamawiający odrzucił ofertę złożoną przez </w:t>
      </w:r>
      <w:r w:rsidR="00C5482D" w:rsidRPr="009314F4">
        <w:rPr>
          <w:rFonts w:ascii="Century Gothic" w:hAnsi="Century Gothic"/>
          <w:sz w:val="19"/>
          <w:szCs w:val="19"/>
        </w:rPr>
        <w:t xml:space="preserve">W. GRAN Antoni Kujawa </w:t>
      </w:r>
      <w:r w:rsidR="00FD15AD" w:rsidRPr="009314F4">
        <w:rPr>
          <w:rFonts w:ascii="Century Gothic" w:hAnsi="Century Gothic"/>
          <w:sz w:val="19"/>
          <w:szCs w:val="19"/>
        </w:rPr>
        <w:t xml:space="preserve">z siedzibą w </w:t>
      </w:r>
      <w:r w:rsidR="00C5482D" w:rsidRPr="009314F4">
        <w:rPr>
          <w:rFonts w:ascii="Century Gothic" w:hAnsi="Century Gothic"/>
          <w:sz w:val="19"/>
          <w:szCs w:val="19"/>
        </w:rPr>
        <w:t>Bydgoszczy</w:t>
      </w:r>
      <w:r w:rsidR="00FD15AD" w:rsidRPr="009314F4">
        <w:rPr>
          <w:rFonts w:ascii="Century Gothic" w:hAnsi="Century Gothic"/>
          <w:sz w:val="19"/>
          <w:szCs w:val="19"/>
        </w:rPr>
        <w:t xml:space="preserve"> przy ul. </w:t>
      </w:r>
      <w:r w:rsidR="00C5482D" w:rsidRPr="009314F4">
        <w:rPr>
          <w:rFonts w:ascii="Century Gothic" w:hAnsi="Century Gothic"/>
          <w:sz w:val="19"/>
          <w:szCs w:val="19"/>
        </w:rPr>
        <w:t>Bora Komorowskiego 35</w:t>
      </w:r>
      <w:r w:rsidR="00C518A8" w:rsidRPr="009314F4">
        <w:rPr>
          <w:rFonts w:ascii="Century Gothic" w:hAnsi="Century Gothic"/>
          <w:sz w:val="19"/>
          <w:szCs w:val="19"/>
        </w:rPr>
        <w:t xml:space="preserve"> </w:t>
      </w:r>
      <w:r w:rsidR="00FD15AD" w:rsidRPr="009314F4">
        <w:rPr>
          <w:rFonts w:ascii="Century Gothic" w:hAnsi="Century Gothic"/>
          <w:sz w:val="19"/>
          <w:szCs w:val="19"/>
        </w:rPr>
        <w:t xml:space="preserve"> z uwagi na niezgodność treści oferty z treścią zapytania ofertowego. </w:t>
      </w:r>
      <w:r w:rsidRPr="009314F4">
        <w:rPr>
          <w:rFonts w:ascii="Century Gothic" w:hAnsi="Century Gothic"/>
          <w:color w:val="000000"/>
          <w:sz w:val="19"/>
          <w:szCs w:val="19"/>
        </w:rPr>
        <w:t xml:space="preserve">Zgodnie z  pkt. 8 zapytania ofertowego </w:t>
      </w:r>
      <w:r w:rsidRPr="009314F4">
        <w:rPr>
          <w:rFonts w:ascii="Century Gothic" w:hAnsi="Century Gothic"/>
          <w:bCs/>
          <w:sz w:val="19"/>
          <w:szCs w:val="19"/>
        </w:rPr>
        <w:t>Zamawiający wymagał  załączenia  do oferty następujących dokumentów:</w:t>
      </w:r>
    </w:p>
    <w:p w:rsidR="009314F4" w:rsidRP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        </w:t>
      </w:r>
      <w:r w:rsidRPr="009314F4">
        <w:rPr>
          <w:rFonts w:ascii="Century Gothic" w:hAnsi="Century Gothic"/>
          <w:sz w:val="19"/>
          <w:szCs w:val="19"/>
        </w:rPr>
        <w:t>a)</w:t>
      </w:r>
      <w:r w:rsidRPr="009314F4">
        <w:rPr>
          <w:rFonts w:ascii="Century Gothic" w:hAnsi="Century Gothic"/>
          <w:sz w:val="19"/>
          <w:szCs w:val="19"/>
        </w:rPr>
        <w:tab/>
        <w:t>aktualne zaświadczenie o wpisie do rejestru CEIDG (Centralna Ewidencja i Informacja o Działalności Gospodarczej) lub aktualny odpisu z KRS.</w:t>
      </w:r>
    </w:p>
    <w:p w:rsidR="009314F4" w:rsidRP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         </w:t>
      </w:r>
      <w:r w:rsidRPr="009314F4">
        <w:rPr>
          <w:rFonts w:ascii="Century Gothic" w:hAnsi="Century Gothic"/>
          <w:sz w:val="19"/>
          <w:szCs w:val="19"/>
        </w:rPr>
        <w:t>b)</w:t>
      </w:r>
      <w:r w:rsidRPr="009314F4">
        <w:rPr>
          <w:rFonts w:ascii="Century Gothic" w:hAnsi="Century Gothic"/>
          <w:sz w:val="19"/>
          <w:szCs w:val="19"/>
        </w:rPr>
        <w:tab/>
        <w:t>Dokumenty dodatkowe:</w:t>
      </w:r>
    </w:p>
    <w:p w:rsidR="009314F4" w:rsidRP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9314F4">
        <w:rPr>
          <w:rFonts w:ascii="Century Gothic" w:hAnsi="Century Gothic"/>
          <w:sz w:val="19"/>
          <w:szCs w:val="19"/>
        </w:rPr>
        <w:t>- zdjęcia proponowanych potraw ( zdjęcia dań zaproponowanych w menu lub podobne; zdjęcia z serwisów kawowych; lunchów, kolacji)</w:t>
      </w:r>
    </w:p>
    <w:p w:rsidR="009314F4" w:rsidRP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9314F4">
        <w:rPr>
          <w:rFonts w:ascii="Century Gothic" w:hAnsi="Century Gothic"/>
          <w:sz w:val="19"/>
          <w:szCs w:val="19"/>
        </w:rPr>
        <w:t>- szczegółowe menu wraz z podaniem gramatury oraz cenami jednostkowymi</w:t>
      </w:r>
    </w:p>
    <w:p w:rsidR="003C7F88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9314F4">
        <w:rPr>
          <w:rFonts w:ascii="Century Gothic" w:hAnsi="Century Gothic"/>
          <w:sz w:val="19"/>
          <w:szCs w:val="19"/>
        </w:rPr>
        <w:t xml:space="preserve">Wykonawca </w:t>
      </w:r>
      <w:r w:rsidR="003C7F88">
        <w:rPr>
          <w:rFonts w:ascii="Century Gothic" w:hAnsi="Century Gothic"/>
          <w:sz w:val="19"/>
          <w:szCs w:val="19"/>
        </w:rPr>
        <w:t>nie załączył do oferty dokumentów dodatkowych.</w:t>
      </w:r>
    </w:p>
    <w:p w:rsid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9314F4">
        <w:rPr>
          <w:rFonts w:ascii="Century Gothic" w:hAnsi="Century Gothic"/>
          <w:sz w:val="19"/>
          <w:szCs w:val="19"/>
        </w:rPr>
        <w:t>Powyższe okoliczności  skutkują odrzuceniem oferty we wskazanym zakresie.</w:t>
      </w:r>
    </w:p>
    <w:p w:rsid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9314F4" w:rsidRPr="009314F4" w:rsidRDefault="009314F4" w:rsidP="009314F4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2) </w:t>
      </w:r>
      <w:r w:rsidRPr="009314F4">
        <w:rPr>
          <w:rFonts w:ascii="Century Gothic" w:hAnsi="Century Gothic"/>
          <w:sz w:val="19"/>
          <w:szCs w:val="19"/>
        </w:rPr>
        <w:t xml:space="preserve">Zamawiający odrzucił ofertę złożoną przez </w:t>
      </w:r>
      <w:proofErr w:type="spellStart"/>
      <w:r>
        <w:rPr>
          <w:rFonts w:ascii="Century Gothic" w:hAnsi="Century Gothic"/>
          <w:sz w:val="19"/>
          <w:szCs w:val="19"/>
        </w:rPr>
        <w:t>UpHotel</w:t>
      </w:r>
      <w:proofErr w:type="spellEnd"/>
      <w:r>
        <w:rPr>
          <w:rFonts w:ascii="Century Gothic" w:hAnsi="Century Gothic"/>
          <w:sz w:val="19"/>
          <w:szCs w:val="19"/>
        </w:rPr>
        <w:t xml:space="preserve"> s.c.</w:t>
      </w:r>
      <w:r w:rsidRPr="009314F4">
        <w:rPr>
          <w:rFonts w:ascii="Century Gothic" w:hAnsi="Century Gothic"/>
          <w:sz w:val="19"/>
          <w:szCs w:val="19"/>
        </w:rPr>
        <w:t xml:space="preserve"> z siedzibą w </w:t>
      </w:r>
      <w:r>
        <w:rPr>
          <w:rFonts w:ascii="Century Gothic" w:hAnsi="Century Gothic"/>
          <w:sz w:val="19"/>
          <w:szCs w:val="19"/>
        </w:rPr>
        <w:t>Jeleniej Górze</w:t>
      </w:r>
      <w:r w:rsidRPr="009314F4">
        <w:rPr>
          <w:rFonts w:ascii="Century Gothic" w:hAnsi="Century Gothic"/>
          <w:sz w:val="19"/>
          <w:szCs w:val="19"/>
        </w:rPr>
        <w:t xml:space="preserve"> przy ul</w:t>
      </w:r>
      <w:r>
        <w:rPr>
          <w:rFonts w:ascii="Century Gothic" w:hAnsi="Century Gothic"/>
          <w:sz w:val="19"/>
          <w:szCs w:val="19"/>
        </w:rPr>
        <w:t>. Długiej 13</w:t>
      </w:r>
      <w:r w:rsidRPr="009314F4">
        <w:rPr>
          <w:rFonts w:ascii="Century Gothic" w:hAnsi="Century Gothic"/>
          <w:sz w:val="19"/>
          <w:szCs w:val="19"/>
        </w:rPr>
        <w:t xml:space="preserve">  z uwagi na niezgodność treści oferty z treścią zapytania ofertowego.</w:t>
      </w:r>
      <w:r>
        <w:rPr>
          <w:rFonts w:ascii="Century Gothic" w:hAnsi="Century Gothic"/>
          <w:sz w:val="19"/>
          <w:szCs w:val="19"/>
        </w:rPr>
        <w:t xml:space="preserve"> </w:t>
      </w:r>
      <w:r w:rsidRPr="009314F4">
        <w:rPr>
          <w:rFonts w:ascii="Century Gothic" w:hAnsi="Century Gothic"/>
          <w:color w:val="000000"/>
          <w:sz w:val="19"/>
          <w:szCs w:val="19"/>
        </w:rPr>
        <w:t xml:space="preserve">Zgodnie z  pkt. 8 zapytania ofertowego </w:t>
      </w:r>
      <w:r w:rsidRPr="009314F4">
        <w:rPr>
          <w:rFonts w:ascii="Century Gothic" w:hAnsi="Century Gothic"/>
          <w:bCs/>
          <w:sz w:val="19"/>
          <w:szCs w:val="19"/>
        </w:rPr>
        <w:t>Zamawiający wymagał  załączenia  do oferty następujących dokumentów:</w:t>
      </w:r>
    </w:p>
    <w:p w:rsidR="009314F4" w:rsidRP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9314F4">
        <w:rPr>
          <w:rFonts w:ascii="Century Gothic" w:hAnsi="Century Gothic"/>
          <w:sz w:val="19"/>
          <w:szCs w:val="19"/>
        </w:rPr>
        <w:t>Dokumenty dodatkowe:</w:t>
      </w:r>
    </w:p>
    <w:p w:rsidR="009314F4" w:rsidRP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9314F4">
        <w:rPr>
          <w:rFonts w:ascii="Century Gothic" w:hAnsi="Century Gothic"/>
          <w:sz w:val="19"/>
          <w:szCs w:val="19"/>
        </w:rPr>
        <w:t>- zdjęcia proponowanych potraw ( zdjęcia dań zaproponowanych w menu lub podobne; zdjęcia z serw</w:t>
      </w:r>
      <w:r>
        <w:rPr>
          <w:rFonts w:ascii="Century Gothic" w:hAnsi="Century Gothic"/>
          <w:sz w:val="19"/>
          <w:szCs w:val="19"/>
        </w:rPr>
        <w:t>isów kawowych; lunchów, kolacji.</w:t>
      </w:r>
    </w:p>
    <w:p w:rsidR="009314F4" w:rsidRP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9314F4">
        <w:rPr>
          <w:rFonts w:ascii="Century Gothic" w:hAnsi="Century Gothic"/>
          <w:sz w:val="19"/>
          <w:szCs w:val="19"/>
        </w:rPr>
        <w:t xml:space="preserve">Wykonawca </w:t>
      </w:r>
      <w:r w:rsidR="00720808">
        <w:rPr>
          <w:rFonts w:ascii="Century Gothic" w:hAnsi="Century Gothic"/>
          <w:sz w:val="19"/>
          <w:szCs w:val="19"/>
        </w:rPr>
        <w:t>nie załączył do oferty powyższych</w:t>
      </w:r>
      <w:r w:rsidRPr="009314F4">
        <w:rPr>
          <w:rFonts w:ascii="Century Gothic" w:hAnsi="Century Gothic"/>
          <w:sz w:val="19"/>
          <w:szCs w:val="19"/>
        </w:rPr>
        <w:t xml:space="preserve"> do</w:t>
      </w:r>
      <w:r>
        <w:rPr>
          <w:rFonts w:ascii="Century Gothic" w:hAnsi="Century Gothic"/>
          <w:sz w:val="19"/>
          <w:szCs w:val="19"/>
        </w:rPr>
        <w:t>kumentów, co uniemożliwia Zamawiającemu dokonanie oceny oferty w kryterium „estetyka podania”.</w:t>
      </w:r>
    </w:p>
    <w:p w:rsid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9314F4">
        <w:rPr>
          <w:rFonts w:ascii="Century Gothic" w:hAnsi="Century Gothic"/>
          <w:sz w:val="19"/>
          <w:szCs w:val="19"/>
        </w:rPr>
        <w:t>Powyższe okoliczności  skutkują odrzuceniem oferty we wskazanym zakresie.</w:t>
      </w:r>
    </w:p>
    <w:p w:rsid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7667A1" w:rsidRDefault="007667A1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C238C2" w:rsidRDefault="00FD24F2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bookmarkStart w:id="0" w:name="_GoBack"/>
      <w:r>
        <w:rPr>
          <w:rFonts w:ascii="Century Gothic" w:hAnsi="Century Gothic"/>
          <w:sz w:val="19"/>
          <w:szCs w:val="19"/>
        </w:rPr>
        <w:t>p.o. Kanclerza</w:t>
      </w:r>
    </w:p>
    <w:p w:rsidR="00646FBE" w:rsidRPr="009314F4" w:rsidRDefault="007667A1" w:rsidP="009314F4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mgr </w:t>
      </w:r>
      <w:r w:rsidR="00FD24F2">
        <w:rPr>
          <w:rFonts w:ascii="Century Gothic" w:hAnsi="Century Gothic"/>
          <w:sz w:val="19"/>
          <w:szCs w:val="19"/>
        </w:rPr>
        <w:t>Renata Malak</w:t>
      </w:r>
      <w:r>
        <w:rPr>
          <w:rFonts w:ascii="Century Gothic" w:hAnsi="Century Gothic"/>
          <w:sz w:val="19"/>
          <w:szCs w:val="19"/>
        </w:rPr>
        <w:t xml:space="preserve"> </w:t>
      </w:r>
      <w:bookmarkEnd w:id="0"/>
    </w:p>
    <w:sectPr w:rsidR="00646FBE" w:rsidRPr="009314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8"/>
  </w:num>
  <w:num w:numId="7">
    <w:abstractNumId w:val="10"/>
  </w:num>
  <w:num w:numId="8">
    <w:abstractNumId w:val="11"/>
  </w:num>
  <w:num w:numId="9">
    <w:abstractNumId w:val="6"/>
  </w:num>
  <w:num w:numId="10">
    <w:abstractNumId w:val="3"/>
  </w:num>
  <w:num w:numId="11">
    <w:abstractNumId w:val="4"/>
  </w:num>
  <w:num w:numId="12">
    <w:abstractNumId w:val="9"/>
  </w:num>
  <w:num w:numId="13">
    <w:abstractNumId w:val="7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D5B81"/>
    <w:rsid w:val="000F155D"/>
    <w:rsid w:val="002503C2"/>
    <w:rsid w:val="00253647"/>
    <w:rsid w:val="002B56A2"/>
    <w:rsid w:val="003A0B1E"/>
    <w:rsid w:val="003C1134"/>
    <w:rsid w:val="003C7F88"/>
    <w:rsid w:val="00446874"/>
    <w:rsid w:val="00510A46"/>
    <w:rsid w:val="005E5B1E"/>
    <w:rsid w:val="00604249"/>
    <w:rsid w:val="00646FBE"/>
    <w:rsid w:val="00670628"/>
    <w:rsid w:val="00720808"/>
    <w:rsid w:val="007667A1"/>
    <w:rsid w:val="007A252A"/>
    <w:rsid w:val="007E2056"/>
    <w:rsid w:val="00853B46"/>
    <w:rsid w:val="008615CF"/>
    <w:rsid w:val="00927E33"/>
    <w:rsid w:val="009314F4"/>
    <w:rsid w:val="00965A3D"/>
    <w:rsid w:val="00A62BF1"/>
    <w:rsid w:val="00B17B09"/>
    <w:rsid w:val="00C1509A"/>
    <w:rsid w:val="00C238C2"/>
    <w:rsid w:val="00C272BC"/>
    <w:rsid w:val="00C518A8"/>
    <w:rsid w:val="00C5482D"/>
    <w:rsid w:val="00C74C3E"/>
    <w:rsid w:val="00D208B0"/>
    <w:rsid w:val="00E01DBE"/>
    <w:rsid w:val="00FD15AD"/>
    <w:rsid w:val="00FD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491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9</cp:revision>
  <cp:lastPrinted>2016-03-03T11:10:00Z</cp:lastPrinted>
  <dcterms:created xsi:type="dcterms:W3CDTF">2015-10-29T09:57:00Z</dcterms:created>
  <dcterms:modified xsi:type="dcterms:W3CDTF">2016-03-03T11:11:00Z</dcterms:modified>
</cp:coreProperties>
</file>