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94" w:rsidRPr="004E1650" w:rsidRDefault="00B45294" w:rsidP="00B45294">
      <w:pPr>
        <w:jc w:val="right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Bydgoszcz, dnia </w:t>
      </w:r>
      <w:r>
        <w:rPr>
          <w:rFonts w:ascii="Book Antiqua" w:hAnsi="Book Antiqua"/>
          <w:sz w:val="20"/>
          <w:szCs w:val="20"/>
        </w:rPr>
        <w:t>21</w:t>
      </w:r>
      <w:r w:rsidRPr="004E1650">
        <w:rPr>
          <w:rFonts w:ascii="Book Antiqua" w:hAnsi="Book Antiqua"/>
          <w:sz w:val="20"/>
          <w:szCs w:val="20"/>
        </w:rPr>
        <w:t>.01.2016 r.</w:t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jc w:val="center"/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jc w:val="center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76326E08" wp14:editId="07B4182E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B45294" w:rsidRPr="004E1650" w:rsidRDefault="00B45294" w:rsidP="00B4529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Adres: 85-064 Bydgoszcz,</w:t>
      </w:r>
    </w:p>
    <w:p w:rsidR="00B45294" w:rsidRPr="004E1650" w:rsidRDefault="00B45294" w:rsidP="00B4529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ul. Chodkiewicza 30</w:t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ZAPYTANIE OFERTOWE NR </w:t>
      </w:r>
      <w:r w:rsidRPr="00B45294">
        <w:rPr>
          <w:rFonts w:ascii="Book Antiqua" w:hAnsi="Book Antiqua"/>
          <w:b/>
          <w:sz w:val="20"/>
          <w:szCs w:val="20"/>
        </w:rPr>
        <w:t>UKW/DZP-282-ZO-9/2016</w:t>
      </w:r>
    </w:p>
    <w:p w:rsidR="00B45294" w:rsidRPr="004E1650" w:rsidRDefault="00B45294" w:rsidP="00B45294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B45294" w:rsidRPr="004E1650" w:rsidRDefault="00B45294" w:rsidP="00B45294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„Sukcesywna dostawa paliw płynnych na potrzeby UKW </w:t>
      </w:r>
      <w:r>
        <w:rPr>
          <w:rFonts w:ascii="Book Antiqua" w:eastAsia="Calibri" w:hAnsi="Book Antiqua" w:cs="Arial"/>
          <w:sz w:val="20"/>
          <w:szCs w:val="20"/>
        </w:rPr>
        <w:t xml:space="preserve">          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w Bydgoszczy.”  </w:t>
      </w:r>
    </w:p>
    <w:p w:rsidR="00B45294" w:rsidRPr="004E1650" w:rsidRDefault="00B45294" w:rsidP="00B45294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Rodzaj zamówienia:</w:t>
      </w:r>
      <w:r w:rsidRPr="004E1650">
        <w:rPr>
          <w:rFonts w:ascii="Book Antiqua" w:hAnsi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dstrike/>
          <w:sz w:val="20"/>
          <w:szCs w:val="20"/>
        </w:rPr>
        <w:t>usługa</w:t>
      </w:r>
      <w:r w:rsidRPr="004E1650">
        <w:rPr>
          <w:rFonts w:ascii="Book Antiqua" w:hAnsi="Book Antiqua"/>
          <w:b/>
          <w:sz w:val="20"/>
          <w:szCs w:val="20"/>
        </w:rPr>
        <w:t>/</w:t>
      </w:r>
      <w:r w:rsidRPr="004E1650">
        <w:rPr>
          <w:rFonts w:ascii="Book Antiqua" w:hAnsi="Book Antiqua"/>
          <w:sz w:val="20"/>
          <w:szCs w:val="20"/>
        </w:rPr>
        <w:t>dostawa/</w:t>
      </w:r>
      <w:r w:rsidRPr="004E1650">
        <w:rPr>
          <w:rFonts w:ascii="Book Antiqua" w:hAnsi="Book Antiqua"/>
          <w:dstrike/>
          <w:sz w:val="20"/>
          <w:szCs w:val="20"/>
        </w:rPr>
        <w:t>roboty budowlane</w:t>
      </w:r>
    </w:p>
    <w:p w:rsidR="00B45294" w:rsidRPr="004E1650" w:rsidRDefault="00B45294" w:rsidP="00B45294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Opis przedmiotu zamówienia:</w:t>
      </w: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sukcesywna dostawa paliw płynnych na potrzeby UKW </w:t>
      </w:r>
      <w:r>
        <w:rPr>
          <w:rFonts w:ascii="Book Antiqua" w:eastAsia="Calibri" w:hAnsi="Book Antiqua" w:cs="Arial"/>
          <w:sz w:val="20"/>
          <w:szCs w:val="20"/>
        </w:rPr>
        <w:t xml:space="preserve">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>w Bydgoszczy ( tankowanie na stacjach paliw Wykonawcy na terenie RP polskiej) do pojazdów samochodowych oraz do pojemników dostarczonych przez Zamawiającego w ilościach:</w:t>
      </w: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95</w:t>
      </w:r>
      <w:r w:rsidRPr="004E1650">
        <w:rPr>
          <w:rFonts w:ascii="Book Antiqua" w:hAnsi="Book Antiqua"/>
          <w:b/>
          <w:sz w:val="20"/>
          <w:szCs w:val="20"/>
        </w:rPr>
        <w:tab/>
      </w:r>
      <w:r w:rsidRPr="004E1650">
        <w:rPr>
          <w:rFonts w:ascii="Book Antiqua" w:hAnsi="Book Antiqua"/>
          <w:b/>
          <w:sz w:val="20"/>
          <w:szCs w:val="20"/>
        </w:rPr>
        <w:tab/>
        <w:t xml:space="preserve"> 3190 litrów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98</w:t>
      </w:r>
      <w:r w:rsidRPr="004E1650">
        <w:rPr>
          <w:rFonts w:ascii="Book Antiqua" w:hAnsi="Book Antiqua"/>
          <w:b/>
          <w:sz w:val="20"/>
          <w:szCs w:val="20"/>
        </w:rPr>
        <w:tab/>
        <w:t xml:space="preserve">              7000  litrów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Olej napędowy ON                                   8360  litrów</w:t>
      </w: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załącznik nr 2. </w:t>
      </w:r>
    </w:p>
    <w:p w:rsidR="00B45294" w:rsidRPr="004E1650" w:rsidRDefault="00B45294" w:rsidP="00B4529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4E1650">
        <w:rPr>
          <w:rFonts w:ascii="Book Antiqua" w:hAnsi="Book Antiqua"/>
          <w:sz w:val="20"/>
          <w:szCs w:val="20"/>
        </w:rPr>
        <w:t>od dnia podpisania umowy do dnia 31. 12. 2016 r.</w:t>
      </w:r>
    </w:p>
    <w:p w:rsidR="00B45294" w:rsidRPr="004E1650" w:rsidRDefault="00B45294" w:rsidP="00B4529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4E1650">
        <w:rPr>
          <w:rFonts w:ascii="Book Antiqua" w:hAnsi="Book Antiqua"/>
          <w:color w:val="000000"/>
          <w:sz w:val="20"/>
          <w:szCs w:val="20"/>
        </w:rPr>
        <w:lastRenderedPageBreak/>
        <w:t xml:space="preserve">        Cena musi obejmować wszelkie koszty, jakie poniesie Wykonawca z tytułu należytej oraz zgodnej z obowiązującymi przepisami realizacji przedmiotu zamówienia.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6. Kryteria wyboru oferty: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B45294" w:rsidRPr="0031021B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Cs/>
          <w:i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6.2.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 xml:space="preserve">Kryterium wyboru: </w:t>
      </w:r>
      <w:r w:rsidRPr="0031021B">
        <w:rPr>
          <w:rFonts w:ascii="Book Antiqua" w:hAnsi="Book Antiqua"/>
          <w:bCs/>
          <w:iCs/>
          <w:sz w:val="20"/>
          <w:szCs w:val="20"/>
        </w:rPr>
        <w:t>najniższa cena.</w:t>
      </w:r>
    </w:p>
    <w:p w:rsidR="00B45294" w:rsidRPr="0031021B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6.3.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>Opis sposobu wyliczenia ceny ofertowej (C):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C-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cena ofertowa zostanie obliczona według następującego algorytmu: 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95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rabat (%) do ceny  dla 1l benzyny 95;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98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rabat (%) do ceny dla 1l benzyny 98;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ind w:left="720" w:hanging="720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>O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– cena 1 litra oleju napędowego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  o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rabat (%) do ceny 1l oleju napędowego. </w:t>
      </w:r>
    </w:p>
    <w:p w:rsidR="00B45294" w:rsidRDefault="00B45294" w:rsidP="00B45294">
      <w:pPr>
        <w:spacing w:line="360" w:lineRule="auto"/>
        <w:jc w:val="both"/>
        <w:rPr>
          <w:rFonts w:ascii="Century Gothic" w:hAnsi="Century Gothic" w:cs="Times New Roman"/>
          <w:b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CA6341" w:rsidRPr="00CA6341">
        <w:rPr>
          <w:rFonts w:ascii="Century Gothic" w:hAnsi="Century Gothic"/>
          <w:b/>
        </w:rPr>
        <w:t>C= B 95 x ( 100 – b95 ) x  3190 l+ B 98 x ( 100 – b 98 ) x  7000 + O x (100 – o) x 8360 l</w:t>
      </w:r>
      <w:bookmarkStart w:id="0" w:name="_GoBack"/>
      <w:bookmarkEnd w:id="0"/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B45294" w:rsidRPr="0031021B" w:rsidRDefault="00B45294" w:rsidP="00B4529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45294" w:rsidRPr="004E1650" w:rsidRDefault="00B45294" w:rsidP="00B45294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7. Sposób przygotowania oferty: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4E1650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4)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W ofercie należy podać oddzielnie dla benzyny bezołowiowej 95,  benzyny bezołowiowej 98 oraz oleju napędowego proponowane ceny brutto w PLN obowiązujące w dniu sporządzania oferty na stacjach w Bydgoszczy ( </w:t>
      </w:r>
      <w:r w:rsidRPr="004E1650">
        <w:rPr>
          <w:rFonts w:ascii="Book Antiqua" w:hAnsi="Book Antiqua"/>
          <w:b/>
          <w:bCs/>
          <w:iCs/>
          <w:sz w:val="20"/>
          <w:szCs w:val="20"/>
        </w:rPr>
        <w:t xml:space="preserve">Pb 95, Pb 98, ON),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oraz oddzielnie dla benzyny bezołowiowej 95,  benzyny bezołowiowej 98 oraz oleju napędowego </w:t>
      </w:r>
      <w:r w:rsidRPr="0031021B">
        <w:rPr>
          <w:rFonts w:ascii="Book Antiqua" w:hAnsi="Book Antiqua"/>
          <w:bCs/>
          <w:iCs/>
          <w:sz w:val="20"/>
          <w:szCs w:val="20"/>
        </w:rPr>
        <w:t xml:space="preserve">wskaźniki korygujące cen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 xml:space="preserve">(Pb 95, Pb 98, ON) </w:t>
      </w:r>
      <w:r w:rsidRPr="0031021B">
        <w:rPr>
          <w:rFonts w:ascii="Book Antiqua" w:hAnsi="Book Antiqua"/>
          <w:bCs/>
          <w:iCs/>
          <w:sz w:val="20"/>
          <w:szCs w:val="20"/>
        </w:rPr>
        <w:t>z podaniem jaki rabat w % został przyjęty do obliczania cen ofertowych</w:t>
      </w:r>
      <w:r>
        <w:rPr>
          <w:rFonts w:ascii="Book Antiqua" w:hAnsi="Book Antiqua"/>
          <w:bCs/>
          <w:iCs/>
          <w:sz w:val="20"/>
          <w:szCs w:val="20"/>
        </w:rPr>
        <w:t>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B45294" w:rsidRPr="004E1650" w:rsidRDefault="00B45294" w:rsidP="00B45294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45294" w:rsidRPr="004E1650" w:rsidTr="00336BE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B45294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.01.2016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B45294" w:rsidRPr="004E1650" w:rsidRDefault="00B45294" w:rsidP="00B45294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B45294" w:rsidRPr="004E1650" w:rsidRDefault="00B45294" w:rsidP="00B45294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Kopertę należy opisać następująco:</w:t>
      </w: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Nazwa i adres Wykonawcy</w:t>
      </w:r>
      <w:r w:rsidRPr="004E1650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4E1650">
        <w:rPr>
          <w:rFonts w:ascii="Book Antiqua" w:hAnsi="Book Antiqua"/>
          <w:sz w:val="20"/>
          <w:szCs w:val="20"/>
        </w:rPr>
        <w:br/>
      </w:r>
      <w:r w:rsidRPr="004E1650">
        <w:rPr>
          <w:rFonts w:ascii="Book Antiqua" w:hAnsi="Book Antiqua"/>
          <w:b/>
          <w:sz w:val="20"/>
          <w:szCs w:val="20"/>
        </w:rPr>
        <w:t>Tytuł zamówienia:</w:t>
      </w:r>
      <w:r w:rsidRPr="004E1650">
        <w:rPr>
          <w:rFonts w:ascii="Book Antiqua" w:hAnsi="Book Antiqua"/>
          <w:i/>
          <w:sz w:val="20"/>
          <w:szCs w:val="20"/>
        </w:rPr>
        <w:t xml:space="preserve"> „</w:t>
      </w:r>
      <w:r w:rsidRPr="004E1650">
        <w:rPr>
          <w:rFonts w:ascii="Book Antiqua" w:eastAsia="Calibri" w:hAnsi="Book Antiqua" w:cs="Arial"/>
          <w:sz w:val="20"/>
          <w:szCs w:val="20"/>
        </w:rPr>
        <w:t>Sukcesywna dostawa paliw płynnych na potrzeby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/>
          <w:iCs/>
          <w:sz w:val="20"/>
          <w:szCs w:val="20"/>
        </w:rPr>
        <w:t>,</w:t>
      </w:r>
      <w:r w:rsidRPr="004E1650">
        <w:rPr>
          <w:rFonts w:ascii="Book Antiqua" w:hAnsi="Book Antiqua"/>
          <w:i/>
          <w:iCs/>
          <w:sz w:val="20"/>
          <w:szCs w:val="20"/>
        </w:rPr>
        <w:t xml:space="preserve"> </w:t>
      </w:r>
      <w:r w:rsidRPr="004E1650">
        <w:rPr>
          <w:rFonts w:ascii="Book Antiqua" w:hAnsi="Book Antiqua"/>
          <w:iCs/>
          <w:sz w:val="20"/>
          <w:szCs w:val="20"/>
        </w:rPr>
        <w:t xml:space="preserve">nr sprawy: </w:t>
      </w:r>
      <w:r w:rsidRPr="00B45294">
        <w:rPr>
          <w:rFonts w:ascii="Book Antiqua" w:hAnsi="Book Antiqua"/>
          <w:iCs/>
          <w:sz w:val="20"/>
          <w:szCs w:val="20"/>
        </w:rPr>
        <w:t>UKW/DZP-282-ZO-9/2016</w:t>
      </w:r>
      <w:r w:rsidRPr="004E1650">
        <w:rPr>
          <w:rFonts w:ascii="Book Antiqua" w:hAnsi="Book Antiqua"/>
          <w:iCs/>
          <w:sz w:val="20"/>
          <w:szCs w:val="20"/>
        </w:rPr>
        <w:t>, nie otwierać przed 2</w:t>
      </w:r>
      <w:r>
        <w:rPr>
          <w:rFonts w:ascii="Book Antiqua" w:hAnsi="Book Antiqua"/>
          <w:iCs/>
          <w:sz w:val="20"/>
          <w:szCs w:val="20"/>
        </w:rPr>
        <w:t>7</w:t>
      </w:r>
      <w:r w:rsidRPr="004E1650">
        <w:rPr>
          <w:rFonts w:ascii="Book Antiqua" w:hAnsi="Book Antiqua"/>
          <w:iCs/>
          <w:sz w:val="20"/>
          <w:szCs w:val="20"/>
        </w:rPr>
        <w:t>.01.2016 r. godz. 11:00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B45294" w:rsidRPr="004E1650" w:rsidRDefault="00B45294" w:rsidP="00B4529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4E1650">
        <w:rPr>
          <w:rFonts w:ascii="Book Antiqua" w:hAnsi="Book Antiqua" w:cs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oraz podpisany załącznik nr 2.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Aktualne 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4E1650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4E1650">
        <w:rPr>
          <w:rFonts w:ascii="Book Antiqua" w:hAnsi="Book Antiqua"/>
          <w:b/>
          <w:sz w:val="20"/>
          <w:szCs w:val="20"/>
        </w:rPr>
        <w:t>wypis z KRS</w:t>
      </w:r>
      <w:r w:rsidRPr="004E1650">
        <w:rPr>
          <w:rFonts w:ascii="Book Antiqua" w:hAnsi="Book Antiqua"/>
          <w:sz w:val="20"/>
          <w:szCs w:val="20"/>
        </w:rPr>
        <w:t>,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ofertowego. </w:t>
      </w:r>
      <w:r w:rsidRPr="004E1650">
        <w:rPr>
          <w:rFonts w:ascii="Book Antiqua" w:hAnsi="Book Antiqua"/>
          <w:bCs/>
          <w:sz w:val="20"/>
          <w:szCs w:val="20"/>
        </w:rPr>
        <w:t>Niezłożenie wymaganego załącznika będzie skutkowało odrzuceniem oferty.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Pełnomocnictwo do podpisania oferty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4E1650"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B45294" w:rsidRPr="004E1650" w:rsidRDefault="00B45294" w:rsidP="00B45294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E1650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14 dni licząc od daty wpływu do siedziby Uczelni prawidłowo wystawionego rachunku.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E1650">
        <w:rPr>
          <w:rFonts w:ascii="Book Antiqua" w:hAnsi="Book Antiqua"/>
          <w:b/>
          <w:sz w:val="20"/>
          <w:szCs w:val="20"/>
        </w:rPr>
        <w:t>12</w:t>
      </w:r>
      <w:r w:rsidRPr="004E1650">
        <w:rPr>
          <w:rFonts w:ascii="Book Antiqua" w:hAnsi="Book Antiqua"/>
          <w:sz w:val="20"/>
          <w:szCs w:val="20"/>
        </w:rPr>
        <w:t>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13. </w:t>
      </w:r>
      <w:r w:rsidRPr="004E165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4E1650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B45294" w:rsidRPr="00B45294" w:rsidRDefault="00B45294" w:rsidP="00B45294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Małgorzata Matuszewska – 52/ 34-19-249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hyperlink r:id="rId7" w:history="1">
        <w:r w:rsidRPr="00C32141">
          <w:rPr>
            <w:rStyle w:val="Hipercze"/>
            <w:rFonts w:ascii="Book Antiqua" w:hAnsi="Book Antiqua" w:cs="Times"/>
            <w:bCs/>
            <w:sz w:val="20"/>
            <w:szCs w:val="20"/>
          </w:rPr>
          <w:t>malgosm@ukw.edu.pl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B45294" w:rsidRPr="004E1650" w:rsidRDefault="00B45294" w:rsidP="00B45294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 sprawach formalnych: Weronika Janecka – 52/34-19-165, </w:t>
      </w:r>
      <w:hyperlink r:id="rId8" w:history="1">
        <w:r w:rsidRPr="00C32141">
          <w:rPr>
            <w:rStyle w:val="Hipercze"/>
            <w:rFonts w:ascii="Book Antiqua" w:hAnsi="Book Antiqua" w:cs="Times"/>
            <w:bCs/>
            <w:sz w:val="20"/>
            <w:szCs w:val="20"/>
          </w:rPr>
          <w:t>zampub@ukw.edu.pl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B45294" w:rsidRPr="00BD2D35" w:rsidRDefault="00B45294" w:rsidP="00B45294">
      <w:pPr>
        <w:ind w:left="5664"/>
        <w:jc w:val="right"/>
        <w:rPr>
          <w:rFonts w:ascii="Book Antiqua" w:hAnsi="Book Antiqua" w:cs="Times New Roman"/>
          <w:color w:val="FFFFFF" w:themeColor="background1"/>
          <w:sz w:val="20"/>
          <w:szCs w:val="20"/>
        </w:rPr>
      </w:pPr>
      <w:r w:rsidRPr="00892157">
        <w:rPr>
          <w:rFonts w:ascii="Book Antiqua" w:hAnsi="Book Antiqua"/>
          <w:sz w:val="20"/>
          <w:szCs w:val="20"/>
        </w:rPr>
        <w:t xml:space="preserve">      p.o. Kanclerza                                                                                                      mgr Renata Malak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B45294">
        <w:rPr>
          <w:rFonts w:ascii="Book Antiqua" w:hAnsi="Book Antiqua" w:cs="Times"/>
          <w:b/>
          <w:bCs/>
          <w:color w:val="000000"/>
          <w:sz w:val="20"/>
          <w:szCs w:val="20"/>
        </w:rPr>
        <w:t>UKW/DZP-282-ZO-9/2016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4E1650">
        <w:rPr>
          <w:rFonts w:ascii="Book Antiqua" w:hAnsi="Book Antiqua"/>
          <w:sz w:val="20"/>
          <w:szCs w:val="20"/>
        </w:rPr>
        <w:t>Sukcesywną dostawę paliw płynnych na potrzeby UKW w Bydgoszczy”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B45294">
        <w:rPr>
          <w:rFonts w:ascii="Book Antiqua" w:hAnsi="Book Antiqua" w:cs="Times"/>
          <w:bCs/>
          <w:color w:val="000000"/>
          <w:sz w:val="20"/>
          <w:szCs w:val="20"/>
        </w:rPr>
        <w:t>UKW/DZP-282-ZO-9/2016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za: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a)  1 litr benzyny bezołowiowej 95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b) 1 litr benzyny bezołowiowej 95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c)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3190  litrów benzyny bezołowiowej 95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…………………….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……………..…..)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d)  1 litr benzyny bezołowiowej 98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e) 1 litr benzyny bezołowiowej 98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f)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7000 litrów benzyny bezołowiowej 98 …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g) 1 litr oleju napędowego …………………………………………….(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h) 1 litr oleju napędowego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i)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8360 l oleju napędowego…………………….( brutto z uwzględnieniem rabatu):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2) W wymaganym przez Zamawiającego okresie realizacji, tj. od dnia podpisania umowy, do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dnia 31 grudnia 2016 r. 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3) Jako właściwą stację do odbioru paliw wskazujemy stacje benzynową, przy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                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ul. …………………………. w Bydgoszczy.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B45294">
        <w:rPr>
          <w:rFonts w:ascii="Book Antiqua" w:hAnsi="Book Antiqua" w:cs="Times"/>
          <w:bCs/>
          <w:color w:val="000000"/>
          <w:sz w:val="20"/>
          <w:szCs w:val="20"/>
        </w:rPr>
        <w:t>UKW/DZP-282-ZO-9/2016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B45294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6C1C99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akceptuję/my projekt umowy ( załącznik nr 3).</w:t>
      </w:r>
    </w:p>
    <w:p w:rsidR="00B45294" w:rsidRPr="00732A4A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 że w przypadku wyboru naszej oferty zobowiązuje</w:t>
      </w: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my się do zawarcia umowy, we wskazanym terminie i miejscu, na warunkach wskazanych przez Zamawiającego w załączonej do Zapytania Ofertowego nr </w:t>
      </w:r>
      <w:r w:rsidRPr="00B45294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UKW/DZP-282-ZO-9/2016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umowie.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zamówienie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sił własnych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utworzonego konsorcjum (Wykonawców występujących wspólnie) związanego załączoną do oferty umową konsorcjalną.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przy pomocy podwykonawców (tj. na zasadach art. 474 KC).</w:t>
      </w:r>
    </w:p>
    <w:p w:rsidR="00B45294" w:rsidRPr="004E1650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45294" w:rsidRPr="004E1650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B45294" w:rsidRPr="004E1650" w:rsidRDefault="00B45294" w:rsidP="00B45294">
      <w:pPr>
        <w:rPr>
          <w:rFonts w:ascii="Book Antiqua" w:hAnsi="Book Antiqua" w:cs="Times New Roman"/>
          <w:sz w:val="24"/>
          <w:szCs w:val="24"/>
        </w:rPr>
      </w:pPr>
    </w:p>
    <w:p w:rsidR="00B45294" w:rsidRPr="004E1650" w:rsidRDefault="00B45294" w:rsidP="00B45294">
      <w:pPr>
        <w:rPr>
          <w:rFonts w:ascii="Book Antiqua" w:hAnsi="Book Antiqua"/>
        </w:rPr>
      </w:pPr>
    </w:p>
    <w:p w:rsidR="00B45294" w:rsidRPr="004E1650" w:rsidRDefault="00B45294" w:rsidP="00B45294">
      <w:pPr>
        <w:rPr>
          <w:rFonts w:ascii="Book Antiqua" w:hAnsi="Book Antiqua"/>
        </w:rPr>
        <w:sectPr w:rsidR="00B45294" w:rsidRPr="004E1650">
          <w:pgSz w:w="11906" w:h="16838"/>
          <w:pgMar w:top="1417" w:right="1417" w:bottom="1417" w:left="1417" w:header="708" w:footer="708" w:gutter="0"/>
          <w:cols w:space="708"/>
        </w:sectPr>
      </w:pP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B45294" w:rsidRPr="0022105D" w:rsidRDefault="00B45294" w:rsidP="00B45294">
      <w:pPr>
        <w:jc w:val="center"/>
        <w:rPr>
          <w:rFonts w:ascii="Book Antiqua" w:hAnsi="Book Antiqua"/>
          <w:b/>
          <w:u w:val="single"/>
        </w:rPr>
      </w:pPr>
      <w:r w:rsidRPr="0022105D">
        <w:rPr>
          <w:rFonts w:ascii="Book Antiqua" w:hAnsi="Book Antiqua"/>
          <w:b/>
          <w:u w:val="single"/>
        </w:rPr>
        <w:t>Opis przedmiotu zamówienia.</w:t>
      </w:r>
    </w:p>
    <w:p w:rsidR="00B45294" w:rsidRPr="0022105D" w:rsidRDefault="00B45294" w:rsidP="00B45294">
      <w:pPr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Wskazane w treści Zapytania Ofertowego </w:t>
      </w:r>
      <w:r w:rsidRPr="0022105D">
        <w:rPr>
          <w:rFonts w:ascii="Book Antiqua" w:hAnsi="Book Antiqua"/>
          <w:b/>
          <w:bCs/>
          <w:sz w:val="20"/>
          <w:szCs w:val="20"/>
        </w:rPr>
        <w:t>ilości paliw należy traktować jako szacunkowe</w:t>
      </w:r>
      <w:r w:rsidRPr="0022105D">
        <w:rPr>
          <w:rFonts w:ascii="Book Antiqua" w:hAnsi="Book Antiqua"/>
          <w:bCs/>
          <w:sz w:val="20"/>
          <w:szCs w:val="20"/>
        </w:rPr>
        <w:t xml:space="preserve">. Zamawiający zastrzega sobie prawo nie wykonania w całości przedmiotu zamówienia w czasie obowiązywania umowy, jeżeli jego potrzeby rzeczywiste będą mniejsze od zamawianych. W przypadku, gdy ilość zakupionych paliw w okresie obowiązywania umowy będzie mniejsza od przedstawionej ilości, </w:t>
      </w:r>
      <w:r w:rsidRPr="0022105D">
        <w:rPr>
          <w:rFonts w:ascii="Book Antiqua" w:hAnsi="Book Antiqua"/>
          <w:b/>
          <w:bCs/>
          <w:sz w:val="20"/>
          <w:szCs w:val="20"/>
        </w:rPr>
        <w:t>Zamawiający ma prawo odstąpić od dalszych zakupów paliwa bez jakichkolwiek konsekwencji finansowych i odszkodowań na rzecz Wykonawcy</w:t>
      </w:r>
      <w:r w:rsidRPr="0022105D">
        <w:rPr>
          <w:rFonts w:ascii="Book Antiqua" w:hAnsi="Book Antiqua"/>
          <w:bCs/>
          <w:sz w:val="20"/>
          <w:szCs w:val="20"/>
        </w:rPr>
        <w:t>.</w:t>
      </w:r>
      <w:r w:rsidRPr="0022105D">
        <w:rPr>
          <w:rFonts w:ascii="Book Antiqua" w:hAnsi="Book Antiqua"/>
          <w:sz w:val="20"/>
          <w:szCs w:val="20"/>
        </w:rPr>
        <w:t xml:space="preserve"> Ponadto Zamawiający zastrzega sobie prawo do zwiększenia  ilości zamówienia.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Zamawiający wymaga, aby Wykonawca posiadał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/>
          <w:sz w:val="20"/>
          <w:szCs w:val="20"/>
        </w:rPr>
        <w:t>Wielkość opustu</w:t>
      </w:r>
      <w:r w:rsidRPr="0022105D">
        <w:rPr>
          <w:rFonts w:ascii="Book Antiqua" w:hAnsi="Book Antiqua"/>
          <w:sz w:val="20"/>
          <w:szCs w:val="20"/>
        </w:rPr>
        <w:t xml:space="preserve"> (wyrażona w procentach) </w:t>
      </w:r>
      <w:r w:rsidRPr="0022105D">
        <w:rPr>
          <w:rFonts w:ascii="Book Antiqua" w:hAnsi="Book Antiqua"/>
          <w:b/>
          <w:sz w:val="20"/>
          <w:szCs w:val="20"/>
        </w:rPr>
        <w:t>jest stała</w:t>
      </w:r>
      <w:r w:rsidRPr="0022105D">
        <w:rPr>
          <w:rFonts w:ascii="Book Antiqua" w:hAnsi="Book Antiqua"/>
          <w:sz w:val="20"/>
          <w:szCs w:val="20"/>
        </w:rPr>
        <w:t xml:space="preserve"> w okresie realizacji umowy.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przez cały okres realizacji umowy </w:t>
      </w:r>
      <w:r w:rsidRPr="0022105D">
        <w:rPr>
          <w:rFonts w:ascii="Book Antiqua" w:hAnsi="Book Antiqua"/>
          <w:b/>
          <w:bCs/>
          <w:sz w:val="20"/>
          <w:szCs w:val="20"/>
        </w:rPr>
        <w:t>zagwarantuje ciągłość dostaw</w:t>
      </w:r>
      <w:r w:rsidRPr="0022105D">
        <w:rPr>
          <w:rFonts w:ascii="Book Antiqua" w:hAnsi="Book Antiqua"/>
          <w:bCs/>
          <w:sz w:val="20"/>
          <w:szCs w:val="20"/>
        </w:rPr>
        <w:t xml:space="preserve"> oraz </w:t>
      </w:r>
      <w:r w:rsidRPr="0022105D">
        <w:rPr>
          <w:rFonts w:ascii="Book Antiqua" w:hAnsi="Book Antiqua"/>
          <w:b/>
          <w:bCs/>
          <w:sz w:val="20"/>
          <w:szCs w:val="20"/>
        </w:rPr>
        <w:t>wysoką jakość</w:t>
      </w:r>
      <w:r w:rsidRPr="0022105D">
        <w:rPr>
          <w:rFonts w:ascii="Book Antiqua" w:hAnsi="Book Antiqua"/>
          <w:bCs/>
          <w:sz w:val="20"/>
          <w:szCs w:val="20"/>
        </w:rPr>
        <w:t xml:space="preserve"> dostarczanych paliw zgodnie z obowiązującymi w Polsce normami jakości i przepisami.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zagwarantuje </w:t>
      </w:r>
      <w:r w:rsidRPr="0022105D">
        <w:rPr>
          <w:rFonts w:ascii="Book Antiqua" w:hAnsi="Book Antiqua"/>
          <w:b/>
          <w:bCs/>
          <w:sz w:val="20"/>
          <w:szCs w:val="20"/>
        </w:rPr>
        <w:t>dostawę paliw płynnych odpowiednich do okresu ich stosowania</w:t>
      </w:r>
      <w:r w:rsidRPr="0022105D">
        <w:rPr>
          <w:rFonts w:ascii="Book Antiqua" w:hAnsi="Book Antiqua"/>
          <w:bCs/>
          <w:sz w:val="20"/>
          <w:szCs w:val="20"/>
        </w:rPr>
        <w:t>: w okresie letnim tzw. paliwa letnie, w okresie zimowym tzw. paliwa zimowe.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</w:t>
      </w:r>
      <w:r w:rsidRPr="0022105D">
        <w:rPr>
          <w:rFonts w:ascii="Book Antiqua" w:hAnsi="Book Antiqua"/>
          <w:b/>
          <w:bCs/>
          <w:sz w:val="20"/>
          <w:szCs w:val="20"/>
        </w:rPr>
        <w:t>realizowane sukcesywnie</w:t>
      </w:r>
      <w:r w:rsidRPr="0022105D">
        <w:rPr>
          <w:rFonts w:ascii="Book Antiqua" w:hAnsi="Book Antiqua"/>
          <w:bCs/>
          <w:sz w:val="20"/>
          <w:szCs w:val="20"/>
        </w:rPr>
        <w:t xml:space="preserve"> na stacji paliw Wykonawcy. Wydawanie paliw odbywać się będzie bezpośrednio do zbiorników paliwa samochodów, maszyn lub na podstawie indywidualnego jednorazowego upoważnienia do kanistrów.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realizowane na stacji paliw Wykonawcy, czynnej codziennie (7 dni w tygodniu) 24 godziny na dobę i znajdującej się na terenie miasta </w:t>
      </w:r>
      <w:r>
        <w:rPr>
          <w:rFonts w:ascii="Book Antiqua" w:hAnsi="Book Antiqua"/>
          <w:bCs/>
          <w:sz w:val="20"/>
          <w:szCs w:val="20"/>
        </w:rPr>
        <w:t>Bydgoszcz</w:t>
      </w:r>
      <w:r w:rsidRPr="0022105D">
        <w:rPr>
          <w:rFonts w:ascii="Book Antiqua" w:hAnsi="Book Antiqua"/>
          <w:bCs/>
          <w:sz w:val="20"/>
          <w:szCs w:val="20"/>
        </w:rPr>
        <w:t xml:space="preserve">, </w:t>
      </w:r>
      <w:r w:rsidRPr="0022105D">
        <w:rPr>
          <w:rFonts w:ascii="Book Antiqua" w:hAnsi="Book Antiqua"/>
          <w:b/>
          <w:bCs/>
          <w:sz w:val="20"/>
          <w:szCs w:val="20"/>
        </w:rPr>
        <w:t>w odległości nie dalej niż 3</w:t>
      </w:r>
      <w:r w:rsidRPr="0022105D">
        <w:rPr>
          <w:rFonts w:ascii="Book Antiqua" w:hAnsi="Book Antiqua"/>
          <w:b/>
          <w:sz w:val="20"/>
          <w:szCs w:val="20"/>
        </w:rPr>
        <w:t>km od siedziby Zamawiającego</w:t>
      </w:r>
      <w:r w:rsidRPr="0022105D">
        <w:rPr>
          <w:rFonts w:ascii="Book Antiqua" w:hAnsi="Book Antiqua"/>
          <w:sz w:val="20"/>
          <w:szCs w:val="20"/>
        </w:rPr>
        <w:t xml:space="preserve">, liczonej jako długość trasy przejazdu od siedziby Zamawiającego do wskazanej stacji paliw Wykonawcy po drogach publicznych. </w:t>
      </w:r>
    </w:p>
    <w:p w:rsidR="00B45294" w:rsidRPr="0022105D" w:rsidRDefault="00B45294" w:rsidP="00B45294">
      <w:pPr>
        <w:spacing w:line="360" w:lineRule="auto"/>
        <w:ind w:left="708" w:right="-128" w:firstLine="70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Adres siedziby Zamawiającego: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Uniwersytet Kazimierza Wielkiego w Bydgoszczy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ul. Chodkiewicza 30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85-064 Bydgoszcz</w:t>
      </w:r>
    </w:p>
    <w:p w:rsidR="00B45294" w:rsidRPr="0022105D" w:rsidRDefault="00B45294" w:rsidP="00B45294">
      <w:pPr>
        <w:ind w:left="1416" w:right="-128"/>
        <w:jc w:val="both"/>
        <w:rPr>
          <w:rFonts w:ascii="Book Antiqua" w:hAnsi="Book Antiqua"/>
          <w:sz w:val="24"/>
          <w:szCs w:val="24"/>
        </w:rPr>
      </w:pP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 xml:space="preserve">Ceny za zakupione paliwo będą naliczane według cen obowiązujących na stacji paliw Wykonawcy (wskazanej zgodnie z ust.6), </w:t>
      </w:r>
      <w:r w:rsidRPr="0022105D">
        <w:rPr>
          <w:rFonts w:ascii="Book Antiqua" w:hAnsi="Book Antiqua"/>
          <w:b/>
          <w:sz w:val="20"/>
          <w:szCs w:val="20"/>
        </w:rPr>
        <w:t>w dniu tankowania, pomniejszone o</w:t>
      </w:r>
      <w:r w:rsidRPr="0022105D">
        <w:rPr>
          <w:rFonts w:ascii="Book Antiqua" w:hAnsi="Book Antiqua"/>
          <w:sz w:val="20"/>
          <w:szCs w:val="20"/>
        </w:rPr>
        <w:t xml:space="preserve"> zadeklarowany przez Wykonawcę w ofercie </w:t>
      </w:r>
      <w:r w:rsidRPr="0022105D">
        <w:rPr>
          <w:rFonts w:ascii="Book Antiqua" w:hAnsi="Book Antiqua"/>
          <w:b/>
          <w:sz w:val="20"/>
          <w:szCs w:val="20"/>
        </w:rPr>
        <w:t>opust cenowy</w:t>
      </w:r>
      <w:r w:rsidRPr="0022105D">
        <w:rPr>
          <w:rFonts w:ascii="Book Antiqua" w:hAnsi="Book Antiqua"/>
          <w:sz w:val="20"/>
          <w:szCs w:val="20"/>
        </w:rPr>
        <w:t>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Dostawy paliw realizowane na stacji paliw Wykonawcy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rozliczane będą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w systemie bezgotówkowym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, </w:t>
      </w:r>
      <w:r w:rsidRPr="0022105D">
        <w:rPr>
          <w:rFonts w:ascii="Book Antiqua" w:hAnsi="Book Antiqua"/>
          <w:sz w:val="20"/>
          <w:szCs w:val="20"/>
        </w:rPr>
        <w:t>za pomocą systemu kart elektronicznych wystawianych na numer rejestracyjny pojazdu.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eastAsia="ArialNarrow" w:hAnsi="Book Antiqua"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</w:rPr>
      </w:pPr>
      <w:r w:rsidRPr="00B45294">
        <w:rPr>
          <w:rFonts w:ascii="Book Antiqua" w:hAnsi="Book Antiqua"/>
          <w:sz w:val="20"/>
          <w:szCs w:val="20"/>
        </w:rPr>
        <w:t xml:space="preserve"> Okresy rozliczeniowe od 1 do 15 dnia miesiąca i od 16 dnia do ostatniego dnia miesiąca. Za datę sprzedaży uznaje się ostatni dzień danego okresu rozliczeniowego</w:t>
      </w:r>
      <w:r w:rsidRPr="00B45294">
        <w:rPr>
          <w:rFonts w:ascii="Book Antiqua" w:hAnsi="Book Antiqua"/>
          <w:sz w:val="28"/>
          <w:szCs w:val="28"/>
        </w:rPr>
        <w:t>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Wykonawca przyjmie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termin płatności 14 dni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 od dnia prawidłowo wystawionej faktury.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>Wykaz pojazdów Zamawiającego uprawnionych do tankowania na stacji Wykonawcy określony będzie w załączniku do umowy.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</w:rPr>
      </w:pPr>
      <w:r w:rsidRPr="0022105D">
        <w:rPr>
          <w:rFonts w:ascii="Book Antiqua" w:hAnsi="Book Antiqua"/>
          <w:b/>
          <w:sz w:val="20"/>
          <w:szCs w:val="20"/>
        </w:rPr>
        <w:t>Ilość pojazdów</w:t>
      </w:r>
      <w:r w:rsidRPr="0022105D">
        <w:rPr>
          <w:rFonts w:ascii="Book Antiqua" w:hAnsi="Book Antiqua"/>
          <w:sz w:val="20"/>
          <w:szCs w:val="20"/>
        </w:rPr>
        <w:t xml:space="preserve"> Zamawiającego przewidzianych do 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tankowania na stacji Wykonawcy </w:t>
      </w:r>
      <w:r w:rsidRPr="0022105D">
        <w:rPr>
          <w:rFonts w:ascii="Book Antiqua" w:hAnsi="Book Antiqua"/>
          <w:b/>
          <w:sz w:val="20"/>
          <w:szCs w:val="20"/>
        </w:rPr>
        <w:t xml:space="preserve">wynosi </w:t>
      </w:r>
      <w:r>
        <w:rPr>
          <w:rFonts w:ascii="Book Antiqua" w:hAnsi="Book Antiqua"/>
          <w:b/>
          <w:sz w:val="20"/>
          <w:szCs w:val="20"/>
        </w:rPr>
        <w:t>6</w:t>
      </w:r>
      <w:r w:rsidRPr="0022105D">
        <w:rPr>
          <w:rFonts w:ascii="Book Antiqua" w:hAnsi="Book Antiqua"/>
          <w:sz w:val="20"/>
          <w:szCs w:val="20"/>
        </w:rPr>
        <w:t>. W przypadku zmiany ilości i rodzaju pojazdów, zostanie to zapisane w postaci aneksu do umowy.</w:t>
      </w: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Pr="009C16CB" w:rsidRDefault="00B45294" w:rsidP="00B45294">
      <w:pPr>
        <w:spacing w:after="0"/>
        <w:jc w:val="right"/>
        <w:rPr>
          <w:rFonts w:ascii="Book Antiqua" w:hAnsi="Book Antiqua"/>
          <w:i/>
          <w:sz w:val="20"/>
          <w:szCs w:val="20"/>
        </w:rPr>
      </w:pPr>
      <w:r w:rsidRPr="009C16CB">
        <w:rPr>
          <w:rFonts w:ascii="Book Antiqua" w:hAnsi="Book Antiqua"/>
          <w:i/>
          <w:sz w:val="20"/>
          <w:szCs w:val="20"/>
        </w:rPr>
        <w:t>Załącznik nr 3</w:t>
      </w:r>
    </w:p>
    <w:p w:rsidR="00B45294" w:rsidRPr="00925394" w:rsidRDefault="00B45294" w:rsidP="00B45294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925394">
        <w:rPr>
          <w:rFonts w:ascii="Book Antiqua" w:eastAsia="Calibri" w:hAnsi="Book Antiqua" w:cs="Arial"/>
          <w:b/>
          <w:sz w:val="20"/>
          <w:szCs w:val="20"/>
        </w:rPr>
        <w:t>Umowa/Projekt ……….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Uniwersytetem Kazimierza Wielkiego z siedzibą w Bydgoszczy przy ul. Chodkiewicza 30,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reprezentowanym przez: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25394">
        <w:rPr>
          <w:rFonts w:ascii="Book Antiqua" w:eastAsia="Calibri" w:hAnsi="Book Antiqua" w:cs="Century Gothic"/>
          <w:b/>
          <w:bCs/>
          <w:sz w:val="20"/>
          <w:szCs w:val="20"/>
        </w:rPr>
        <w:t>mgr Renatę Malak – p.o. Kanclerza UKW</w:t>
      </w:r>
      <w:r w:rsidRPr="00925394">
        <w:rPr>
          <w:rFonts w:ascii="Book Antiqua" w:eastAsia="Calibri" w:hAnsi="Book Antiqua" w:cs="Century Gothic"/>
          <w:sz w:val="20"/>
          <w:szCs w:val="20"/>
        </w:rPr>
        <w:t>,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przy kontrasygnacie mgr Arletty </w:t>
      </w:r>
      <w:proofErr w:type="spellStart"/>
      <w:r w:rsidRPr="00925394">
        <w:rPr>
          <w:rFonts w:ascii="Book Antiqua" w:eastAsia="Calibri" w:hAnsi="Book Antiqua" w:cs="Century Gothic"/>
          <w:sz w:val="20"/>
          <w:szCs w:val="20"/>
        </w:rPr>
        <w:t>Szyińskiej</w:t>
      </w:r>
      <w:proofErr w:type="spellEnd"/>
      <w:r w:rsidRPr="00925394">
        <w:rPr>
          <w:rFonts w:ascii="Book Antiqua" w:eastAsia="Calibri" w:hAnsi="Book Antiqua" w:cs="Century Gothic"/>
          <w:sz w:val="20"/>
          <w:szCs w:val="20"/>
        </w:rPr>
        <w:t xml:space="preserve"> – Kwestor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 w:cs="Verdana-Bold"/>
          <w:b/>
          <w:bCs/>
          <w:sz w:val="20"/>
          <w:szCs w:val="20"/>
        </w:rPr>
      </w:pPr>
    </w:p>
    <w:p w:rsidR="00B45294" w:rsidRPr="009C16CB" w:rsidRDefault="00B45294" w:rsidP="00B45294">
      <w:pPr>
        <w:spacing w:after="0"/>
        <w:jc w:val="both"/>
        <w:rPr>
          <w:rFonts w:ascii="Book Antiqua" w:hAnsi="Book Antiqua" w:cs="Times New Roman"/>
          <w:b/>
          <w:sz w:val="20"/>
          <w:szCs w:val="20"/>
          <w:vertAlign w:val="superscript"/>
        </w:rPr>
      </w:pPr>
      <w:r w:rsidRPr="009C16CB">
        <w:rPr>
          <w:rFonts w:ascii="Book Antiqua" w:hAnsi="Book Antiqua"/>
          <w:sz w:val="20"/>
          <w:szCs w:val="20"/>
        </w:rPr>
        <w:t xml:space="preserve">W rezultacie postępowania o zamówienie publiczne przeprowadzonego w trybie Zapytania Ofertowego nr </w:t>
      </w:r>
      <w:r w:rsidRPr="00B45294">
        <w:rPr>
          <w:rFonts w:ascii="Book Antiqua" w:hAnsi="Book Antiqua"/>
          <w:b/>
          <w:iCs/>
          <w:sz w:val="20"/>
          <w:szCs w:val="20"/>
        </w:rPr>
        <w:t>UKW/DZP-282-ZO-9/2016</w:t>
      </w:r>
      <w:r w:rsidRPr="009C16CB">
        <w:rPr>
          <w:rFonts w:ascii="Book Antiqua" w:hAnsi="Book Antiqua"/>
          <w:sz w:val="20"/>
          <w:szCs w:val="20"/>
        </w:rPr>
        <w:t>na podstawie Regulaminu udzielania zamówień publicznych, została zawarta umowa następującej treści:</w:t>
      </w:r>
    </w:p>
    <w:p w:rsidR="00B45294" w:rsidRPr="009C16CB" w:rsidRDefault="00B45294" w:rsidP="00B45294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0"/>
          <w:szCs w:val="20"/>
        </w:rPr>
      </w:pPr>
    </w:p>
    <w:p w:rsidR="00B45294" w:rsidRPr="00134FBB" w:rsidRDefault="00B45294" w:rsidP="00B45294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134FBB">
        <w:rPr>
          <w:rFonts w:ascii="Book Antiqua" w:hAnsi="Book Antiqua"/>
          <w:b/>
          <w:sz w:val="20"/>
          <w:szCs w:val="20"/>
        </w:rPr>
        <w:t>§ 1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>Przedmiot umowy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/>
          <w:sz w:val="20"/>
          <w:szCs w:val="20"/>
        </w:rPr>
      </w:pPr>
    </w:p>
    <w:p w:rsidR="00B45294" w:rsidRPr="009C16CB" w:rsidRDefault="00B45294" w:rsidP="00B45294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1. Przedmiotem umowy jest sukcesywna sprzedaż paliwa (benzyny bezołowiowej 95, benzyny bezołowiowej 98 oraz oleju napędowego) bezpośrednio do zbiorników paliwa samochodów, maszyn lub na podstawie indywidualnego jednorazowego upoważnienia do kanistrów.</w:t>
      </w:r>
    </w:p>
    <w:p w:rsidR="00B45294" w:rsidRPr="009C16CB" w:rsidRDefault="00B45294" w:rsidP="00B45294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2. Wykonawca przyjmuje do zrealizowania dostawę następujących paliw płynnych: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a) benzyny bezołowiowej 95:  3190 litrów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b) benzyny bezołowiowej 98: 7000 litrów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c) oleju napędowego: 8360 litrów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3. Zamawiający zastrzega sobie prawo do zmniejszenia ilościowego zamówienia. Wykonawca</w:t>
      </w:r>
      <w:r w:rsidRPr="009C16CB">
        <w:rPr>
          <w:rFonts w:ascii="Book Antiqua" w:hAnsi="Book Antiqua" w:cs="CenturyGothic,BoldItalic"/>
          <w:b/>
          <w:bCs/>
          <w:i/>
          <w:iCs/>
          <w:sz w:val="20"/>
          <w:szCs w:val="20"/>
        </w:rPr>
        <w:t xml:space="preserve">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oświadcza, że w takim przypadku nie będzie rościł sobie żadnych praw z tytułu zmniejszenia ilości zamówienia.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4. Wykonawca przez cały okres realizacji umowy </w:t>
      </w: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gwarantuje ciągłość dostaw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oraz </w:t>
      </w: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wysoką jakość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dostarczanych paliw zgodnie z obowiązującymi w Polsce normami jakości i przepisami.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5. Wykonawca odpowiada za wady dostarczonego paliwa. W przypadku stwierdzenia niezgodności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jakości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paliwa z Rozporządzeniem Ministra Gospodarki z dnia 9 października 2015 r. w sprawie wymagań jakościowych dla paliw ciekłych (Dz.U.2015.1680 z dnia 2015.10.23). Wykonawca pokrywa wszelkie koszty powstałe w wyniku dostarczenia paliwa wadliwego oraz niespełniającego wymogów jakościowych. Obejmuje to koszty związane z naprawą oraz przestojem w pracy uszkodzonego sprzętu, a także koszty ekspertyz.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6. W przypadku zastrzeżeń, co do jakości dostarczonego ON oraz benzyny 95,98, zamawiający powiadomi o powyższym fakcie Wykonawcę i w obecności jego przedstawiciela pobrane zostaną próbki zakwestionowanej dostawy, w celu poddania ich badaniom w niezależnym laboratorium badawczym.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7. W przypadku potwierdzenia przez laboratorium badawcze zastrzeżeń Zamawiającego, co do jakości ON lub benzyny 95, 98, Wykonawca dostarczy ON lub benzynę 95,98 o właściwych parametrach technicznych w ilości, która została zakwestionowana. Dodatkowo Wykonawca obciążony zostanie kosztami badania próbek, kosztami usuwania awarii urządzeń i pojazdów, jeżeli zastosowany ON lub benzyna 95,98 nie spełniają wymogów jakościowych i spowodowały uszkodzenia lub zniszczenia.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8.  Podstawą do obciążenia Wykonawcy kosztami napraw będzie protokół oględzin (napraw).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>9.  Wykonawca pokryje koszty napraw do wysokości udokumentowanej właściwymi fakturami.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>10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. Wykonawca gwarantuje dostawę paliw płynnych odpowiednich do okresu ich stosowania: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okresie letnim tzw. paliwa letnie, w okresie zimowym tzw. paliwa zimowe.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</w:t>
      </w:r>
      <w:r>
        <w:rPr>
          <w:rFonts w:ascii="Book Antiqua" w:hAnsi="Book Antiqua" w:cs="CenturyGothic,BoldItalic"/>
          <w:bCs/>
          <w:iCs/>
          <w:sz w:val="20"/>
          <w:szCs w:val="20"/>
        </w:rPr>
        <w:t>1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. Wykonawca zaświadcza, że zgodnie z wymogami Zamawiającego dostawy paliw będą realizowane na stacji paliw Wykonawcy, czynnej codziennie (7 dni w tygodniu) 24 godziny na dobę i znajdującej się na terenie miasta Bydgoszcz, w odległości nie dalej niż 3km od siedziby Zamawiającego, liczonej jako długość trasy przejazdu od siedziby Zamawiającego do wskazanej stacji paliw Wykonawcy po drogach publicznych.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2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Obowiązki stron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Wykonawca zobowiązuje się do sprzedaży przedmiotu umowy, o którym mowa w § 1 sukcesywnie, począwszy od dnia podpisania umowy, do dnia 31. 12. 2016 r.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3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Paliwo będzie odbierane głównie na stacji paliw, przy ul. …………………………… w Bydgoszczy , usytuowanej w odległości  …..  km od siedziby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4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Wydanie paliw będzie odbywać się tylko osobom upoważnionym przez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2.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Wykaz osób upoważnionych do odbioru paliw Zamawiający dostarczy Wykonawcy w dniu podpisania umowy, jako załącznik nr 1 do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5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do sprzedaży paliw, o jakości zgodnej ze świadectwem jakości paliw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i w ilości zgodnej ze zgłoszonym zapotrzebowaniem.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Na żądanie Zamawiającego Wykonawca przedmiotu umowy przedstawi świadectwo jakości paliw.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3. Wykonawca oświadcza, że złożył kaucję gwarancyjną , o której mowa w art. 105 b ustawy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z dnia 11 marca 2004 (DZ. U. 2011.177.1054 j.t. ze zm.)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 podatku od towarów i usług w wysokości spełniającej wymogi ustawy o podatku od towarów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Termin ważności kaucji jest nie krótszy, niż termin obowiązywania niniejszej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Zamawiający dokona weryfikacji wpłat kaucji gwarancyjnej poprzez wgląd do wykazu podmiotów, które złożyły kaucję gwarancyjną , publikowanego w BIP Ministerstwa Finansów.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Wykonawca oświadcza, że posiada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6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Wynagrodzenie za przedmiot umowy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1. Wartość całości zamówienia ( obliczona jako iloczyn cen jednostkowych przedstawionych w ofercie oraz przewidywanej przez Zamawiającego ilości zakupywanego paliwa po udzielonym wskaźniku korygującym) strony ustalają na kwotę w wysokości: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netto: ……………………………………..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VAT….% ………………………………………….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brutto: …………………………………….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(słownie:……………………………………………………………………………………………………….)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Podana cena zawiera wszystkie koszty związane z realizacją przedmiotu zamówienia łącznie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z podatkiem VAT.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3. Zamawiający zastrzega sobie prawo zmniejsze3nia ilości zamówienia.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Strony ustalają, że przy nabyciu benzyny bezołowiowej 95 będzie obowiązywać aktualna cena detaliczna w dniu zakupu na wskazanej w § 7 stacji benzynowej, z uwzględnieniem stałego rabatu 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Strony ustalają, że przy nabyciu benzyny bezołowiowej 98 będzie obowiązywać aktualna cena detaliczna w dniu zakupu na wskazanej w § 7 stacji benzynowej, z uwzględnieniem stałego rabatu 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6. Strony ustalają, że przy nabyciu oleju napędowego będzie obowiązywać aktualna cena detaliczna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w dniu zakupu na wskazanej w § 7 stacji benzynowej, z uwzględnieniem stałego rabatu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7.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Ceny za zakupione paliwo będą naliczane według cen obowiązujących na stacji paliw Wykonawcy (wskazanej zgodnie z §1 ust.1), w dniu tankowania, pomniejszone o zadeklarowany przez Wykonawcę w ofercie opust cenowy.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8.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Dostawy paliw realizowane na stacji paliw Wykonawcy rozliczane będą w systemie bezgotówkowym, za pomocą systemu kart elektronicznych wystawianych na numer rejestracyjny pojazdu.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9.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10.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 xml:space="preserve"> Okresy rozliczeniowe od 1 do 15 dnia miesiąca i od 16 dnia do ostatniego dnia miesiąca. Za datę sprzedaży uznaje się ostatni dzień danego okresu rozliczeniowego.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11.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</w:r>
      <w:r w:rsidR="00DE625E">
        <w:rPr>
          <w:rFonts w:ascii="Book Antiqua" w:hAnsi="Book Antiqua" w:cs="CenturyGothic,BoldItalic"/>
          <w:bCs/>
          <w:iCs/>
          <w:sz w:val="20"/>
          <w:szCs w:val="20"/>
        </w:rPr>
        <w:t>Każdy zakup paliwa Wykonawca będzie uwzględniał na zbiorczej fakturze Vat za dany okres rozliczeniowy.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12. Wykonawca przyjmie termin płatności 14 dni od dnia prawidłowo wystawionej faktury.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13.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Ilość pojazdów Zamawiającego przewidzianych do tankowania na stacji Wykonawcy wynosi 6.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14. Szczegółowy wykaz pojazdów i sprzętu Zamawiający dostarczy Wykonawcy w dniu podpisania umowy – jako załącznik nr 2 do niniejszej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7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w przypadku niemożności tankowania paliwa na stacji głównej, tj. przy ul. ……………………………… w Bydgoszczy spowodowanej zdarzeniem losowym wskazać inne miejsce odbioru paliwa oddalone nie dalej niż ……. km od siedziby Zamawiającego lub dostarczyć żądaną ilość paliwa do jego siedziby, przy ul. Chodkiewicza 30 w Bydgoszczy.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 xml:space="preserve">§ 8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Kary umowne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Strony ustalają, ze w razie niewykonania lub nienależytego wykonania umowy, obowiązywać będą kary umowne.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Wykonawca zapłaci Zamawiającemu karę umowną: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   a) w wysokości 5% ceny brutto podanej w § 6 ust. 1 umowy w razie odstąpienia od umowy przez Wykonawcę;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Times New Roman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    b) w wysokości 5% ceny brutto podanej w § 6 ust. 1 umowy w razie odstąpienia od umowy przez Zamawiającego w skutek okoliczności, za które odpowiada Wykonawca.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3. Zamawiający zapłaci Wykonawcy karę umowną w razie odstąpienia od umowy przez Zamawiającego z przyczyn </w:t>
      </w:r>
      <w:r>
        <w:rPr>
          <w:rFonts w:ascii="Book Antiqua" w:hAnsi="Book Antiqua"/>
          <w:sz w:val="20"/>
          <w:szCs w:val="20"/>
        </w:rPr>
        <w:t>leżących po stronie Zamawiającego</w:t>
      </w:r>
      <w:r w:rsidRPr="009C16CB">
        <w:rPr>
          <w:rFonts w:ascii="Book Antiqua" w:hAnsi="Book Antiqua"/>
          <w:sz w:val="20"/>
          <w:szCs w:val="20"/>
        </w:rPr>
        <w:t xml:space="preserve"> w wysokości 5% ceny brutto podanej w § 6 ust. 1, chyba że  zaistnieje istotna zmiana okoliczności powodującej, że wykonanie umowy nie leży w interesie publicznym, czego nie można było przewidzieć w chwili zawarcia umowy – odstąpienie w tym przypadku może nastąpić w terminie 30 dni od powzięcia wiadomości o powyższych okolicznościach,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9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Postanowienia końcowe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Wszelkie zmiany i uzupełnienia umowy wymagają formy pisemnej oraz akceptacji obu stron, pod rygorem nieważności.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10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 sprawach nieuregulowanych niniejsza umową zastosowanie maja przepisy K</w:t>
      </w:r>
      <w:r w:rsidR="00D62FF7">
        <w:rPr>
          <w:rFonts w:ascii="Book Antiqua" w:hAnsi="Book Antiqua" w:cs="CenturyGothic,BoldItalic"/>
          <w:bCs/>
          <w:iCs/>
          <w:sz w:val="20"/>
          <w:szCs w:val="20"/>
        </w:rPr>
        <w:t>odeksu Cywilnego.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Wszelkie sprawy sporne wynikające z wykonania niniejszej umowy strony będą rozwiązywały polubownie, a w przypadku braku porozumienia będzie rozstrzygał Sąd właściwy dla siedziby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11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Umowa została sporządzona w trzech jednobrzmiących egzemplarzach, dwa egzemplarze dla Zamawiającego i jeden dla Wykonawcy.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ZAMAWIAJĄCY                                                                                               WYKONAWCA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spacing w:after="0"/>
        <w:rPr>
          <w:rFonts w:ascii="Book Antiqua" w:hAnsi="Book Antiqua"/>
          <w:sz w:val="20"/>
          <w:szCs w:val="20"/>
        </w:rPr>
      </w:pPr>
    </w:p>
    <w:p w:rsidR="00B45294" w:rsidRPr="00925394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Default="00B45294"/>
    <w:sectPr w:rsidR="00B452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E21B2D"/>
    <w:multiLevelType w:val="hybridMultilevel"/>
    <w:tmpl w:val="A8C637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94"/>
    <w:rsid w:val="00201C45"/>
    <w:rsid w:val="004F714C"/>
    <w:rsid w:val="007F656C"/>
    <w:rsid w:val="00892157"/>
    <w:rsid w:val="00B45294"/>
    <w:rsid w:val="00BD2D35"/>
    <w:rsid w:val="00CA6341"/>
    <w:rsid w:val="00D62FF7"/>
    <w:rsid w:val="00DE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52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B4529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4529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4529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45294"/>
  </w:style>
  <w:style w:type="paragraph" w:styleId="Tekstdymka">
    <w:name w:val="Balloon Text"/>
    <w:basedOn w:val="Normalny"/>
    <w:link w:val="TekstdymkaZnak"/>
    <w:uiPriority w:val="99"/>
    <w:semiHidden/>
    <w:unhideWhenUsed/>
    <w:rsid w:val="00B4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2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452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52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B4529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4529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4529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45294"/>
  </w:style>
  <w:style w:type="paragraph" w:styleId="Tekstdymka">
    <w:name w:val="Balloon Text"/>
    <w:basedOn w:val="Normalny"/>
    <w:link w:val="TekstdymkaZnak"/>
    <w:uiPriority w:val="99"/>
    <w:semiHidden/>
    <w:unhideWhenUsed/>
    <w:rsid w:val="00B4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2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452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lgosm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13</Pages>
  <Words>3438</Words>
  <Characters>20628</Characters>
  <Application>Microsoft Office Word</Application>
  <DocSecurity>0</DocSecurity>
  <Lines>171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2016-01-21T12:58:00Z</cp:lastPrinted>
  <dcterms:created xsi:type="dcterms:W3CDTF">2016-01-21T12:35:00Z</dcterms:created>
  <dcterms:modified xsi:type="dcterms:W3CDTF">2016-02-04T10:21:00Z</dcterms:modified>
</cp:coreProperties>
</file>