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2E5" w:rsidRPr="006522E5" w:rsidRDefault="006522E5" w:rsidP="006522E5">
      <w:pPr>
        <w:suppressAutoHyphens/>
        <w:spacing w:after="0"/>
        <w:ind w:right="-1"/>
        <w:jc w:val="center"/>
        <w:rPr>
          <w:rFonts w:ascii="Book Antiqua" w:eastAsia="Times New Roman" w:hAnsi="Book Antiqua" w:cs="Book Antiqua"/>
          <w:noProof/>
          <w:sz w:val="20"/>
          <w:szCs w:val="20"/>
          <w:lang w:eastAsia="pl-PL"/>
        </w:rPr>
      </w:pPr>
    </w:p>
    <w:p w:rsidR="006522E5" w:rsidRPr="006522E5" w:rsidRDefault="006522E5" w:rsidP="006522E5">
      <w:pPr>
        <w:suppressAutoHyphens/>
        <w:spacing w:after="0"/>
        <w:ind w:right="-1"/>
        <w:jc w:val="center"/>
        <w:rPr>
          <w:rFonts w:ascii="Book Antiqua" w:eastAsia="Times New Roman" w:hAnsi="Book Antiqua" w:cs="Book Antiqua"/>
          <w:noProof/>
          <w:sz w:val="20"/>
          <w:szCs w:val="20"/>
          <w:lang w:eastAsia="pl-PL"/>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noProof/>
          <w:sz w:val="20"/>
          <w:szCs w:val="20"/>
          <w:lang w:eastAsia="pl-PL"/>
        </w:rPr>
        <w:drawing>
          <wp:inline distT="0" distB="0" distL="0" distR="0" wp14:anchorId="621E49BF" wp14:editId="3F0004E5">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40"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Adres: 85-064 Bydgoszcz, </w:t>
      </w:r>
    </w:p>
    <w:p w:rsidR="006522E5" w:rsidRPr="006522E5" w:rsidRDefault="006522E5" w:rsidP="006522E5">
      <w:pPr>
        <w:suppressAutoHyphens/>
        <w:spacing w:after="0"/>
        <w:ind w:left="540"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p>
    <w:tbl>
      <w:tblPr>
        <w:tblW w:w="9371" w:type="dxa"/>
        <w:tblInd w:w="-68" w:type="dxa"/>
        <w:tblCellMar>
          <w:left w:w="70" w:type="dxa"/>
          <w:right w:w="70" w:type="dxa"/>
        </w:tblCellMar>
        <w:tblLook w:val="00A0" w:firstRow="1" w:lastRow="0" w:firstColumn="1" w:lastColumn="0" w:noHBand="0" w:noVBand="0"/>
      </w:tblPr>
      <w:tblGrid>
        <w:gridCol w:w="9371"/>
      </w:tblGrid>
      <w:tr w:rsidR="006522E5" w:rsidRPr="006522E5" w:rsidTr="006522E5">
        <w:trPr>
          <w:trHeight w:val="300"/>
        </w:trPr>
        <w:tc>
          <w:tcPr>
            <w:tcW w:w="9371" w:type="dxa"/>
            <w:vMerge w:val="restart"/>
            <w:vAlign w:val="center"/>
          </w:tcPr>
          <w:p w:rsidR="006522E5" w:rsidRPr="006522E5" w:rsidRDefault="006522E5" w:rsidP="006522E5">
            <w:pPr>
              <w:suppressAutoHyphens/>
              <w:spacing w:after="0"/>
              <w:ind w:right="-427"/>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SPECYFIKACJA ISTOTNYCH WARUNKÓW ZAMÓWIENIA</w:t>
            </w:r>
          </w:p>
          <w:p w:rsidR="006522E5" w:rsidRPr="006522E5" w:rsidRDefault="006522E5" w:rsidP="006522E5">
            <w:pPr>
              <w:suppressAutoHyphens/>
              <w:spacing w:after="0"/>
              <w:ind w:right="-341"/>
              <w:rPr>
                <w:rFonts w:ascii="Book Antiqua" w:eastAsia="Times New Roman" w:hAnsi="Book Antiqua" w:cs="Book Antiqua"/>
                <w:b/>
                <w:bCs/>
                <w:sz w:val="20"/>
                <w:szCs w:val="20"/>
                <w:lang w:eastAsia="pl-PL"/>
              </w:rPr>
            </w:pPr>
          </w:p>
        </w:tc>
      </w:tr>
      <w:tr w:rsidR="006522E5" w:rsidRPr="006522E5" w:rsidTr="006522E5">
        <w:trPr>
          <w:trHeight w:val="300"/>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sz w:val="20"/>
                <w:szCs w:val="20"/>
                <w:lang w:eastAsia="pl-PL"/>
              </w:rPr>
            </w:pPr>
          </w:p>
        </w:tc>
      </w:tr>
    </w:tbl>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p>
    <w:tbl>
      <w:tblPr>
        <w:tblW w:w="9688" w:type="dxa"/>
        <w:tblInd w:w="-68" w:type="dxa"/>
        <w:tblCellMar>
          <w:left w:w="70" w:type="dxa"/>
          <w:right w:w="70" w:type="dxa"/>
        </w:tblCellMar>
        <w:tblLook w:val="00A0" w:firstRow="1" w:lastRow="0" w:firstColumn="1" w:lastColumn="0" w:noHBand="0" w:noVBand="0"/>
      </w:tblPr>
      <w:tblGrid>
        <w:gridCol w:w="9688"/>
      </w:tblGrid>
      <w:tr w:rsidR="006522E5" w:rsidRPr="006522E5" w:rsidTr="006522E5">
        <w:trPr>
          <w:trHeight w:val="852"/>
        </w:trPr>
        <w:tc>
          <w:tcPr>
            <w:tcW w:w="9688" w:type="dxa"/>
            <w:vMerge w:val="restart"/>
            <w:vAlign w:val="center"/>
            <w:hideMark/>
          </w:tcPr>
          <w:p w:rsidR="006522E5" w:rsidRPr="006522E5" w:rsidRDefault="006522E5" w:rsidP="006522E5">
            <w:pPr>
              <w:autoSpaceDE w:val="0"/>
              <w:autoSpaceDN w:val="0"/>
              <w:adjustRightInd w:val="0"/>
              <w:spacing w:after="0"/>
              <w:jc w:val="center"/>
              <w:rPr>
                <w:rFonts w:ascii="Book Antiqua" w:eastAsia="Times New Roman" w:hAnsi="Book Antiqua" w:cs="Book Antiqua"/>
                <w:b/>
                <w:bCs/>
                <w:i/>
                <w:iCs/>
                <w:sz w:val="20"/>
                <w:szCs w:val="20"/>
                <w:lang w:eastAsia="ar-SA"/>
              </w:rPr>
            </w:pP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6522E5" w:rsidRPr="006522E5" w:rsidTr="006522E5">
        <w:trPr>
          <w:trHeight w:val="442"/>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i/>
                <w:iCs/>
                <w:sz w:val="20"/>
                <w:szCs w:val="20"/>
                <w:lang w:eastAsia="ar-SA"/>
              </w:rPr>
            </w:pPr>
          </w:p>
        </w:tc>
      </w:tr>
    </w:tbl>
    <w:p w:rsidR="006522E5" w:rsidRPr="006522E5" w:rsidRDefault="006522E5" w:rsidP="006522E5">
      <w:pPr>
        <w:suppressAutoHyphens/>
        <w:autoSpaceDE w:val="0"/>
        <w:spacing w:after="0"/>
        <w:ind w:right="15"/>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427" w:firstLine="4860"/>
        <w:jc w:val="center"/>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PRZETARG NIEOGRANICZONY</w:t>
      </w: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NA DOSTAWĘ O WARTOŚCI PONIŻEJ 207 TYS. EURO</w:t>
      </w:r>
    </w:p>
    <w:p w:rsidR="006522E5" w:rsidRPr="006522E5" w:rsidRDefault="006522E5" w:rsidP="006522E5">
      <w:pPr>
        <w:suppressAutoHyphens/>
        <w:spacing w:after="0"/>
        <w:ind w:right="-427" w:firstLine="4860"/>
        <w:rPr>
          <w:rFonts w:ascii="Book Antiqua" w:eastAsia="Calibri" w:hAnsi="Book Antiqua" w:cs="Book Antiqua"/>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Numer sprawy: UKW/DZP-281-D-17/2016</w:t>
      </w:r>
    </w:p>
    <w:p w:rsidR="006522E5" w:rsidRPr="006522E5" w:rsidRDefault="006522E5" w:rsidP="006522E5">
      <w:pPr>
        <w:suppressAutoHyphens/>
        <w:spacing w:after="0"/>
        <w:ind w:right="-427"/>
        <w:rPr>
          <w:rFonts w:ascii="Book Antiqua" w:eastAsia="Calibri" w:hAnsi="Book Antiqua" w:cs="Book Antiqua"/>
          <w:b/>
          <w:bCs/>
          <w:sz w:val="20"/>
          <w:szCs w:val="20"/>
          <w:u w:val="single"/>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t xml:space="preserve">  Zatwierdził: </w:t>
      </w: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t>................................</w:t>
      </w:r>
    </w:p>
    <w:p w:rsidR="006522E5" w:rsidRPr="006522E5" w:rsidRDefault="006522E5" w:rsidP="006522E5">
      <w:pPr>
        <w:suppressAutoHyphens/>
        <w:spacing w:after="0"/>
        <w:ind w:right="-341"/>
        <w:rPr>
          <w:rFonts w:ascii="Book Antiqua" w:eastAsia="Calibri" w:hAnsi="Book Antiqua" w:cs="Book Antiqua"/>
          <w:i/>
          <w:iCs/>
          <w:sz w:val="20"/>
          <w:szCs w:val="20"/>
          <w:lang w:eastAsia="ar-SA"/>
        </w:rPr>
      </w:pP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t xml:space="preserve">  (pieczęć i podpis</w:t>
      </w: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Bydgoszcz, dnia </w:t>
      </w:r>
      <w:r w:rsidR="00140CC8">
        <w:rPr>
          <w:rFonts w:ascii="Book Antiqua" w:eastAsia="Calibri" w:hAnsi="Book Antiqua" w:cs="Book Antiqua"/>
          <w:sz w:val="20"/>
          <w:szCs w:val="20"/>
          <w:lang w:eastAsia="ar-SA"/>
        </w:rPr>
        <w:t>24</w:t>
      </w:r>
      <w:r w:rsidRPr="006522E5">
        <w:rPr>
          <w:rFonts w:ascii="Book Antiqua" w:eastAsia="Calibri" w:hAnsi="Book Antiqua" w:cs="Book Antiqua"/>
          <w:sz w:val="20"/>
          <w:szCs w:val="20"/>
          <w:lang w:eastAsia="ar-SA"/>
        </w:rPr>
        <w:t>.05.2016 r.</w:t>
      </w:r>
      <w:r w:rsidRPr="006522E5">
        <w:rPr>
          <w:rFonts w:ascii="Book Antiqua" w:eastAsia="Calibri" w:hAnsi="Book Antiqua" w:cs="Book Antiqua"/>
          <w:sz w:val="20"/>
          <w:szCs w:val="20"/>
          <w:lang w:eastAsia="ar-SA"/>
        </w:rPr>
        <w:br w:type="page"/>
      </w: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Specyfikacja Istotnych Warunków Zamówienia (SIWZ)</w:t>
      </w:r>
    </w:p>
    <w:p w:rsidR="006522E5" w:rsidRPr="006522E5" w:rsidRDefault="006522E5" w:rsidP="006522E5">
      <w:pPr>
        <w:suppressAutoHyphens/>
        <w:spacing w:after="0"/>
        <w:ind w:right="-341"/>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jc w:val="both"/>
        <w:rPr>
          <w:rFonts w:ascii="Book Antiqua" w:eastAsia="Times New Roman" w:hAnsi="Book Antiqua" w:cs="Book Antiqua"/>
          <w:b/>
          <w:bCs/>
          <w:sz w:val="20"/>
          <w:szCs w:val="20"/>
          <w:lang w:eastAsia="ar-SA"/>
        </w:rPr>
      </w:pPr>
    </w:p>
    <w:p w:rsidR="006522E5" w:rsidRPr="006522E5" w:rsidRDefault="006522E5" w:rsidP="006522E5">
      <w:pPr>
        <w:tabs>
          <w:tab w:val="left" w:pos="1701"/>
        </w:tabs>
        <w:suppressAutoHyphens/>
        <w:spacing w:after="0"/>
        <w:ind w:left="2160" w:hanging="2160"/>
        <w:jc w:val="both"/>
        <w:rPr>
          <w:rFonts w:ascii="Book Antiqua" w:eastAsia="Calibri" w:hAnsi="Book Antiqua" w:cs="Book Antiqua"/>
          <w:i/>
          <w:iCs/>
          <w:sz w:val="20"/>
          <w:szCs w:val="20"/>
          <w:lang w:eastAsia="ar-SA"/>
        </w:rPr>
      </w:pP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b/>
          <w:bCs/>
          <w:sz w:val="20"/>
          <w:szCs w:val="20"/>
          <w:lang w:eastAsia="ar-SA"/>
        </w:rPr>
        <w:t>Rozdział 1:</w:t>
      </w: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Instrukcja dla Wykonawców (IDW)</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Arial"/>
          <w:b/>
          <w:bCs/>
          <w:i/>
          <w:iCs/>
          <w:sz w:val="20"/>
          <w:szCs w:val="20"/>
          <w:lang w:eastAsia="ar-SA"/>
        </w:rPr>
      </w:pPr>
      <w:r w:rsidRPr="006522E5">
        <w:rPr>
          <w:rFonts w:ascii="Book Antiqua" w:eastAsia="Calibri" w:hAnsi="Book Antiqua" w:cs="Book Antiqua"/>
          <w:b/>
          <w:bCs/>
          <w:sz w:val="20"/>
          <w:szCs w:val="20"/>
          <w:lang w:eastAsia="ar-SA"/>
        </w:rPr>
        <w:t xml:space="preserve">Rozdział 2: </w:t>
      </w: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Załączniki stanowiące integralną część SIWZ:</w:t>
      </w:r>
      <w:r w:rsidRPr="006522E5">
        <w:rPr>
          <w:rFonts w:ascii="Book Antiqua" w:eastAsia="Calibri" w:hAnsi="Book Antiqua" w:cs="Book Antiqua"/>
          <w:b/>
          <w:bCs/>
          <w:sz w:val="20"/>
          <w:szCs w:val="20"/>
          <w:lang w:eastAsia="ar-SA"/>
        </w:rPr>
        <w:tab/>
      </w:r>
    </w:p>
    <w:p w:rsidR="006522E5" w:rsidRPr="006522E5" w:rsidRDefault="006522E5" w:rsidP="006522E5">
      <w:pPr>
        <w:tabs>
          <w:tab w:val="left" w:pos="1701"/>
        </w:tabs>
        <w:suppressAutoHyphens/>
        <w:spacing w:after="0"/>
        <w:ind w:left="2160" w:hanging="2160"/>
        <w:jc w:val="both"/>
        <w:rPr>
          <w:rFonts w:ascii="Book Antiqua" w:eastAsia="Calibri" w:hAnsi="Book Antiqua" w:cs="Arial"/>
          <w:i/>
          <w:iCs/>
          <w:sz w:val="20"/>
          <w:szCs w:val="20"/>
          <w:lang w:eastAsia="ar-SA"/>
        </w:rPr>
      </w:pPr>
    </w:p>
    <w:p w:rsidR="006522E5" w:rsidRPr="006522E5" w:rsidRDefault="006522E5" w:rsidP="006522E5">
      <w:pPr>
        <w:suppressAutoHyphens/>
        <w:spacing w:after="120" w:line="240" w:lineRule="auto"/>
        <w:ind w:right="-425"/>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1.  Formularz oferty</w:t>
      </w:r>
    </w:p>
    <w:p w:rsidR="006522E5" w:rsidRPr="006522E5" w:rsidRDefault="006522E5" w:rsidP="006522E5">
      <w:pPr>
        <w:tabs>
          <w:tab w:val="left" w:pos="1134"/>
        </w:tabs>
        <w:suppressAutoHyphens/>
        <w:spacing w:after="120" w:line="240" w:lineRule="auto"/>
        <w:ind w:right="-425"/>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2</w:t>
      </w:r>
      <w:r w:rsidRPr="006522E5">
        <w:rPr>
          <w:rFonts w:ascii="Book Antiqua" w:eastAsia="Calibri" w:hAnsi="Book Antiqua" w:cs="Book Antiqua"/>
          <w:sz w:val="20"/>
          <w:szCs w:val="20"/>
          <w:lang w:eastAsia="ar-SA"/>
        </w:rPr>
        <w:tab/>
        <w:t>Formularz cenowy</w:t>
      </w:r>
    </w:p>
    <w:p w:rsidR="006522E5" w:rsidRPr="006522E5" w:rsidRDefault="006522E5" w:rsidP="006522E5">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3   Oświadczenie Wykonawcy o braku podstaw do wykluczenia z postępowania;</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4   Oświadczenie Wykonawcy o spełnianiu warunków udziału w postępowaniu;</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5   Informacja o przynależności/braku przynależności do grupy kapitałowej;</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7   Oświadczenie o powstaniu obowiązku podatkowego u Zamawiającego;</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8   Oświadczenie o braku obowiązku podatkowego u Zamawiającego;</w:t>
      </w:r>
    </w:p>
    <w:p w:rsidR="006522E5" w:rsidRPr="006522E5" w:rsidRDefault="006522E5" w:rsidP="006522E5">
      <w:pPr>
        <w:suppressAutoHyphens/>
        <w:spacing w:after="0"/>
        <w:ind w:left="1620" w:hanging="1620"/>
        <w:jc w:val="center"/>
        <w:rPr>
          <w:rFonts w:ascii="Book Antiqua" w:eastAsia="Times New Roman" w:hAnsi="Book Antiqua" w:cs="Book Antiqua"/>
          <w:sz w:val="20"/>
          <w:szCs w:val="20"/>
          <w:lang w:eastAsia="ar-SA"/>
        </w:rPr>
      </w:pPr>
    </w:p>
    <w:p w:rsidR="006522E5" w:rsidRPr="006522E5" w:rsidRDefault="006522E5" w:rsidP="006522E5">
      <w:pPr>
        <w:tabs>
          <w:tab w:val="left" w:pos="2115"/>
        </w:tabs>
        <w:suppressAutoHyphens/>
        <w:spacing w:after="0"/>
        <w:ind w:left="1620" w:hanging="1620"/>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3:</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sz w:val="20"/>
          <w:szCs w:val="20"/>
          <w:lang w:eastAsia="ar-SA"/>
        </w:rPr>
        <w:t>Projekt umowy</w:t>
      </w:r>
    </w:p>
    <w:p w:rsidR="006522E5" w:rsidRPr="006522E5" w:rsidRDefault="006522E5" w:rsidP="006522E5">
      <w:pPr>
        <w:suppressAutoHyphens/>
        <w:spacing w:after="0"/>
        <w:ind w:left="1620" w:hanging="1620"/>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2124" w:hanging="2124"/>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Rozdział 4:</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bCs/>
          <w:sz w:val="20"/>
          <w:szCs w:val="20"/>
          <w:lang w:eastAsia="ar-SA"/>
        </w:rPr>
        <w:t>Opis przedmiotu zamówienia</w:t>
      </w: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br w:type="page"/>
      </w:r>
      <w:r w:rsidRPr="006522E5">
        <w:rPr>
          <w:rFonts w:ascii="Book Antiqua" w:eastAsia="Times New Roman" w:hAnsi="Book Antiqua" w:cs="Book Antiqua"/>
          <w:b/>
          <w:bCs/>
          <w:sz w:val="20"/>
          <w:szCs w:val="20"/>
          <w:lang w:eastAsia="ar-SA"/>
        </w:rPr>
        <w:t>ROZDZIAŁ 1.</w:t>
      </w:r>
    </w:p>
    <w:p w:rsidR="006522E5" w:rsidRPr="006522E5" w:rsidRDefault="006522E5" w:rsidP="006522E5">
      <w:pPr>
        <w:suppressAutoHyphens/>
        <w:spacing w:after="0"/>
        <w:ind w:left="540" w:right="-1" w:hanging="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INSTRUKCJA DLA WYKONAWCÓW (IDW)</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 </w:t>
      </w:r>
      <w:r w:rsidRPr="006522E5">
        <w:rPr>
          <w:rFonts w:ascii="Book Antiqua" w:eastAsia="Times New Roman" w:hAnsi="Book Antiqua" w:cs="Book Antiqua"/>
          <w:b/>
          <w:bCs/>
          <w:sz w:val="20"/>
          <w:szCs w:val="20"/>
          <w:lang w:eastAsia="ar-SA"/>
        </w:rPr>
        <w:tab/>
        <w:t xml:space="preserve">ZAMAWIAJĄCY </w:t>
      </w:r>
    </w:p>
    <w:p w:rsidR="006522E5" w:rsidRPr="006522E5" w:rsidRDefault="006522E5" w:rsidP="006522E5">
      <w:pPr>
        <w:suppressAutoHyphens/>
        <w:spacing w:after="0"/>
        <w:ind w:right="-1" w:firstLine="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Adres: 85-064 Bydgoszcz, ul. Chodkiewicza 30</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e-mail: </w:t>
      </w:r>
      <w:r w:rsidRPr="006522E5">
        <w:rPr>
          <w:rFonts w:ascii="Book Antiqua" w:eastAsia="Times New Roman" w:hAnsi="Book Antiqua" w:cs="Book Antiqua"/>
          <w:b/>
          <w:bCs/>
          <w:sz w:val="20"/>
          <w:szCs w:val="20"/>
          <w:lang w:eastAsia="ar-SA"/>
        </w:rPr>
        <w:t>kancelaria@ukw.edu.pl</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adres strony internetowej: </w:t>
      </w:r>
      <w:r w:rsidRPr="006522E5">
        <w:rPr>
          <w:rFonts w:ascii="Book Antiqua" w:eastAsia="Times New Roman" w:hAnsi="Book Antiqua" w:cs="Book Antiqua"/>
          <w:b/>
          <w:bCs/>
          <w:sz w:val="20"/>
          <w:szCs w:val="20"/>
          <w:lang w:eastAsia="ar-SA"/>
        </w:rPr>
        <w:t>www.ukw.edu.pl</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Godziny urzędowania: od 7:15 do 15:15.</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NIP 5542647568</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REGON 340057695</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2. </w:t>
      </w:r>
      <w:r w:rsidRPr="006522E5">
        <w:rPr>
          <w:rFonts w:ascii="Book Antiqua" w:eastAsia="Times New Roman" w:hAnsi="Book Antiqua" w:cs="Book Antiqua"/>
          <w:b/>
          <w:bCs/>
          <w:sz w:val="20"/>
          <w:szCs w:val="20"/>
          <w:lang w:eastAsia="ar-SA"/>
        </w:rPr>
        <w:tab/>
        <w:t>OZNACZENIE POSTĘPOWANIA</w:t>
      </w:r>
    </w:p>
    <w:p w:rsidR="006522E5" w:rsidRPr="006522E5" w:rsidRDefault="006522E5" w:rsidP="006522E5">
      <w:pPr>
        <w:suppressAutoHyphens/>
        <w:spacing w:after="0"/>
        <w:ind w:right="-1" w:firstLine="540"/>
        <w:rPr>
          <w:rFonts w:ascii="Book Antiqua" w:eastAsia="Calibri" w:hAnsi="Book Antiqua" w:cs="Book Antiqua"/>
          <w:b/>
          <w:bCs/>
          <w:sz w:val="20"/>
          <w:szCs w:val="20"/>
          <w:lang w:eastAsia="ar-SA"/>
        </w:rPr>
      </w:pPr>
      <w:r w:rsidRPr="006522E5">
        <w:rPr>
          <w:rFonts w:ascii="Book Antiqua" w:eastAsia="Calibri" w:hAnsi="Book Antiqua" w:cs="Book Antiqua"/>
          <w:sz w:val="20"/>
          <w:szCs w:val="20"/>
          <w:lang w:eastAsia="ar-SA"/>
        </w:rPr>
        <w:t xml:space="preserve">Postępowanie oznaczone jest znakiem: </w:t>
      </w:r>
      <w:r w:rsidRPr="006522E5">
        <w:rPr>
          <w:rFonts w:ascii="Book Antiqua" w:eastAsia="Calibri" w:hAnsi="Book Antiqua" w:cs="Book Antiqua"/>
          <w:b/>
          <w:bCs/>
          <w:sz w:val="20"/>
          <w:szCs w:val="20"/>
          <w:lang w:eastAsia="ar-SA"/>
        </w:rPr>
        <w:t>UKW-DZP-281-D-17/2016</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Wykonawcy powinni we wszelkich kontaktach z Zamawiającym powoływać się na wyżej podane oznaczenie.</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3. </w:t>
      </w:r>
      <w:r w:rsidRPr="006522E5">
        <w:rPr>
          <w:rFonts w:ascii="Book Antiqua" w:eastAsia="Times New Roman" w:hAnsi="Book Antiqua" w:cs="Book Antiqua"/>
          <w:b/>
          <w:bCs/>
          <w:sz w:val="20"/>
          <w:szCs w:val="20"/>
          <w:lang w:eastAsia="ar-SA"/>
        </w:rPr>
        <w:tab/>
        <w:t>TRYB POSTĘPOWANIA</w:t>
      </w:r>
    </w:p>
    <w:p w:rsidR="006522E5" w:rsidRPr="006522E5" w:rsidRDefault="006522E5" w:rsidP="006522E5">
      <w:pPr>
        <w:tabs>
          <w:tab w:val="left" w:pos="567"/>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Postępowanie o udzielenie zamówienia prowadzone jest w trybie przetargu </w:t>
      </w:r>
      <w:r w:rsidRPr="006522E5">
        <w:rPr>
          <w:rFonts w:ascii="Book Antiqua" w:eastAsia="Times New Roman" w:hAnsi="Book Antiqua" w:cs="Book Antiqua"/>
          <w:sz w:val="20"/>
          <w:szCs w:val="20"/>
          <w:lang w:eastAsia="ar-SA"/>
        </w:rPr>
        <w:tab/>
        <w:t xml:space="preserve">nieograniczonego na podstawie ustawy z dnia 29 stycznia 2004 roku Prawo zamówień publicznych (tekst jednolity Dz. U. z 2013 r. poz. 907 ze zm.) zwanej dalej „ustawą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540" w:right="-1"/>
        <w:jc w:val="both"/>
        <w:rPr>
          <w:rFonts w:ascii="Book Antiqua" w:eastAsia="Times New Roman" w:hAnsi="Book Antiqua" w:cs="Book Antiqua"/>
          <w:color w:val="FF0000"/>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4. </w:t>
      </w:r>
      <w:r w:rsidRPr="006522E5">
        <w:rPr>
          <w:rFonts w:ascii="Book Antiqua" w:eastAsia="Times New Roman" w:hAnsi="Book Antiqua" w:cs="Book Antiqua"/>
          <w:b/>
          <w:bCs/>
          <w:sz w:val="20"/>
          <w:szCs w:val="20"/>
          <w:lang w:eastAsia="ar-SA"/>
        </w:rPr>
        <w:tab/>
        <w:t>PRZEDMIOT ZAMÓWIENIA</w:t>
      </w:r>
    </w:p>
    <w:p w:rsidR="006522E5" w:rsidRPr="006522E5" w:rsidRDefault="006522E5" w:rsidP="006522E5">
      <w:pPr>
        <w:suppressAutoHyphens/>
        <w:spacing w:after="0"/>
        <w:ind w:left="540" w:right="-1" w:hanging="5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Przedmiotem zamówienia jest dostawa artykułów ślusarskich, materiałów elektrycznych i narzędzi na potrzeby Uniwersytetu Kazimierza Wielkiego w Bydgoszczy. Szczegółowy wykaz wszystkich artykułów, materiałów i narzędzi został określony w Rozdziale 4 SIWZ, zał. nr 2 do SIWZ (formularz cenowy) oraz na warunkach projektu Umowy przedstawionego w Rozdziale 3 SIWZ.</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 zamówienia nazywany jest w dalszej treści IDW „przedmiotem zamówienia”.</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1"/>
        <w:jc w:val="both"/>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Realizacja zamówienia podlega prawu polskiemu, w tym w szczególności ustawie z dnia 23 kwietnia 1964 r. Kodeks cywilny (Dz. U. Nr 16 poz.93 ze zm.) i ustawie z dnia 29 stycznia 2004 r. Prawo zamówień publicznych (t. j. Dz. U. z 2013 r. poz. 907 ze zm.).</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p>
    <w:p w:rsidR="006522E5" w:rsidRPr="006522E5" w:rsidRDefault="006522E5" w:rsidP="006522E5">
      <w:pPr>
        <w:numPr>
          <w:ilvl w:val="1"/>
          <w:numId w:val="3"/>
        </w:numPr>
        <w:tabs>
          <w:tab w:val="left" w:pos="567"/>
        </w:tabs>
        <w:suppressAutoHyphens/>
        <w:spacing w:after="0" w:line="240" w:lineRule="auto"/>
        <w:ind w:right="-1"/>
        <w:jc w:val="both"/>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 xml:space="preserve"> CPV (Wspólny Słownik Zamówień): </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4453110-9  - Śruby i wkręty</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31532000-4  - Części lamp i opraw oświetleniowych</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44514000-6  - Uchwyty do narzędzi i części narzędzi</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31531000-7  - Żarówki</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44510000-8– Narzędzia</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p>
    <w:p w:rsidR="006522E5" w:rsidRPr="006522E5" w:rsidRDefault="006522E5" w:rsidP="006522E5">
      <w:pPr>
        <w:numPr>
          <w:ilvl w:val="1"/>
          <w:numId w:val="3"/>
        </w:numPr>
        <w:tabs>
          <w:tab w:val="left" w:pos="36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Zamawiający nie przewiduje możliwości udzielenia zamówień uzupełniających, o których mowa                        w art. 67 ust. 1 pkt 7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540" w:right="-1"/>
        <w:jc w:val="both"/>
        <w:rPr>
          <w:rFonts w:ascii="Book Antiqua" w:eastAsia="Times New Roman" w:hAnsi="Book Antiqua" w:cs="Book Antiqua"/>
          <w:i/>
          <w:i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5.        ŹRÓDŁA FINANSOWANIA</w:t>
      </w:r>
    </w:p>
    <w:p w:rsidR="006522E5" w:rsidRPr="006522E5" w:rsidRDefault="006522E5" w:rsidP="006522E5">
      <w:pPr>
        <w:tabs>
          <w:tab w:val="left" w:pos="540"/>
        </w:tabs>
        <w:suppressAutoHyphens/>
        <w:spacing w:after="0" w:line="360" w:lineRule="auto"/>
        <w:ind w:left="540" w:right="-1"/>
        <w:rPr>
          <w:rFonts w:ascii="Book Antiqua" w:eastAsia="Calibri" w:hAnsi="Book Antiqua" w:cs="Book Antiqua"/>
          <w:sz w:val="20"/>
          <w:szCs w:val="20"/>
          <w:lang w:eastAsia="ar-SA"/>
        </w:rPr>
      </w:pPr>
    </w:p>
    <w:p w:rsidR="006522E5" w:rsidRPr="006522E5" w:rsidRDefault="006522E5" w:rsidP="006522E5">
      <w:pPr>
        <w:tabs>
          <w:tab w:val="left" w:pos="540"/>
        </w:tabs>
        <w:suppressAutoHyphens/>
        <w:spacing w:after="0" w:line="360" w:lineRule="auto"/>
        <w:ind w:left="540" w:right="-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Środki ogólnouczelniane.</w:t>
      </w:r>
    </w:p>
    <w:p w:rsidR="006522E5" w:rsidRPr="006522E5" w:rsidRDefault="006522E5" w:rsidP="006522E5">
      <w:pPr>
        <w:tabs>
          <w:tab w:val="left" w:pos="720"/>
        </w:tabs>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6. </w:t>
      </w:r>
      <w:r w:rsidRPr="006522E5">
        <w:rPr>
          <w:rFonts w:ascii="Book Antiqua" w:eastAsia="Times New Roman" w:hAnsi="Book Antiqua" w:cs="Book Antiqua"/>
          <w:b/>
          <w:bCs/>
          <w:sz w:val="20"/>
          <w:szCs w:val="20"/>
          <w:lang w:eastAsia="ar-SA"/>
        </w:rPr>
        <w:tab/>
        <w:t>TERMIN REALIZACJI PRZEDMIOTU ZAMÓWIENIA</w:t>
      </w:r>
    </w:p>
    <w:p w:rsidR="006522E5" w:rsidRPr="006522E5" w:rsidRDefault="006522E5" w:rsidP="006522E5">
      <w:pPr>
        <w:suppressAutoHyphens/>
        <w:spacing w:after="0" w:line="240" w:lineRule="auto"/>
        <w:rPr>
          <w:rFonts w:ascii="Book Antiqua" w:eastAsia="Times New Roman" w:hAnsi="Book Antiqua" w:cs="Book Antiqua"/>
          <w:kern w:val="2"/>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kern w:val="2"/>
          <w:sz w:val="20"/>
          <w:szCs w:val="20"/>
          <w:lang w:eastAsia="ar-SA"/>
        </w:rPr>
      </w:pPr>
      <w:r w:rsidRPr="006522E5">
        <w:rPr>
          <w:rFonts w:ascii="Book Antiqua" w:eastAsia="Times New Roman" w:hAnsi="Book Antiqua" w:cs="Book Antiqua"/>
          <w:b/>
          <w:kern w:val="2"/>
          <w:sz w:val="20"/>
          <w:szCs w:val="20"/>
          <w:lang w:eastAsia="ar-SA"/>
        </w:rPr>
        <w:t xml:space="preserve">Zadanie nr 1, zadanie nr 2 </w:t>
      </w:r>
      <w:r w:rsidRPr="006522E5">
        <w:rPr>
          <w:rFonts w:ascii="Book Antiqua" w:eastAsia="Times New Roman" w:hAnsi="Book Antiqua" w:cs="Book Antiqua"/>
          <w:kern w:val="2"/>
          <w:sz w:val="20"/>
          <w:szCs w:val="20"/>
          <w:lang w:eastAsia="ar-SA"/>
        </w:rPr>
        <w:t>- Zamówienie winno być realizowane sukcesywnie, zgodnie ze zgłaszanym zapotrzebowaniem od dnia podpisania umowy do dnia 31 grudnia 2016 r. Termin od złożenia zamówienia do dostarczenia towaru nie może być dłuższy niż 10 dni.</w:t>
      </w:r>
    </w:p>
    <w:p w:rsidR="006522E5" w:rsidRPr="006522E5" w:rsidRDefault="006522E5" w:rsidP="006522E5">
      <w:pPr>
        <w:suppressAutoHyphens/>
        <w:spacing w:after="0" w:line="240" w:lineRule="auto"/>
        <w:ind w:right="-1"/>
        <w:jc w:val="both"/>
        <w:rPr>
          <w:rFonts w:ascii="Book Antiqua" w:eastAsia="Times New Roman" w:hAnsi="Book Antiqua" w:cs="Book Antiqua"/>
          <w:bCs/>
          <w:sz w:val="20"/>
          <w:szCs w:val="20"/>
          <w:lang w:eastAsia="ar-SA"/>
        </w:rPr>
      </w:pPr>
      <w:r w:rsidRPr="006522E5">
        <w:rPr>
          <w:rFonts w:ascii="Book Antiqua" w:eastAsia="Times New Roman" w:hAnsi="Book Antiqua" w:cs="Book Antiqua"/>
          <w:b/>
          <w:bCs/>
          <w:sz w:val="20"/>
          <w:szCs w:val="20"/>
          <w:lang w:eastAsia="ar-SA"/>
        </w:rPr>
        <w:t>Zadanie nr 3</w:t>
      </w:r>
      <w:r w:rsidRPr="006522E5">
        <w:rPr>
          <w:rFonts w:ascii="Book Antiqua" w:eastAsia="Times New Roman" w:hAnsi="Book Antiqua" w:cs="Book Antiqua"/>
          <w:bCs/>
          <w:sz w:val="20"/>
          <w:szCs w:val="20"/>
          <w:lang w:eastAsia="ar-SA"/>
        </w:rPr>
        <w:t xml:space="preserve"> - do 10 dni od dnia podpisania umowy;</w:t>
      </w:r>
    </w:p>
    <w:p w:rsidR="006522E5" w:rsidRPr="006522E5" w:rsidRDefault="006522E5" w:rsidP="006522E5">
      <w:pPr>
        <w:suppressAutoHyphens/>
        <w:spacing w:after="0"/>
        <w:ind w:right="-1"/>
        <w:jc w:val="both"/>
        <w:rPr>
          <w:rFonts w:ascii="Book Antiqua" w:eastAsia="Times New Roman" w:hAnsi="Book Antiqua" w:cs="Book Antiqua"/>
          <w:b/>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r w:rsidRPr="006522E5">
        <w:rPr>
          <w:rFonts w:ascii="Book Antiqua" w:eastAsia="Times New Roman" w:hAnsi="Book Antiqua" w:cs="Book Antiqua"/>
          <w:b/>
          <w:sz w:val="20"/>
          <w:szCs w:val="20"/>
          <w:lang w:eastAsia="ar-SA"/>
        </w:rPr>
        <w:tab/>
        <w:t>WARUNKI UDZIAŁU W POSTĘPOWANIU ORAZ OPIS SPOSOBU DOKONYWANIA OCENY SPEŁNIANIA TYCH WARUNKÓW</w:t>
      </w:r>
    </w:p>
    <w:p w:rsidR="006522E5" w:rsidRPr="006522E5" w:rsidRDefault="006522E5" w:rsidP="006522E5">
      <w:pPr>
        <w:numPr>
          <w:ilvl w:val="1"/>
          <w:numId w:val="4"/>
        </w:numPr>
        <w:suppressAutoHyphens/>
        <w:spacing w:before="120" w:after="0" w:line="240" w:lineRule="auto"/>
        <w:ind w:left="567" w:right="-1" w:hanging="507"/>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 udzielenie zamówienia mogą ubiegać się Wykonawcy, którzy spełniają warunki, o </w:t>
      </w:r>
      <w:r w:rsidRPr="006522E5">
        <w:rPr>
          <w:rFonts w:ascii="Book Antiqua" w:eastAsia="Times New Roman" w:hAnsi="Book Antiqua" w:cs="Book Antiqua"/>
          <w:sz w:val="20"/>
          <w:szCs w:val="20"/>
          <w:lang w:eastAsia="ar-SA"/>
        </w:rPr>
        <w:t xml:space="preserve">których mowa w art. 22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numPr>
          <w:ilvl w:val="1"/>
          <w:numId w:val="4"/>
        </w:numPr>
        <w:tabs>
          <w:tab w:val="left" w:pos="567"/>
          <w:tab w:val="left" w:pos="675"/>
        </w:tabs>
        <w:suppressAutoHyphens/>
        <w:spacing w:after="0" w:line="240" w:lineRule="auto"/>
        <w:ind w:left="567" w:right="-1" w:hanging="507"/>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 udzielenie zamówienia mogą ubiegać się Wykonawcy, którzy spełniają warunki dotyczące:</w:t>
      </w:r>
    </w:p>
    <w:p w:rsidR="006522E5" w:rsidRPr="006522E5" w:rsidRDefault="006522E5" w:rsidP="006522E5">
      <w:pPr>
        <w:tabs>
          <w:tab w:val="left" w:pos="567"/>
          <w:tab w:val="left" w:pos="675"/>
        </w:tabs>
        <w:suppressAutoHyphens/>
        <w:spacing w:after="0"/>
        <w:ind w:left="567" w:right="-1"/>
        <w:jc w:val="both"/>
        <w:rPr>
          <w:rFonts w:ascii="Book Antiqua" w:eastAsia="Times New Roman" w:hAnsi="Book Antiqua" w:cs="Book Antiqua"/>
          <w:sz w:val="20"/>
          <w:szCs w:val="20"/>
          <w:lang w:eastAsia="ar-SA"/>
        </w:rPr>
      </w:pPr>
    </w:p>
    <w:p w:rsidR="006522E5" w:rsidRPr="006522E5" w:rsidRDefault="006522E5" w:rsidP="006522E5">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posiadania uprawnień do wykonywania określonej działalności lub czynności, jeżeli przepisy prawa nakładają obowiązek ich posiadania,</w:t>
      </w:r>
    </w:p>
    <w:p w:rsidR="006522E5" w:rsidRPr="006522E5" w:rsidRDefault="006522E5" w:rsidP="006522E5">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posiadania wiedzy i doświadczenia,</w:t>
      </w:r>
    </w:p>
    <w:p w:rsidR="006522E5" w:rsidRPr="006522E5" w:rsidRDefault="006522E5" w:rsidP="006522E5">
      <w:pPr>
        <w:tabs>
          <w:tab w:val="left" w:pos="360"/>
          <w:tab w:val="left" w:pos="1276"/>
        </w:tabs>
        <w:suppressAutoHyphens/>
        <w:overflowPunct w:val="0"/>
        <w:autoSpaceDE w:val="0"/>
        <w:spacing w:before="60" w:after="60"/>
        <w:ind w:left="1276" w:right="-1" w:hanging="709"/>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7.2.3.</w:t>
      </w:r>
      <w:r w:rsidRPr="006522E5">
        <w:rPr>
          <w:rFonts w:ascii="Book Antiqua" w:eastAsia="Times New Roman" w:hAnsi="Book Antiqua" w:cs="Book Antiqua"/>
          <w:b/>
          <w:bCs/>
          <w:sz w:val="20"/>
          <w:szCs w:val="20"/>
          <w:lang w:eastAsia="ar-SA"/>
        </w:rPr>
        <w:tab/>
        <w:t>dysponowania odpowiednim potencjałem technicznym oraz osobami zdolnymi do wykonania zamówienia,</w:t>
      </w:r>
    </w:p>
    <w:p w:rsidR="006522E5" w:rsidRPr="006522E5" w:rsidRDefault="006522E5" w:rsidP="006522E5">
      <w:pPr>
        <w:tabs>
          <w:tab w:val="left" w:pos="1276"/>
        </w:tabs>
        <w:spacing w:after="0"/>
        <w:ind w:left="567"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7.2.4.</w:t>
      </w:r>
      <w:r w:rsidRPr="006522E5">
        <w:rPr>
          <w:rFonts w:ascii="Book Antiqua" w:eastAsia="Times New Roman" w:hAnsi="Book Antiqua" w:cs="Book Antiqua"/>
          <w:b/>
          <w:bCs/>
          <w:sz w:val="20"/>
          <w:szCs w:val="20"/>
          <w:lang w:eastAsia="ar-SA"/>
        </w:rPr>
        <w:tab/>
        <w:t>sytuacji ekonomicznej i finansowej:</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Opis sposobu dokonywania oceny spełniania warunków:</w:t>
      </w:r>
    </w:p>
    <w:p w:rsidR="006522E5" w:rsidRPr="006522E5" w:rsidRDefault="006522E5" w:rsidP="006522E5">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7.3.1.</w:t>
      </w:r>
      <w:r w:rsidRPr="006522E5">
        <w:rPr>
          <w:rFonts w:ascii="Book Antiqua" w:eastAsia="Times New Roman" w:hAnsi="Book Antiqua" w:cs="Book Antiqua"/>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7.3.2. </w:t>
      </w:r>
      <w:r w:rsidRPr="006522E5">
        <w:rPr>
          <w:rFonts w:ascii="Book Antiqua" w:eastAsia="Times New Roman" w:hAnsi="Book Antiqua" w:cs="Book Antiqua"/>
          <w:sz w:val="20"/>
          <w:szCs w:val="20"/>
          <w:lang w:eastAsia="ar-SA"/>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spacing w:after="0"/>
        <w:ind w:left="840" w:hanging="8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7.3.3.</w:t>
      </w:r>
      <w:r w:rsidRPr="006522E5">
        <w:rPr>
          <w:rFonts w:ascii="Book Antiqua" w:eastAsia="Times New Roman" w:hAnsi="Book Antiqua" w:cs="Book Antiqua"/>
          <w:sz w:val="20"/>
          <w:szCs w:val="20"/>
          <w:lang w:eastAsia="ar-SA"/>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spacing w:after="0"/>
        <w:ind w:left="840" w:hanging="8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7.3.4</w:t>
      </w:r>
      <w:r w:rsidRPr="006522E5">
        <w:rPr>
          <w:rFonts w:ascii="Book Antiqua" w:eastAsia="Times New Roman" w:hAnsi="Book Antiqua" w:cs="Book Antiqua"/>
          <w:i/>
          <w:iCs/>
          <w:sz w:val="20"/>
          <w:szCs w:val="20"/>
          <w:lang w:eastAsia="ar-SA"/>
        </w:rPr>
        <w:t>.</w:t>
      </w:r>
      <w:r w:rsidRPr="006522E5">
        <w:rPr>
          <w:rFonts w:ascii="Book Antiqua" w:eastAsia="Times New Roman" w:hAnsi="Book Antiqua" w:cs="Book Antiqua"/>
          <w:i/>
          <w:iCs/>
          <w:sz w:val="20"/>
          <w:szCs w:val="20"/>
          <w:lang w:eastAsia="ar-SA"/>
        </w:rPr>
        <w:tab/>
      </w:r>
      <w:r w:rsidRPr="006522E5">
        <w:rPr>
          <w:rFonts w:ascii="Book Antiqua" w:eastAsia="Times New Roman" w:hAnsi="Book Antiqua" w:cs="Book Antiqua"/>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dokona oceny spełniania warunków udziału w postępowaniu na podstawie oświadczeń i dokumentów, o których mowa w pkt 8 IDW, na zasadzie spełnia – nie spełnia.</w:t>
      </w:r>
    </w:p>
    <w:p w:rsidR="006522E5" w:rsidRPr="006522E5" w:rsidRDefault="006522E5" w:rsidP="006522E5">
      <w:pPr>
        <w:numPr>
          <w:ilvl w:val="1"/>
          <w:numId w:val="6"/>
        </w:numPr>
        <w:suppressAutoHyphens/>
        <w:overflowPunct w:val="0"/>
        <w:autoSpaceDE w:val="0"/>
        <w:spacing w:before="120" w:after="6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 </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Informacja dla Wykonawców wspólnie ubiegających się o udzielenie zamówienia (spółki cywilne/konsorcja).</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7.6.1. </w:t>
      </w:r>
      <w:r w:rsidRPr="006522E5">
        <w:rPr>
          <w:rFonts w:ascii="Book Antiqua" w:eastAsia="Times New Roman" w:hAnsi="Book Antiqua" w:cs="Book Antiqua"/>
          <w:sz w:val="20"/>
          <w:szCs w:val="20"/>
          <w:lang w:eastAsia="ar-SA"/>
        </w:rPr>
        <w:tab/>
        <w:t xml:space="preserve">Wykonawcy mogą wspólnie ubiegać się o udzielenie zamówienia w rozumieniu art. 23 ust. 1 ustawy PZP. </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7.6.2. </w:t>
      </w:r>
      <w:r w:rsidRPr="006522E5">
        <w:rPr>
          <w:rFonts w:ascii="Book Antiqua" w:eastAsia="Times New Roman" w:hAnsi="Book Antiqua" w:cs="Book Antiqua"/>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7.6.3 </w:t>
      </w:r>
      <w:r w:rsidRPr="006522E5">
        <w:rPr>
          <w:rFonts w:ascii="Book Antiqua" w:eastAsia="Times New Roman" w:hAnsi="Book Antiqua" w:cs="Book Antiqua"/>
          <w:sz w:val="20"/>
          <w:szCs w:val="20"/>
          <w:lang w:eastAsia="ar-SA"/>
        </w:rPr>
        <w:tab/>
        <w:t xml:space="preserve">Dokument ten musi być wystawiony zgodnie z wymogami ustawowymi, podpisany przez prawnie upoważnionych przedstawicieli wszystkich Wykonawców wspólnie ubiegających się                   o udzielenie zamówienia. </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7.6.4.</w:t>
      </w:r>
      <w:r w:rsidRPr="006522E5">
        <w:rPr>
          <w:rFonts w:ascii="Book Antiqua" w:eastAsia="Times New Roman" w:hAnsi="Book Antiqua" w:cs="Book Antiqua"/>
          <w:sz w:val="20"/>
          <w:szCs w:val="20"/>
          <w:lang w:eastAsia="ar-SA"/>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 a nie tylko dane pełnomocnika . </w:t>
      </w:r>
    </w:p>
    <w:p w:rsidR="006522E5" w:rsidRPr="006522E5" w:rsidRDefault="006522E5" w:rsidP="006522E5">
      <w:pPr>
        <w:suppressAutoHyphens/>
        <w:spacing w:after="0"/>
        <w:ind w:left="70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Zgodnie z art. 141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Wykonawcy wspólnie ubiegający się o udzielenie zamówienia ponoszą solidarną odpowiedzialność za wykonanie umowy.</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7.6.5.   W przypadku Wykonawców wspólnie ubiegających się o udzielenie zamówienia, żaden z nich nie może podlegać wykluczeniu z powodu niespełniania warunków, o których mowa w art. 24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natomiast spełnianie warunków wskazanych w art. 22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Wykonawcy wykazują łącznie. W przypadku warunku, o którym mowa w pkt. 7.2.2. chociaż jeden z Wykonawców musi spełniać opisany warunek w całości.</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numPr>
          <w:ilvl w:val="0"/>
          <w:numId w:val="4"/>
        </w:numPr>
        <w:suppressAutoHyphens/>
        <w:spacing w:after="0" w:line="240" w:lineRule="auto"/>
        <w:ind w:right="-1"/>
        <w:jc w:val="both"/>
        <w:rPr>
          <w:rFonts w:ascii="Book Antiqua" w:eastAsia="Times New Roman" w:hAnsi="Book Antiqua" w:cs="Times New Roman"/>
          <w:b/>
          <w:bCs/>
          <w:sz w:val="20"/>
          <w:szCs w:val="20"/>
          <w:lang w:eastAsia="ar-SA"/>
        </w:rPr>
      </w:pPr>
      <w:r w:rsidRPr="006522E5">
        <w:rPr>
          <w:rFonts w:ascii="Book Antiqua" w:eastAsia="Times New Roman" w:hAnsi="Book Antiqua" w:cs="Book Antiqua"/>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6522E5" w:rsidRPr="006522E5" w:rsidRDefault="006522E5" w:rsidP="006522E5">
      <w:pPr>
        <w:spacing w:after="0"/>
        <w:ind w:right="-1"/>
        <w:jc w:val="both"/>
        <w:rPr>
          <w:rFonts w:ascii="Book Antiqua" w:eastAsia="Times New Roman" w:hAnsi="Book Antiqua" w:cs="Book Antiqua"/>
          <w:b/>
          <w:bCs/>
          <w:sz w:val="20"/>
          <w:szCs w:val="20"/>
          <w:lang w:eastAsia="ar-SA"/>
        </w:rPr>
      </w:pPr>
    </w:p>
    <w:p w:rsidR="006522E5" w:rsidRPr="006522E5" w:rsidRDefault="006522E5" w:rsidP="006522E5">
      <w:pPr>
        <w:numPr>
          <w:ilvl w:val="1"/>
          <w:numId w:val="7"/>
        </w:numPr>
        <w:tabs>
          <w:tab w:val="left" w:pos="720"/>
        </w:tabs>
        <w:suppressAutoHyphens/>
        <w:spacing w:before="120" w:after="0" w:line="240" w:lineRule="auto"/>
        <w:ind w:right="-1"/>
        <w:jc w:val="both"/>
        <w:rPr>
          <w:rFonts w:ascii="Book Antiqua" w:eastAsia="Times New Roman" w:hAnsi="Book Antiqua" w:cs="Times New Roman"/>
          <w:sz w:val="20"/>
          <w:szCs w:val="20"/>
          <w:lang w:eastAsia="ar-SA"/>
        </w:rPr>
      </w:pPr>
      <w:r w:rsidRPr="006522E5">
        <w:rPr>
          <w:rFonts w:ascii="Book Antiqua" w:eastAsia="Times New Roman" w:hAnsi="Book Antiqua" w:cs="Book Antiqua"/>
          <w:b/>
          <w:bCs/>
          <w:sz w:val="20"/>
          <w:szCs w:val="20"/>
          <w:lang w:eastAsia="ar-SA"/>
        </w:rPr>
        <w:t xml:space="preserve">Na potwierdzenie spełniania warunków, o których mowa w art. 22 ust 1 ustawy </w:t>
      </w:r>
      <w:proofErr w:type="spellStart"/>
      <w:r w:rsidRPr="006522E5">
        <w:rPr>
          <w:rFonts w:ascii="Book Antiqua" w:eastAsia="Times New Roman" w:hAnsi="Book Antiqua" w:cs="Book Antiqua"/>
          <w:b/>
          <w:bCs/>
          <w:sz w:val="20"/>
          <w:szCs w:val="20"/>
          <w:lang w:eastAsia="ar-SA"/>
        </w:rPr>
        <w:t>Pzp</w:t>
      </w:r>
      <w:proofErr w:type="spellEnd"/>
      <w:r w:rsidRPr="006522E5">
        <w:rPr>
          <w:rFonts w:ascii="Book Antiqua" w:eastAsia="Times New Roman" w:hAnsi="Book Antiqua" w:cs="Book Antiqua"/>
          <w:b/>
          <w:bCs/>
          <w:sz w:val="20"/>
          <w:szCs w:val="20"/>
          <w:lang w:eastAsia="ar-SA"/>
        </w:rPr>
        <w:t>, należy - pod rygorem wykluczenia z postępowania - złożyć następujące oświadczenia i dokumenty:</w:t>
      </w:r>
    </w:p>
    <w:p w:rsidR="006522E5" w:rsidRPr="006522E5" w:rsidRDefault="006522E5" w:rsidP="006522E5">
      <w:pPr>
        <w:numPr>
          <w:ilvl w:val="2"/>
          <w:numId w:val="8"/>
        </w:numPr>
        <w:tabs>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Oświadczenie o spełnianiu warunków udziału w postępowaniu, stanowiące zał. Nr 4 do SIWZ </w:t>
      </w:r>
    </w:p>
    <w:p w:rsidR="006522E5" w:rsidRPr="006522E5" w:rsidRDefault="006522E5" w:rsidP="006522E5">
      <w:pPr>
        <w:numPr>
          <w:ilvl w:val="1"/>
          <w:numId w:val="8"/>
        </w:numPr>
        <w:tabs>
          <w:tab w:val="num" w:pos="600"/>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 celu wykazania braku podstaw do wykluczenia z postępowania o udzielenie zamówienia wykonawcy w okolicznościach, o których mowa w art. 24 ust. 1 ustawy </w:t>
      </w:r>
      <w:proofErr w:type="spellStart"/>
      <w:r w:rsidRPr="006522E5">
        <w:rPr>
          <w:rFonts w:ascii="Book Antiqua" w:eastAsia="Times New Roman" w:hAnsi="Book Antiqua" w:cs="Book Antiqua"/>
          <w:b/>
          <w:bCs/>
          <w:sz w:val="20"/>
          <w:szCs w:val="20"/>
          <w:lang w:eastAsia="ar-SA"/>
        </w:rPr>
        <w:t>Pzp</w:t>
      </w:r>
      <w:proofErr w:type="spellEnd"/>
      <w:r w:rsidRPr="006522E5">
        <w:rPr>
          <w:rFonts w:ascii="Book Antiqua" w:eastAsia="Times New Roman" w:hAnsi="Book Antiqua" w:cs="Book Antiqua"/>
          <w:b/>
          <w:bCs/>
          <w:sz w:val="20"/>
          <w:szCs w:val="20"/>
          <w:lang w:eastAsia="ar-SA"/>
        </w:rPr>
        <w:t>, należy - pod rygorem wykluczenia z postępowania - złożyć następujące oświadczenia i dokumenty:</w:t>
      </w:r>
    </w:p>
    <w:p w:rsidR="006522E5" w:rsidRPr="006522E5" w:rsidRDefault="006522E5" w:rsidP="006522E5">
      <w:pPr>
        <w:numPr>
          <w:ilvl w:val="0"/>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6522E5" w:rsidRPr="006522E5" w:rsidRDefault="006522E5" w:rsidP="006522E5">
      <w:pPr>
        <w:numPr>
          <w:ilvl w:val="1"/>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6522E5" w:rsidRPr="006522E5" w:rsidRDefault="006522E5" w:rsidP="006522E5">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Oświadczenie o braku podstaw do wykluczenia z postępowania, stanowiące zał. Nr 3 do SIWZ.</w:t>
      </w:r>
    </w:p>
    <w:p w:rsidR="006522E5" w:rsidRPr="006522E5" w:rsidRDefault="006522E5" w:rsidP="006522E5">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wystawiony nie wcześniej niż 6 miesięcy przed upływem terminu składania ofert.</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zobowiązany jest udowodnić, iż będzie dysponował tymi zasobami w trakcie realizacji zamówienia, </w:t>
      </w:r>
      <w:r w:rsidRPr="006522E5">
        <w:rPr>
          <w:rFonts w:ascii="Book Antiqua" w:eastAsia="Calibri" w:hAnsi="Book Antiqua" w:cs="Book Antiqua"/>
          <w:sz w:val="20"/>
          <w:szCs w:val="20"/>
          <w:u w:val="single"/>
          <w:lang w:eastAsia="ar-SA"/>
        </w:rPr>
        <w:t xml:space="preserve">w szczególności przedstawiając w tym celu </w:t>
      </w:r>
      <w:r w:rsidRPr="006522E5">
        <w:rPr>
          <w:rFonts w:ascii="Book Antiqua" w:eastAsia="Calibri" w:hAnsi="Book Antiqua" w:cs="Book Antiqua"/>
          <w:b/>
          <w:bCs/>
          <w:sz w:val="20"/>
          <w:szCs w:val="20"/>
          <w:u w:val="single"/>
          <w:lang w:eastAsia="ar-SA"/>
        </w:rPr>
        <w:t>pisemne zobowiązanie</w:t>
      </w:r>
      <w:r w:rsidRPr="006522E5">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albo informację o tym, że nie należy do grupy kapitałowej, zgodnie z zał. Nr 5 do SIWZ.</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6522E5" w:rsidRPr="006522E5" w:rsidRDefault="006522E5" w:rsidP="006522E5">
      <w:pPr>
        <w:spacing w:before="120" w:after="0"/>
        <w:ind w:left="720" w:right="-1"/>
        <w:jc w:val="both"/>
        <w:rPr>
          <w:rFonts w:ascii="Book Antiqua" w:eastAsia="Calibri" w:hAnsi="Book Antiqua" w:cs="Book Antiqua"/>
          <w:sz w:val="20"/>
          <w:szCs w:val="20"/>
          <w:lang w:eastAsia="ar-SA"/>
        </w:rPr>
      </w:pPr>
    </w:p>
    <w:p w:rsidR="006522E5" w:rsidRPr="006522E5" w:rsidRDefault="006522E5" w:rsidP="006522E5">
      <w:pPr>
        <w:suppressAutoHyphens/>
        <w:autoSpaceDE w:val="0"/>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6522E5" w:rsidRPr="006522E5" w:rsidRDefault="006522E5" w:rsidP="006522E5">
      <w:pPr>
        <w:suppressAutoHyphens/>
        <w:autoSpaceDE w:val="0"/>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 </w:t>
      </w:r>
      <w:r w:rsidRPr="006522E5">
        <w:rPr>
          <w:rFonts w:ascii="Book Antiqua" w:eastAsia="Times New Roman" w:hAnsi="Book Antiqua" w:cs="Book Antiqua"/>
          <w:sz w:val="20"/>
          <w:szCs w:val="20"/>
          <w:lang w:eastAsia="ar-SA"/>
        </w:rPr>
        <w:tab/>
        <w:t>nie otwarto jego likwidacji ani nie ogłoszono upadłości,</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6522E5">
        <w:rPr>
          <w:rFonts w:ascii="Book Antiqua" w:eastAsia="Calibri" w:hAnsi="Book Antiqua" w:cs="Book Antiqua"/>
          <w:sz w:val="20"/>
          <w:szCs w:val="20"/>
          <w:lang w:eastAsia="ar-SA"/>
        </w:rPr>
        <w:tab/>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Dokumenty sporządzone w języku obcym są składane wraz z tłumaczeniem na język polski, poświadczonym przez Wykonawcę.</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celu potwierdzenia spełnienia warunków wymaganych od Wykonawców wspólnie ubiegających się o udzielenie zamówienia:</w:t>
      </w:r>
    </w:p>
    <w:p w:rsidR="006522E5" w:rsidRPr="006522E5" w:rsidRDefault="006522E5" w:rsidP="006522E5">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6522E5" w:rsidRPr="006522E5" w:rsidRDefault="006522E5" w:rsidP="006522E5">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9. </w:t>
      </w:r>
      <w:r w:rsidRPr="006522E5">
        <w:rPr>
          <w:rFonts w:ascii="Book Antiqua" w:eastAsia="Times New Roman" w:hAnsi="Book Antiqua" w:cs="Book Antiqua"/>
          <w:b/>
          <w:bCs/>
          <w:sz w:val="20"/>
          <w:szCs w:val="20"/>
          <w:lang w:eastAsia="ar-SA"/>
        </w:rPr>
        <w:tab/>
        <w:t>WYMAGANE DOKUMENTY I OŚWIADCZENIA DOTYCZĄCE PRZEDMIOTU ZAMÓWIENIA</w:t>
      </w:r>
    </w:p>
    <w:p w:rsidR="006522E5" w:rsidRPr="006522E5" w:rsidRDefault="006522E5" w:rsidP="006522E5">
      <w:pPr>
        <w:tabs>
          <w:tab w:val="left" w:pos="0"/>
        </w:tabs>
        <w:suppressAutoHyphens/>
        <w:spacing w:after="24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celu potwierdzenia, że oferowane dostawy odpowiadają wymaganiom określonym przez Zamawiającego należy załączyć do oferty następujące oświadczenia i dokumenty:</w:t>
      </w:r>
    </w:p>
    <w:p w:rsidR="006522E5" w:rsidRPr="006522E5" w:rsidRDefault="006522E5" w:rsidP="006522E5">
      <w:pPr>
        <w:numPr>
          <w:ilvl w:val="2"/>
          <w:numId w:val="11"/>
        </w:numPr>
        <w:tabs>
          <w:tab w:val="clear" w:pos="360"/>
          <w:tab w:val="num" w:pos="426"/>
        </w:tabs>
        <w:suppressAutoHyphens/>
        <w:spacing w:after="0" w:line="240" w:lineRule="auto"/>
        <w:ind w:right="-1" w:hanging="76"/>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6522E5" w:rsidRPr="006522E5" w:rsidRDefault="006522E5" w:rsidP="006522E5">
      <w:pPr>
        <w:suppressAutoHyphens/>
        <w:spacing w:after="0" w:line="240" w:lineRule="auto"/>
        <w:ind w:left="360" w:right="-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r w:rsidRPr="006522E5">
        <w:rPr>
          <w:rFonts w:ascii="Book Antiqua" w:eastAsia="Times New Roman" w:hAnsi="Book Antiqua" w:cs="Book Antiqua"/>
          <w:b/>
          <w:bCs/>
          <w:sz w:val="20"/>
          <w:szCs w:val="20"/>
          <w:lang w:eastAsia="ar-SA"/>
        </w:rPr>
        <w:tab/>
        <w:t>OPIS SPOSOBU PRZYGOTOWANIA OFERT</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 xml:space="preserve">Wykonawca zobowiązany jest do dokładnego zapoznania się z informacjami zawartymi </w:t>
      </w:r>
      <w:r w:rsidRPr="006522E5">
        <w:rPr>
          <w:rFonts w:ascii="Book Antiqua" w:eastAsia="Times New Roman" w:hAnsi="Book Antiqua" w:cs="Book Antiqua"/>
          <w:sz w:val="20"/>
          <w:szCs w:val="20"/>
          <w:lang w:eastAsia="ar-SA"/>
        </w:rPr>
        <w:tab/>
        <w:t>w SIWZ i przygotowania oferty zgodnie z wymaganiami określonymi w tym dokumencie.</w:t>
      </w:r>
    </w:p>
    <w:p w:rsidR="006522E5" w:rsidRPr="006522E5" w:rsidRDefault="006522E5" w:rsidP="006522E5">
      <w:pPr>
        <w:numPr>
          <w:ilvl w:val="1"/>
          <w:numId w:val="12"/>
        </w:numPr>
        <w:tabs>
          <w:tab w:val="num" w:pos="720"/>
        </w:tabs>
        <w:suppressAutoHyphens/>
        <w:spacing w:after="0" w:line="240" w:lineRule="auto"/>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Wykonawca może złożyć tylko jedną ofertę.</w:t>
      </w:r>
    </w:p>
    <w:p w:rsidR="006522E5" w:rsidRPr="006522E5" w:rsidRDefault="006522E5" w:rsidP="006522E5">
      <w:pPr>
        <w:numPr>
          <w:ilvl w:val="1"/>
          <w:numId w:val="12"/>
        </w:num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Zamawiający podzielił postępowanie na 3 zadania, z których każde będzie oceniane</w:t>
      </w:r>
      <w:r w:rsidRPr="006522E5">
        <w:rPr>
          <w:rFonts w:ascii="Book Antiqua" w:eastAsia="Times New Roman" w:hAnsi="Book Antiqua" w:cs="Book Antiqua"/>
          <w:sz w:val="20"/>
          <w:szCs w:val="20"/>
          <w:lang w:eastAsia="ar-SA"/>
        </w:rPr>
        <w:tab/>
        <w:t>oddzielnie.</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Zamawiający  dopuszcza składanie ofert częściowych.</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Zamawiający nie dopuszcza składania ofert wariantowych.</w:t>
      </w:r>
    </w:p>
    <w:p w:rsidR="006522E5" w:rsidRPr="006522E5" w:rsidRDefault="006522E5" w:rsidP="006522E5">
      <w:pPr>
        <w:numPr>
          <w:ilvl w:val="1"/>
          <w:numId w:val="12"/>
        </w:numPr>
        <w:suppressAutoHyphens/>
        <w:spacing w:after="0" w:line="240" w:lineRule="auto"/>
        <w:ind w:right="-1"/>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color w:val="000000"/>
          <w:sz w:val="20"/>
          <w:szCs w:val="20"/>
          <w:lang w:eastAsia="ar-SA"/>
        </w:rPr>
        <w:t>Zamawiający nie przewiduje aukcji elektronicznej.</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bCs/>
          <w:sz w:val="20"/>
          <w:szCs w:val="20"/>
          <w:lang w:eastAsia="ar-SA"/>
        </w:rPr>
        <w:t xml:space="preserve">Ofertę stanowi wypełniony zał. Nr 1 do SIWZ „Formularz oferty” oraz niżej wymienione </w:t>
      </w:r>
      <w:r w:rsidRPr="006522E5">
        <w:rPr>
          <w:rFonts w:ascii="Book Antiqua" w:eastAsia="Times New Roman" w:hAnsi="Book Antiqua" w:cs="Book Antiqua"/>
          <w:b/>
          <w:bCs/>
          <w:sz w:val="20"/>
          <w:szCs w:val="20"/>
          <w:lang w:eastAsia="ar-SA"/>
        </w:rPr>
        <w:tab/>
        <w:t>dokumenty:</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Formularz cenowy , stanowiący załącznik nr 2 do SIWZ. </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Oświadczenia i dokumenty, wymagane postanowieniami punktu 8 IDW;</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sidRPr="006522E5">
        <w:rPr>
          <w:rFonts w:ascii="Book Antiqua" w:eastAsia="Times New Roman" w:hAnsi="Book Antiqua" w:cs="Book Antiqua"/>
          <w:b/>
          <w:bCs/>
          <w:sz w:val="20"/>
          <w:szCs w:val="20"/>
          <w:u w:val="single"/>
          <w:lang w:eastAsia="ar-SA"/>
        </w:rPr>
        <w:t>(oryginał lub kopia potwierdzona za zgodność z oryginałem przez notariusza).</w:t>
      </w:r>
      <w:r w:rsidRPr="006522E5">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Pełnomocnictwo do podpisania oferty </w:t>
      </w:r>
      <w:r w:rsidRPr="006522E5">
        <w:rPr>
          <w:rFonts w:ascii="Book Antiqua" w:eastAsia="Times New Roman" w:hAnsi="Book Antiqua" w:cs="Book Antiqua"/>
          <w:b/>
          <w:bCs/>
          <w:sz w:val="20"/>
          <w:szCs w:val="20"/>
          <w:u w:val="single"/>
          <w:lang w:eastAsia="ar-SA"/>
        </w:rPr>
        <w:t>(oryginał lub kopia potwierdzona za zgodność z oryginałem przez notariusza)</w:t>
      </w:r>
      <w:r w:rsidRPr="006522E5">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6522E5" w:rsidRPr="006522E5" w:rsidRDefault="006522E5" w:rsidP="006522E5">
      <w:pPr>
        <w:numPr>
          <w:ilvl w:val="1"/>
          <w:numId w:val="12"/>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1416" w:right="-1" w:firstLine="70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1956" w:right="-1" w:firstLine="16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Adres: 85-064 Bydgoszcz, </w:t>
      </w:r>
    </w:p>
    <w:p w:rsidR="006522E5" w:rsidRPr="006522E5" w:rsidRDefault="006522E5" w:rsidP="006522E5">
      <w:pPr>
        <w:suppressAutoHyphens/>
        <w:spacing w:after="0"/>
        <w:ind w:left="1956" w:right="-1" w:firstLine="16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tabs>
          <w:tab w:val="left" w:pos="1428"/>
          <w:tab w:val="left" w:pos="2505"/>
          <w:tab w:val="left" w:pos="2550"/>
        </w:tabs>
        <w:suppressAutoHyphens/>
        <w:spacing w:after="0"/>
        <w:ind w:left="720"/>
        <w:rPr>
          <w:rFonts w:ascii="Book Antiqua" w:eastAsia="Times New Roman" w:hAnsi="Book Antiqua" w:cs="Book Antiqua"/>
          <w:b/>
          <w:bCs/>
          <w:i/>
          <w:iCs/>
          <w:sz w:val="20"/>
          <w:szCs w:val="20"/>
          <w:lang w:eastAsia="ar-SA"/>
        </w:rPr>
      </w:pPr>
      <w:r w:rsidRPr="006522E5">
        <w:rPr>
          <w:rFonts w:ascii="Book Antiqua" w:eastAsia="Times New Roman" w:hAnsi="Book Antiqua" w:cs="Book Antiqua"/>
          <w:b/>
          <w:bCs/>
          <w:i/>
          <w:iCs/>
          <w:sz w:val="20"/>
          <w:szCs w:val="20"/>
          <w:lang w:eastAsia="ar-SA"/>
        </w:rPr>
        <w:t>NAZWA I ADRES WYKONAWCY</w:t>
      </w: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hanging="12"/>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oraz opisane:</w:t>
      </w:r>
    </w:p>
    <w:p w:rsidR="006522E5" w:rsidRPr="006522E5" w:rsidRDefault="006522E5" w:rsidP="006522E5">
      <w:pPr>
        <w:suppressAutoHyphens/>
        <w:spacing w:after="0"/>
        <w:ind w:left="720" w:right="-1" w:hanging="12"/>
        <w:jc w:val="both"/>
        <w:rPr>
          <w:rFonts w:ascii="Book Antiqua" w:eastAsia="Times New Roman" w:hAnsi="Book Antiqua" w:cs="Book Antiqua"/>
          <w:sz w:val="20"/>
          <w:szCs w:val="20"/>
          <w:lang w:eastAsia="ar-SA"/>
        </w:rPr>
      </w:pPr>
    </w:p>
    <w:tbl>
      <w:tblPr>
        <w:tblW w:w="8967" w:type="dxa"/>
        <w:tblInd w:w="-68" w:type="dxa"/>
        <w:tblCellMar>
          <w:left w:w="70" w:type="dxa"/>
          <w:right w:w="70" w:type="dxa"/>
        </w:tblCellMar>
        <w:tblLook w:val="00A0" w:firstRow="1" w:lastRow="0" w:firstColumn="1" w:lastColumn="0" w:noHBand="0" w:noVBand="0"/>
      </w:tblPr>
      <w:tblGrid>
        <w:gridCol w:w="8967"/>
      </w:tblGrid>
      <w:tr w:rsidR="006522E5" w:rsidRPr="006522E5" w:rsidTr="006522E5">
        <w:trPr>
          <w:trHeight w:val="375"/>
        </w:trPr>
        <w:tc>
          <w:tcPr>
            <w:tcW w:w="8967" w:type="dxa"/>
            <w:vMerge w:val="restart"/>
          </w:tcPr>
          <w:p w:rsidR="006522E5" w:rsidRPr="006522E5" w:rsidRDefault="006522E5" w:rsidP="006522E5">
            <w:pPr>
              <w:suppressAutoHyphens/>
              <w:autoSpaceDE w:val="0"/>
              <w:spacing w:after="0"/>
              <w:ind w:left="539"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spacing w:after="0"/>
              <w:ind w:left="539"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6522E5" w:rsidRPr="006522E5" w:rsidTr="006522E5">
        <w:trPr>
          <w:trHeight w:val="282"/>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sz w:val="20"/>
                <w:szCs w:val="20"/>
                <w:lang w:eastAsia="ar-SA"/>
              </w:rPr>
            </w:pPr>
          </w:p>
        </w:tc>
      </w:tr>
    </w:tbl>
    <w:p w:rsidR="006522E5" w:rsidRPr="006522E5" w:rsidRDefault="006522E5" w:rsidP="006522E5">
      <w:pPr>
        <w:suppressAutoHyphens/>
        <w:spacing w:after="0"/>
        <w:ind w:right="-427"/>
        <w:jc w:val="center"/>
        <w:rPr>
          <w:rFonts w:ascii="Book Antiqua" w:eastAsia="Calibri" w:hAnsi="Book Antiqua" w:cs="Book Antiqua"/>
          <w:b/>
          <w:bCs/>
          <w:sz w:val="20"/>
          <w:szCs w:val="20"/>
          <w:lang w:eastAsia="ar-SA"/>
        </w:rPr>
      </w:pPr>
    </w:p>
    <w:p w:rsidR="006522E5" w:rsidRPr="006522E5" w:rsidRDefault="006522E5" w:rsidP="006522E5">
      <w:pPr>
        <w:suppressAutoHyphens/>
        <w:spacing w:after="0"/>
        <w:ind w:left="720" w:right="-1" w:hanging="72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Nie otwierać przed dniem </w:t>
      </w:r>
      <w:r w:rsidR="003B6279">
        <w:rPr>
          <w:rFonts w:ascii="Book Antiqua" w:eastAsia="Times New Roman" w:hAnsi="Book Antiqua" w:cs="Book Antiqua"/>
          <w:b/>
          <w:bCs/>
          <w:sz w:val="20"/>
          <w:szCs w:val="20"/>
          <w:lang w:eastAsia="ar-SA"/>
        </w:rPr>
        <w:t>30</w:t>
      </w:r>
      <w:r w:rsidRPr="006522E5">
        <w:rPr>
          <w:rFonts w:ascii="Book Antiqua" w:eastAsia="Times New Roman" w:hAnsi="Book Antiqua" w:cs="Book Antiqua"/>
          <w:b/>
          <w:bCs/>
          <w:sz w:val="20"/>
          <w:szCs w:val="20"/>
          <w:lang w:eastAsia="ar-SA"/>
        </w:rPr>
        <w:t>.05.2016 r., godz. 1</w:t>
      </w:r>
      <w:r w:rsidR="003B6279">
        <w:rPr>
          <w:rFonts w:ascii="Book Antiqua" w:eastAsia="Times New Roman" w:hAnsi="Book Antiqua" w:cs="Book Antiqua"/>
          <w:b/>
          <w:bCs/>
          <w:sz w:val="20"/>
          <w:szCs w:val="20"/>
          <w:lang w:eastAsia="ar-SA"/>
        </w:rPr>
        <w:t>2</w:t>
      </w:r>
      <w:r w:rsidR="003B6279">
        <w:rPr>
          <w:rFonts w:ascii="Book Antiqua" w:eastAsia="Times New Roman" w:hAnsi="Book Antiqua" w:cs="Book Antiqua"/>
          <w:b/>
          <w:bCs/>
          <w:sz w:val="20"/>
          <w:szCs w:val="20"/>
          <w:vertAlign w:val="superscript"/>
          <w:lang w:eastAsia="ar-SA"/>
        </w:rPr>
        <w:t>3</w:t>
      </w:r>
      <w:r w:rsidRPr="006522E5">
        <w:rPr>
          <w:rFonts w:ascii="Book Antiqua" w:eastAsia="Times New Roman" w:hAnsi="Book Antiqua" w:cs="Book Antiqua"/>
          <w:b/>
          <w:bCs/>
          <w:sz w:val="20"/>
          <w:szCs w:val="20"/>
          <w:vertAlign w:val="superscript"/>
          <w:lang w:eastAsia="ar-SA"/>
        </w:rPr>
        <w:t>0</w:t>
      </w:r>
    </w:p>
    <w:p w:rsidR="006522E5" w:rsidRPr="006522E5" w:rsidRDefault="006522E5" w:rsidP="006522E5">
      <w:pPr>
        <w:suppressAutoHyphens/>
        <w:spacing w:after="0"/>
        <w:ind w:left="720" w:right="-1" w:hanging="720"/>
        <w:jc w:val="center"/>
        <w:rPr>
          <w:rFonts w:ascii="Book Antiqua" w:eastAsia="Times New Roman" w:hAnsi="Book Antiqua" w:cs="Book Antiqua"/>
          <w:b/>
          <w:bCs/>
          <w:sz w:val="20"/>
          <w:szCs w:val="20"/>
          <w:u w:val="single"/>
          <w:lang w:eastAsia="ar-SA"/>
        </w:rPr>
      </w:pP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Wymagania określone w pkt 10.13. – 10.14. nie stanowią o treści oferty i ich niespełnienie nie będzie skutkować odrzuceniem oferty; wszelkie negatywne konsekwencje mogące wyniknąć                                     z niezachowania tych wymagań będą obciążały Wykonawcę.</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both"/>
        <w:rPr>
          <w:rFonts w:ascii="Book Antiqua" w:eastAsia="Times New Roman" w:hAnsi="Book Antiqua" w:cs="Times New Roman"/>
          <w:b/>
          <w:bCs/>
          <w:sz w:val="20"/>
          <w:szCs w:val="20"/>
          <w:lang w:eastAsia="ar-SA"/>
        </w:rPr>
      </w:pPr>
      <w:r w:rsidRPr="006522E5">
        <w:rPr>
          <w:rFonts w:ascii="Book Antiqua" w:eastAsia="Times New Roman" w:hAnsi="Book Antiqua" w:cs="Book Antiqua"/>
          <w:b/>
          <w:bCs/>
          <w:sz w:val="20"/>
          <w:szCs w:val="20"/>
          <w:lang w:eastAsia="ar-SA"/>
        </w:rPr>
        <w:t>11.</w:t>
      </w:r>
      <w:r w:rsidRPr="006522E5">
        <w:rPr>
          <w:rFonts w:ascii="Book Antiqua" w:eastAsia="Times New Roman" w:hAnsi="Book Antiqua" w:cs="Book Antiqua"/>
          <w:b/>
          <w:bCs/>
          <w:sz w:val="20"/>
          <w:szCs w:val="20"/>
          <w:lang w:eastAsia="ar-SA"/>
        </w:rPr>
        <w:tab/>
        <w:t>OPIS SPOSOBU OBLICZENIA CENY OFERTY</w:t>
      </w:r>
    </w:p>
    <w:p w:rsidR="006522E5" w:rsidRPr="006522E5" w:rsidRDefault="006522E5" w:rsidP="006522E5">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11.1. </w:t>
      </w:r>
      <w:r w:rsidRPr="006522E5">
        <w:rPr>
          <w:rFonts w:ascii="Book Antiqua" w:eastAsia="Times New Roman" w:hAnsi="Book Antiqua" w:cs="Book Antiqua"/>
          <w:sz w:val="20"/>
          <w:szCs w:val="20"/>
          <w:lang w:eastAsia="ar-SA"/>
        </w:rPr>
        <w:tab/>
        <w:t xml:space="preserve">Cena oferty zostanie wyliczona przez Wykonawcę w oparciu o </w:t>
      </w:r>
      <w:r w:rsidRPr="006522E5">
        <w:rPr>
          <w:rFonts w:ascii="Book Antiqua" w:eastAsia="Times New Roman" w:hAnsi="Book Antiqua" w:cs="Book Antiqua"/>
          <w:b/>
          <w:bCs/>
          <w:sz w:val="20"/>
          <w:szCs w:val="20"/>
          <w:lang w:eastAsia="ar-SA"/>
        </w:rPr>
        <w:t>Formularz cenowy</w:t>
      </w:r>
      <w:r w:rsidRPr="006522E5">
        <w:rPr>
          <w:rFonts w:ascii="Book Antiqua" w:eastAsia="Times New Roman" w:hAnsi="Book Antiqua" w:cs="Book Antiqua"/>
          <w:sz w:val="20"/>
          <w:szCs w:val="20"/>
          <w:lang w:eastAsia="ar-SA"/>
        </w:rPr>
        <w:t xml:space="preserve">, którego wzór stanowi załącznik nr </w:t>
      </w:r>
      <w:r w:rsidRPr="006522E5">
        <w:rPr>
          <w:rFonts w:ascii="Book Antiqua" w:eastAsia="Times New Roman" w:hAnsi="Book Antiqua" w:cs="Book Antiqua"/>
          <w:color w:val="000000"/>
          <w:sz w:val="20"/>
          <w:szCs w:val="20"/>
          <w:lang w:eastAsia="ar-SA"/>
        </w:rPr>
        <w:t>2 do SIWZ</w:t>
      </w:r>
      <w:r w:rsidRPr="006522E5">
        <w:rPr>
          <w:rFonts w:ascii="Book Antiqua" w:eastAsia="Times New Roman" w:hAnsi="Book Antiqua" w:cs="Book Antiqua"/>
          <w:sz w:val="20"/>
          <w:szCs w:val="20"/>
          <w:lang w:eastAsia="ar-SA"/>
        </w:rPr>
        <w:t xml:space="preserve">. </w:t>
      </w:r>
      <w:r w:rsidRPr="006522E5">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6522E5" w:rsidRPr="006522E5" w:rsidRDefault="006522E5" w:rsidP="006522E5">
      <w:pPr>
        <w:suppressAutoHyphens/>
        <w:spacing w:after="0"/>
        <w:ind w:left="720" w:right="-1" w:hanging="720"/>
        <w:jc w:val="both"/>
        <w:rPr>
          <w:rFonts w:ascii="Book Antiqua" w:eastAsia="Calibri" w:hAnsi="Book Antiqua" w:cs="Arial"/>
          <w:spacing w:val="-2"/>
          <w:sz w:val="20"/>
          <w:szCs w:val="20"/>
          <w:lang w:eastAsia="ar-SA"/>
        </w:rPr>
      </w:pPr>
      <w:r w:rsidRPr="006522E5">
        <w:rPr>
          <w:rFonts w:ascii="Book Antiqua" w:eastAsia="Calibri" w:hAnsi="Book Antiqua" w:cs="Book Antiqua"/>
          <w:sz w:val="20"/>
          <w:szCs w:val="20"/>
          <w:lang w:eastAsia="ar-SA"/>
        </w:rPr>
        <w:t xml:space="preserve">11.3. </w:t>
      </w:r>
      <w:r w:rsidRPr="006522E5">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6522E5">
        <w:rPr>
          <w:rFonts w:ascii="Book Antiqua" w:eastAsia="Calibri" w:hAnsi="Book Antiqua" w:cs="Book Antiqua"/>
          <w:spacing w:val="6"/>
          <w:sz w:val="20"/>
          <w:szCs w:val="20"/>
          <w:lang w:eastAsia="ar-SA"/>
        </w:rPr>
        <w:t xml:space="preserve">Wykonawca z tytułu należytej oraz zgodnej z obowiązującymi przepisami realizacji </w:t>
      </w:r>
      <w:r w:rsidRPr="006522E5">
        <w:rPr>
          <w:rFonts w:ascii="Book Antiqua" w:eastAsia="Calibri" w:hAnsi="Book Antiqua" w:cs="Book Antiqua"/>
          <w:spacing w:val="-2"/>
          <w:sz w:val="20"/>
          <w:szCs w:val="20"/>
          <w:lang w:eastAsia="ar-SA"/>
        </w:rPr>
        <w:t>przedmiotu zamówienia.</w:t>
      </w:r>
    </w:p>
    <w:p w:rsidR="006522E5" w:rsidRPr="006522E5" w:rsidRDefault="006522E5" w:rsidP="006522E5">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6522E5">
        <w:rPr>
          <w:rFonts w:ascii="Book Antiqua" w:eastAsia="Times New Roman" w:hAnsi="Book Antiqua" w:cs="Book Antiqua"/>
          <w:sz w:val="20"/>
          <w:szCs w:val="20"/>
          <w:lang w:eastAsia="ar-SA"/>
        </w:rPr>
        <w:t>11.4</w:t>
      </w:r>
      <w:r w:rsidRPr="006522E5">
        <w:rPr>
          <w:rFonts w:ascii="Book Antiqua" w:eastAsia="Times New Roman" w:hAnsi="Book Antiqua" w:cs="Book Antiqua"/>
          <w:b/>
          <w:bCs/>
          <w:sz w:val="20"/>
          <w:szCs w:val="20"/>
          <w:lang w:eastAsia="ar-SA"/>
        </w:rPr>
        <w:tab/>
      </w:r>
      <w:r w:rsidRPr="006522E5">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6522E5" w:rsidRPr="006522E5" w:rsidRDefault="006522E5" w:rsidP="006522E5">
      <w:pPr>
        <w:suppressAutoHyphens/>
        <w:spacing w:after="0"/>
        <w:ind w:left="709" w:hanging="709"/>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11.4. </w:t>
      </w:r>
      <w:r w:rsidRPr="006522E5">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11.5. </w:t>
      </w:r>
      <w:r w:rsidRPr="006522E5">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 xml:space="preserve">wewnątrzwspólnotowego nabycia towarów,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importu usług lub towarów,</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 xml:space="preserve">mechanizmu odwróconego obciążenia podatkiem VAT, </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09" w:right="-1" w:hanging="709"/>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r w:rsidRPr="006522E5">
        <w:rPr>
          <w:rFonts w:ascii="Book Antiqua" w:eastAsia="Times New Roman" w:hAnsi="Book Antiqua" w:cs="Book Antiqua"/>
          <w:b/>
          <w:bCs/>
          <w:sz w:val="20"/>
          <w:szCs w:val="20"/>
          <w:lang w:eastAsia="ar-SA"/>
        </w:rPr>
        <w:tab/>
        <w:t>WYMAGANIA DOTYCZĄCE WADIUM</w:t>
      </w:r>
    </w:p>
    <w:p w:rsidR="006522E5" w:rsidRPr="006522E5" w:rsidRDefault="006522E5" w:rsidP="006522E5">
      <w:pPr>
        <w:suppressAutoHyphens/>
        <w:spacing w:after="0"/>
        <w:ind w:left="567" w:hanging="567"/>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 xml:space="preserve">12.1. </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t>Zamawiający nie żąda wniesienia wadium.</w:t>
      </w:r>
    </w:p>
    <w:p w:rsidR="006522E5" w:rsidRPr="006522E5" w:rsidRDefault="006522E5" w:rsidP="006522E5">
      <w:pPr>
        <w:suppressAutoHyphens/>
        <w:spacing w:after="0"/>
        <w:ind w:right="-1"/>
        <w:jc w:val="both"/>
        <w:rPr>
          <w:rFonts w:ascii="Book Antiqua" w:eastAsia="Times New Roman" w:hAnsi="Book Antiqua" w:cs="Book Antiqua"/>
          <w:i/>
          <w:iCs/>
          <w:sz w:val="20"/>
          <w:szCs w:val="20"/>
          <w:lang w:eastAsia="ar-SA"/>
        </w:rPr>
      </w:pPr>
    </w:p>
    <w:p w:rsidR="006522E5" w:rsidRPr="006522E5" w:rsidRDefault="006522E5" w:rsidP="006522E5">
      <w:pPr>
        <w:numPr>
          <w:ilvl w:val="0"/>
          <w:numId w:val="13"/>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MIEJSCE ORAZ TERMIN SKŁADANIA I OTWARCIA OFERT</w:t>
      </w:r>
    </w:p>
    <w:p w:rsidR="006522E5" w:rsidRPr="006522E5" w:rsidRDefault="006522E5" w:rsidP="006522E5">
      <w:pPr>
        <w:numPr>
          <w:ilvl w:val="1"/>
          <w:numId w:val="13"/>
        </w:numPr>
        <w:tabs>
          <w:tab w:val="left" w:pos="720"/>
        </w:tabs>
        <w:suppressAutoHyphens/>
        <w:spacing w:after="0" w:line="240" w:lineRule="auto"/>
        <w:ind w:right="-1"/>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pacing w:val="4"/>
          <w:sz w:val="20"/>
          <w:szCs w:val="20"/>
          <w:lang w:eastAsia="ar-SA"/>
        </w:rPr>
        <w:t xml:space="preserve">Oferty powinny być złożone w siedzibie Zamawiającego: </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b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6522E5">
        <w:rPr>
          <w:rFonts w:ascii="Book Antiqua" w:eastAsia="Times New Roman" w:hAnsi="Book Antiqua" w:cs="Book Antiqua"/>
          <w:sz w:val="20"/>
          <w:szCs w:val="20"/>
          <w:lang w:eastAsia="ar-SA"/>
        </w:rPr>
        <w:t xml:space="preserve">Kancelaria Główna,  pokój 108, blok „C” w terminie </w:t>
      </w:r>
      <w:r w:rsidR="003B6279">
        <w:rPr>
          <w:rFonts w:ascii="Book Antiqua" w:eastAsia="Times New Roman" w:hAnsi="Book Antiqua" w:cs="Book Antiqua"/>
          <w:b/>
          <w:bCs/>
          <w:iCs/>
          <w:sz w:val="20"/>
          <w:szCs w:val="20"/>
          <w:lang w:eastAsia="ar-SA"/>
        </w:rPr>
        <w:t>30</w:t>
      </w:r>
      <w:r w:rsidRPr="006522E5">
        <w:rPr>
          <w:rFonts w:ascii="Book Antiqua" w:eastAsia="Times New Roman" w:hAnsi="Book Antiqua" w:cs="Book Antiqua"/>
          <w:b/>
          <w:bCs/>
          <w:iCs/>
          <w:sz w:val="20"/>
          <w:szCs w:val="20"/>
          <w:lang w:eastAsia="ar-SA"/>
        </w:rPr>
        <w:t>.05.2016 r.,</w:t>
      </w:r>
      <w:r w:rsidRPr="006522E5">
        <w:rPr>
          <w:rFonts w:ascii="Book Antiqua" w:eastAsia="Times New Roman" w:hAnsi="Book Antiqua" w:cs="Book Antiqua"/>
          <w:b/>
          <w:bCs/>
          <w:i/>
          <w:iCs/>
          <w:sz w:val="20"/>
          <w:szCs w:val="20"/>
          <w:lang w:eastAsia="ar-SA"/>
        </w:rPr>
        <w:t xml:space="preserve"> </w:t>
      </w:r>
      <w:r w:rsidR="003B6279">
        <w:rPr>
          <w:rFonts w:ascii="Book Antiqua" w:eastAsia="Times New Roman" w:hAnsi="Book Antiqua" w:cs="Book Antiqua"/>
          <w:b/>
          <w:bCs/>
          <w:sz w:val="20"/>
          <w:szCs w:val="20"/>
          <w:lang w:eastAsia="ar-SA"/>
        </w:rPr>
        <w:t>do godziny 12</w:t>
      </w:r>
      <w:r w:rsidR="003B6279">
        <w:rPr>
          <w:rFonts w:ascii="Book Antiqua" w:eastAsia="Times New Roman" w:hAnsi="Book Antiqua" w:cs="Book Antiqua"/>
          <w:b/>
          <w:bCs/>
          <w:sz w:val="20"/>
          <w:szCs w:val="20"/>
          <w:u w:val="single"/>
          <w:vertAlign w:val="superscript"/>
          <w:lang w:eastAsia="ar-SA"/>
        </w:rPr>
        <w:t>0</w:t>
      </w:r>
      <w:r w:rsidRPr="006522E5">
        <w:rPr>
          <w:rFonts w:ascii="Book Antiqua" w:eastAsia="Times New Roman" w:hAnsi="Book Antiqua" w:cs="Book Antiqua"/>
          <w:b/>
          <w:bCs/>
          <w:sz w:val="20"/>
          <w:szCs w:val="20"/>
          <w:u w:val="single"/>
          <w:vertAlign w:val="superscript"/>
          <w:lang w:eastAsia="ar-SA"/>
        </w:rPr>
        <w:t>0</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13.2.</w:t>
      </w:r>
      <w:r w:rsidRPr="006522E5">
        <w:rPr>
          <w:rFonts w:ascii="Book Antiqua" w:eastAsia="Times New Roman" w:hAnsi="Book Antiqua" w:cs="Book Antiqua"/>
          <w:b/>
          <w:bCs/>
          <w:sz w:val="20"/>
          <w:szCs w:val="20"/>
          <w:lang w:eastAsia="ar-SA"/>
        </w:rPr>
        <w:tab/>
      </w:r>
      <w:r w:rsidRPr="006522E5">
        <w:rPr>
          <w:rFonts w:ascii="Book Antiqua" w:eastAsia="Times New Roman" w:hAnsi="Book Antiqua" w:cs="Book Antiqua"/>
          <w:sz w:val="20"/>
          <w:szCs w:val="20"/>
          <w:lang w:eastAsia="ar-SA"/>
        </w:rPr>
        <w:t xml:space="preserve">Otwarcie ofert nastąpi w </w:t>
      </w:r>
      <w:r w:rsidRPr="006522E5">
        <w:rPr>
          <w:rFonts w:ascii="Book Antiqua" w:eastAsia="Times New Roman" w:hAnsi="Book Antiqua" w:cs="Book Antiqua"/>
          <w:spacing w:val="4"/>
          <w:sz w:val="20"/>
          <w:szCs w:val="20"/>
          <w:lang w:eastAsia="ar-SA"/>
        </w:rPr>
        <w:t xml:space="preserve">siedzibie Zamawiającego: </w:t>
      </w:r>
      <w:r w:rsidRPr="006522E5">
        <w:rPr>
          <w:rFonts w:ascii="Book Antiqua" w:eastAsia="Times New Roman" w:hAnsi="Book Antiqua" w:cs="Book Antiqua"/>
          <w:spacing w:val="4"/>
          <w:sz w:val="20"/>
          <w:szCs w:val="20"/>
          <w:lang w:eastAsia="ar-SA"/>
        </w:rPr>
        <w:br/>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6522E5">
        <w:rPr>
          <w:rFonts w:ascii="Book Antiqua" w:eastAsia="Times New Roman" w:hAnsi="Book Antiqua" w:cs="Book Antiqua"/>
          <w:sz w:val="20"/>
          <w:szCs w:val="20"/>
          <w:lang w:eastAsia="ar-SA"/>
        </w:rPr>
        <w:t xml:space="preserve">w pokoju nr 61 – Dział Zamówień Publicznych, w </w:t>
      </w:r>
      <w:r w:rsidRPr="006522E5">
        <w:rPr>
          <w:rFonts w:ascii="Book Antiqua" w:eastAsia="Times New Roman" w:hAnsi="Book Antiqua" w:cs="Book Antiqua"/>
          <w:b/>
          <w:bCs/>
          <w:sz w:val="20"/>
          <w:szCs w:val="20"/>
          <w:lang w:eastAsia="ar-SA"/>
        </w:rPr>
        <w:t xml:space="preserve">dniu  </w:t>
      </w:r>
      <w:r w:rsidR="003B6279">
        <w:rPr>
          <w:rFonts w:ascii="Book Antiqua" w:eastAsia="Times New Roman" w:hAnsi="Book Antiqua" w:cs="Book Antiqua"/>
          <w:b/>
          <w:bCs/>
          <w:iCs/>
          <w:sz w:val="20"/>
          <w:szCs w:val="20"/>
          <w:lang w:eastAsia="ar-SA"/>
        </w:rPr>
        <w:t>30</w:t>
      </w:r>
      <w:r w:rsidRPr="006522E5">
        <w:rPr>
          <w:rFonts w:ascii="Book Antiqua" w:eastAsia="Times New Roman" w:hAnsi="Book Antiqua" w:cs="Book Antiqua"/>
          <w:b/>
          <w:bCs/>
          <w:iCs/>
          <w:sz w:val="20"/>
          <w:szCs w:val="20"/>
          <w:lang w:eastAsia="ar-SA"/>
        </w:rPr>
        <w:t>.05.2016 r</w:t>
      </w:r>
      <w:r w:rsidRPr="006522E5">
        <w:rPr>
          <w:rFonts w:ascii="Book Antiqua" w:eastAsia="Times New Roman" w:hAnsi="Book Antiqua" w:cs="Book Antiqua"/>
          <w:b/>
          <w:bCs/>
          <w:i/>
          <w:iCs/>
          <w:sz w:val="20"/>
          <w:szCs w:val="20"/>
          <w:lang w:eastAsia="ar-SA"/>
        </w:rPr>
        <w:t xml:space="preserve">., </w:t>
      </w:r>
      <w:r w:rsidRPr="006522E5">
        <w:rPr>
          <w:rFonts w:ascii="Book Antiqua" w:eastAsia="Times New Roman" w:hAnsi="Book Antiqua" w:cs="Book Antiqua"/>
          <w:b/>
          <w:bCs/>
          <w:sz w:val="20"/>
          <w:szCs w:val="20"/>
          <w:lang w:eastAsia="ar-SA"/>
        </w:rPr>
        <w:t>o godzinie 1</w:t>
      </w:r>
      <w:r w:rsidR="003B6279">
        <w:rPr>
          <w:rFonts w:ascii="Book Antiqua" w:eastAsia="Times New Roman" w:hAnsi="Book Antiqua" w:cs="Book Antiqua"/>
          <w:b/>
          <w:bCs/>
          <w:sz w:val="20"/>
          <w:szCs w:val="20"/>
          <w:lang w:eastAsia="ar-SA"/>
        </w:rPr>
        <w:t>2</w:t>
      </w:r>
      <w:r w:rsidR="003B6279">
        <w:rPr>
          <w:rFonts w:ascii="Book Antiqua" w:eastAsia="Times New Roman" w:hAnsi="Book Antiqua" w:cs="Book Antiqua"/>
          <w:b/>
          <w:bCs/>
          <w:sz w:val="20"/>
          <w:szCs w:val="20"/>
          <w:u w:val="single"/>
          <w:vertAlign w:val="superscript"/>
          <w:lang w:eastAsia="ar-SA"/>
        </w:rPr>
        <w:t>30</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13.3.</w:t>
      </w:r>
      <w:r w:rsidRPr="006522E5">
        <w:rPr>
          <w:rFonts w:ascii="Book Antiqua" w:eastAsia="Times New Roman" w:hAnsi="Book Antiqua" w:cs="Book Antiqua"/>
          <w:sz w:val="20"/>
          <w:szCs w:val="20"/>
          <w:lang w:eastAsia="ar-SA"/>
        </w:rPr>
        <w:tab/>
        <w:t>Otwarcie ofert jest jawne.</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13.4.</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t>W przypadku złożenia Zamawiającemu przez Wykonawcę oferty po terminie składania ofert, Zamawiający niezwłocznie zwróci ofertę Wykonawcy.</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numPr>
          <w:ilvl w:val="0"/>
          <w:numId w:val="14"/>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b/>
        <w:t>TERMIN ZWIĄZANIA OFERTĄ</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6522E5">
        <w:rPr>
          <w:rFonts w:ascii="Book Antiqua" w:eastAsia="Calibri" w:hAnsi="Book Antiqua" w:cs="Book Antiqua"/>
          <w:spacing w:val="4"/>
          <w:sz w:val="20"/>
          <w:szCs w:val="20"/>
          <w:lang w:eastAsia="ar-SA"/>
        </w:rPr>
        <w:t xml:space="preserve">Termin związania ofertą wynosi </w:t>
      </w:r>
      <w:r w:rsidRPr="006522E5">
        <w:rPr>
          <w:rFonts w:ascii="Book Antiqua" w:eastAsia="Calibri" w:hAnsi="Book Antiqua" w:cs="Book Antiqua"/>
          <w:b/>
          <w:bCs/>
          <w:spacing w:val="4"/>
          <w:sz w:val="20"/>
          <w:szCs w:val="20"/>
          <w:lang w:eastAsia="ar-SA"/>
        </w:rPr>
        <w:t>30 dni</w:t>
      </w:r>
      <w:r w:rsidRPr="006522E5">
        <w:rPr>
          <w:rFonts w:ascii="Book Antiqua" w:eastAsia="Calibri" w:hAnsi="Book Antiqua" w:cs="Book Antiqua"/>
          <w:spacing w:val="4"/>
          <w:sz w:val="20"/>
          <w:szCs w:val="20"/>
          <w:lang w:eastAsia="ar-SA"/>
        </w:rPr>
        <w:t>. Bieg terminu związania ofertą rozpoczyna się wraz                 z upływem terminu składania ofert.</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6522E5">
        <w:rPr>
          <w:rFonts w:ascii="Book Antiqua" w:eastAsia="Calibri" w:hAnsi="Book Antiqua" w:cs="Book Antiqua"/>
          <w:spacing w:val="4"/>
          <w:sz w:val="20"/>
          <w:szCs w:val="20"/>
          <w:lang w:eastAsia="ar-SA"/>
        </w:rPr>
        <w:t xml:space="preserve">,                        o którym mowa w pkt 14.1., </w:t>
      </w:r>
      <w:r w:rsidRPr="006522E5">
        <w:rPr>
          <w:rFonts w:ascii="Book Antiqua" w:eastAsia="Calibri" w:hAnsi="Book Antiqua" w:cs="Book Antiqua"/>
          <w:sz w:val="20"/>
          <w:szCs w:val="20"/>
          <w:lang w:eastAsia="ar-SA"/>
        </w:rPr>
        <w:t xml:space="preserve">o oznaczony okres, nie dłuższy jednak niż 60 dni. </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6522E5">
        <w:rPr>
          <w:rFonts w:ascii="Book Antiqua" w:eastAsia="Calibri" w:hAnsi="Book Antiqua" w:cs="Book Antiqua"/>
          <w:spacing w:val="4"/>
          <w:sz w:val="20"/>
          <w:szCs w:val="20"/>
          <w:lang w:eastAsia="ar-SA"/>
        </w:rPr>
        <w:t>W przypadku wniesienia odwołania po upływie terminu składania ofert bieg terminu związania ofertą ulegnie zawieszeniu do czasu ogłoszenia przez Krajową Izbę Odwoławczą orzeczenia.</w:t>
      </w:r>
    </w:p>
    <w:p w:rsidR="006522E5" w:rsidRPr="006522E5" w:rsidRDefault="006522E5" w:rsidP="006522E5">
      <w:pPr>
        <w:tabs>
          <w:tab w:val="left" w:pos="709"/>
        </w:tabs>
        <w:suppressAutoHyphens/>
        <w:spacing w:after="0"/>
        <w:ind w:left="709" w:right="-1"/>
        <w:jc w:val="both"/>
        <w:rPr>
          <w:rFonts w:ascii="Book Antiqua" w:eastAsia="Calibri" w:hAnsi="Book Antiqua" w:cs="Book Antiqua"/>
          <w:spacing w:val="4"/>
          <w:sz w:val="20"/>
          <w:szCs w:val="20"/>
          <w:lang w:eastAsia="ar-SA"/>
        </w:rPr>
      </w:pPr>
    </w:p>
    <w:p w:rsidR="006522E5" w:rsidRPr="006522E5" w:rsidRDefault="006522E5" w:rsidP="006522E5">
      <w:pPr>
        <w:numPr>
          <w:ilvl w:val="0"/>
          <w:numId w:val="15"/>
        </w:numPr>
        <w:tabs>
          <w:tab w:val="left" w:pos="709"/>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b/>
        <w:t>OPIS KRYTERIÓW I SPOSOBU OCENY OFERT</w:t>
      </w:r>
    </w:p>
    <w:p w:rsidR="006522E5" w:rsidRPr="006522E5" w:rsidRDefault="006522E5" w:rsidP="006522E5">
      <w:pPr>
        <w:spacing w:after="0" w:line="240" w:lineRule="auto"/>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15.1.</w:t>
      </w:r>
      <w:r w:rsidRPr="006522E5">
        <w:rPr>
          <w:rFonts w:ascii="Book Antiqua" w:eastAsia="Times New Roman" w:hAnsi="Book Antiqua" w:cs="Book Antiqua"/>
          <w:sz w:val="20"/>
          <w:szCs w:val="20"/>
          <w:lang w:eastAsia="pl-PL"/>
        </w:rPr>
        <w:tab/>
        <w:t>Zamawiający oceni i porówna jedynie te oferty, które:</w:t>
      </w:r>
    </w:p>
    <w:p w:rsidR="006522E5" w:rsidRPr="006522E5" w:rsidRDefault="006522E5" w:rsidP="006522E5">
      <w:pPr>
        <w:spacing w:after="0" w:line="240" w:lineRule="auto"/>
        <w:ind w:left="720"/>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a) zostaną złożone przez Wykonawców nie wykluczonych przez Zamawiającego z niniejszego postępowania;</w:t>
      </w:r>
    </w:p>
    <w:p w:rsidR="006522E5" w:rsidRPr="006522E5" w:rsidRDefault="006522E5" w:rsidP="006522E5">
      <w:pPr>
        <w:spacing w:after="0" w:line="240" w:lineRule="auto"/>
        <w:ind w:firstLine="708"/>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b) nie zostaną odrzucone przez Zamawiającego.</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15.2. Oferty zostaną ocenione przez Zamawiającego w oparciu o następujące kryteria i ich znaczenie: </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Cena ofertowa brutto - 90%</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Czas dostawy 10 %</w:t>
      </w:r>
    </w:p>
    <w:p w:rsidR="006522E5" w:rsidRPr="006522E5" w:rsidRDefault="006522E5" w:rsidP="006522E5">
      <w:pPr>
        <w:suppressAutoHyphens/>
        <w:autoSpaceDE w:val="0"/>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Kryterium cena ofertowa brutto</w:t>
      </w:r>
    </w:p>
    <w:p w:rsidR="006522E5" w:rsidRPr="006522E5" w:rsidRDefault="006522E5" w:rsidP="006522E5">
      <w:pPr>
        <w:suppressAutoHyphens/>
        <w:autoSpaceDE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sz w:val="20"/>
          <w:szCs w:val="20"/>
          <w:lang w:eastAsia="ar-SA"/>
        </w:rPr>
        <w:t>wzoru:</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6522E5">
        <w:rPr>
          <w:rFonts w:ascii="Book Antiqua" w:eastAsia="Times New Roman" w:hAnsi="Book Antiqua" w:cs="Book Antiqua"/>
          <w:color w:val="000000"/>
          <w:sz w:val="20"/>
          <w:szCs w:val="20"/>
          <w:lang w:eastAsia="pl-PL"/>
        </w:rPr>
        <w:t xml:space="preserve">C= </w:t>
      </w:r>
      <w:proofErr w:type="spellStart"/>
      <w:r w:rsidRPr="006522E5">
        <w:rPr>
          <w:rFonts w:ascii="Book Antiqua" w:eastAsia="Times New Roman" w:hAnsi="Book Antiqua" w:cs="Book Antiqua"/>
          <w:color w:val="000000"/>
          <w:sz w:val="20"/>
          <w:szCs w:val="20"/>
          <w:lang w:eastAsia="pl-PL"/>
        </w:rPr>
        <w:t>C</w:t>
      </w:r>
      <w:r w:rsidRPr="006522E5">
        <w:rPr>
          <w:rFonts w:ascii="Book Antiqua" w:eastAsia="Times New Roman" w:hAnsi="Book Antiqua" w:cs="Book Antiqua"/>
          <w:color w:val="000000"/>
          <w:sz w:val="20"/>
          <w:szCs w:val="20"/>
          <w:vertAlign w:val="subscript"/>
          <w:lang w:eastAsia="pl-PL"/>
        </w:rPr>
        <w:t>n</w:t>
      </w:r>
      <w:proofErr w:type="spellEnd"/>
      <w:r w:rsidRPr="006522E5">
        <w:rPr>
          <w:rFonts w:ascii="Book Antiqua" w:eastAsia="Times New Roman" w:hAnsi="Book Antiqua" w:cs="Book Antiqua"/>
          <w:color w:val="000000"/>
          <w:sz w:val="20"/>
          <w:szCs w:val="20"/>
          <w:lang w:eastAsia="pl-PL"/>
        </w:rPr>
        <w:t xml:space="preserve"> / C</w:t>
      </w:r>
      <w:r w:rsidRPr="006522E5">
        <w:rPr>
          <w:rFonts w:ascii="Book Antiqua" w:eastAsia="Times New Roman" w:hAnsi="Book Antiqua" w:cs="Book Antiqua"/>
          <w:color w:val="000000"/>
          <w:sz w:val="20"/>
          <w:szCs w:val="20"/>
          <w:vertAlign w:val="subscript"/>
          <w:lang w:eastAsia="pl-PL"/>
        </w:rPr>
        <w:t>o</w:t>
      </w:r>
      <w:r w:rsidRPr="006522E5">
        <w:rPr>
          <w:rFonts w:ascii="Book Antiqua" w:eastAsia="Times New Roman" w:hAnsi="Book Antiqua" w:cs="Book Antiqua"/>
          <w:color w:val="000000"/>
          <w:sz w:val="20"/>
          <w:szCs w:val="20"/>
          <w:lang w:eastAsia="pl-PL"/>
        </w:rPr>
        <w:t xml:space="preserve"> x 100 pkt x 90%</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sz w:val="20"/>
          <w:szCs w:val="20"/>
          <w:lang w:eastAsia="pl-PL"/>
        </w:rPr>
        <w:t>gdzie:</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sz w:val="20"/>
          <w:szCs w:val="20"/>
          <w:lang w:eastAsia="pl-PL"/>
        </w:rPr>
        <w:t xml:space="preserve"> = przyznane punkty za cenę</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b/>
          <w:bCs/>
          <w:sz w:val="20"/>
          <w:szCs w:val="20"/>
          <w:vertAlign w:val="subscript"/>
          <w:lang w:eastAsia="pl-PL"/>
        </w:rPr>
        <w:t>n</w:t>
      </w:r>
      <w:proofErr w:type="spellEnd"/>
      <w:r w:rsidRPr="006522E5">
        <w:rPr>
          <w:rFonts w:ascii="Book Antiqua" w:eastAsia="Times New Roman" w:hAnsi="Book Antiqua" w:cs="Book Antiqua"/>
          <w:sz w:val="20"/>
          <w:szCs w:val="20"/>
          <w:lang w:eastAsia="pl-PL"/>
        </w:rPr>
        <w:t>= najniższa cena ofertowa (brutto) spośród ważnych ofert</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b/>
          <w:bCs/>
          <w:sz w:val="20"/>
          <w:szCs w:val="20"/>
          <w:vertAlign w:val="subscript"/>
          <w:lang w:eastAsia="pl-PL"/>
        </w:rPr>
        <w:t>o</w:t>
      </w:r>
      <w:r w:rsidRPr="006522E5">
        <w:rPr>
          <w:rFonts w:ascii="Book Antiqua" w:eastAsia="Times New Roman" w:hAnsi="Book Antiqua" w:cs="Book Antiqua"/>
          <w:sz w:val="20"/>
          <w:szCs w:val="20"/>
          <w:lang w:eastAsia="pl-PL"/>
        </w:rPr>
        <w:t>= cena oferty ocenianej</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sz w:val="20"/>
          <w:szCs w:val="20"/>
          <w:lang w:eastAsia="pl-PL"/>
        </w:rPr>
        <w:t>W kryterium tym Wykonawca może otrzymać maksymalnie 90 pkt.</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p>
    <w:p w:rsidR="006522E5" w:rsidRPr="006522E5" w:rsidRDefault="006522E5" w:rsidP="006522E5">
      <w:pPr>
        <w:suppressAutoHyphens/>
        <w:autoSpaceDE w:val="0"/>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Kryterium czas dostawy</w:t>
      </w:r>
    </w:p>
    <w:p w:rsidR="006522E5" w:rsidRPr="006522E5" w:rsidRDefault="006522E5" w:rsidP="006522E5">
      <w:pPr>
        <w:suppressAutoHyphens/>
        <w:autoSpaceDE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sz w:val="20"/>
          <w:szCs w:val="20"/>
          <w:lang w:eastAsia="ar-SA"/>
        </w:rPr>
        <w:t>wzoru:</w:t>
      </w:r>
    </w:p>
    <w:p w:rsidR="006522E5" w:rsidRPr="006522E5" w:rsidRDefault="006522E5" w:rsidP="006522E5">
      <w:pPr>
        <w:suppressAutoHyphens/>
        <w:autoSpaceDE w:val="0"/>
        <w:spacing w:after="0" w:line="360" w:lineRule="auto"/>
        <w:rPr>
          <w:rFonts w:ascii="Book Antiqua" w:eastAsia="Times New Roman" w:hAnsi="Book Antiqua" w:cs="Book Antiqua"/>
          <w:sz w:val="20"/>
          <w:szCs w:val="20"/>
          <w:lang w:eastAsia="ar-SA"/>
        </w:rPr>
      </w:pPr>
    </w:p>
    <w:p w:rsidR="006522E5" w:rsidRPr="006522E5" w:rsidRDefault="006522E5" w:rsidP="006522E5">
      <w:pPr>
        <w:spacing w:after="0" w:line="360" w:lineRule="auto"/>
        <w:jc w:val="both"/>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 xml:space="preserve">T </w:t>
      </w:r>
      <w:r w:rsidRPr="006522E5">
        <w:rPr>
          <w:rFonts w:ascii="Book Antiqua" w:eastAsia="Times New Roman" w:hAnsi="Book Antiqua" w:cs="Book Antiqua"/>
          <w:sz w:val="20"/>
          <w:szCs w:val="20"/>
          <w:vertAlign w:val="subscript"/>
          <w:lang w:eastAsia="pl-PL"/>
        </w:rPr>
        <w:t>d</w:t>
      </w:r>
      <w:r w:rsidRPr="006522E5">
        <w:rPr>
          <w:rFonts w:ascii="Book Antiqua" w:eastAsia="Times New Roman" w:hAnsi="Book Antiqua" w:cs="Book Antiqua"/>
          <w:sz w:val="20"/>
          <w:szCs w:val="20"/>
          <w:lang w:eastAsia="pl-PL"/>
        </w:rPr>
        <w:t>= T</w:t>
      </w:r>
      <w:r w:rsidRPr="006522E5">
        <w:rPr>
          <w:rFonts w:ascii="Book Antiqua" w:eastAsia="Times New Roman" w:hAnsi="Book Antiqua" w:cs="Book Antiqua"/>
          <w:sz w:val="20"/>
          <w:szCs w:val="20"/>
          <w:vertAlign w:val="subscript"/>
          <w:lang w:eastAsia="pl-PL"/>
        </w:rPr>
        <w:t xml:space="preserve">b </w:t>
      </w:r>
      <w:r w:rsidRPr="006522E5">
        <w:rPr>
          <w:rFonts w:ascii="Book Antiqua" w:eastAsia="Times New Roman" w:hAnsi="Book Antiqua" w:cs="Book Antiqua"/>
          <w:sz w:val="20"/>
          <w:szCs w:val="20"/>
          <w:lang w:eastAsia="pl-PL"/>
        </w:rPr>
        <w:t>/</w:t>
      </w:r>
      <w:proofErr w:type="spellStart"/>
      <w:r w:rsidRPr="006522E5">
        <w:rPr>
          <w:rFonts w:ascii="Book Antiqua" w:eastAsia="Times New Roman" w:hAnsi="Book Antiqua" w:cs="Book Antiqua"/>
          <w:sz w:val="20"/>
          <w:szCs w:val="20"/>
          <w:lang w:eastAsia="pl-PL"/>
        </w:rPr>
        <w:t>T</w:t>
      </w:r>
      <w:r w:rsidRPr="006522E5">
        <w:rPr>
          <w:rFonts w:ascii="Book Antiqua" w:eastAsia="Times New Roman" w:hAnsi="Book Antiqua" w:cs="Book Antiqua"/>
          <w:sz w:val="20"/>
          <w:szCs w:val="20"/>
          <w:vertAlign w:val="subscript"/>
          <w:lang w:eastAsia="pl-PL"/>
        </w:rPr>
        <w:t>max</w:t>
      </w:r>
      <w:proofErr w:type="spellEnd"/>
      <w:r w:rsidRPr="006522E5">
        <w:rPr>
          <w:rFonts w:ascii="Book Antiqua" w:eastAsia="Times New Roman" w:hAnsi="Book Antiqua" w:cs="Book Antiqua"/>
          <w:sz w:val="20"/>
          <w:szCs w:val="20"/>
          <w:vertAlign w:val="subscript"/>
          <w:lang w:eastAsia="pl-PL"/>
        </w:rPr>
        <w:t xml:space="preserve"> </w:t>
      </w:r>
      <w:r w:rsidRPr="006522E5">
        <w:rPr>
          <w:rFonts w:ascii="Book Antiqua" w:eastAsia="Times New Roman" w:hAnsi="Book Antiqua" w:cs="Book Antiqua"/>
          <w:sz w:val="20"/>
          <w:szCs w:val="20"/>
          <w:lang w:eastAsia="pl-PL"/>
        </w:rPr>
        <w:t>x 100 pkt x 10%</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sz w:val="20"/>
          <w:szCs w:val="20"/>
          <w:lang w:eastAsia="pl-PL"/>
        </w:rPr>
        <w:t>gdzie:</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b/>
          <w:bCs/>
          <w:sz w:val="20"/>
          <w:szCs w:val="20"/>
          <w:lang w:eastAsia="pl-PL"/>
        </w:rPr>
        <w:t>T</w:t>
      </w:r>
      <w:r w:rsidRPr="006522E5">
        <w:rPr>
          <w:rFonts w:ascii="Book Antiqua" w:eastAsia="Times New Roman" w:hAnsi="Book Antiqua" w:cs="Book Antiqua"/>
          <w:b/>
          <w:bCs/>
          <w:sz w:val="20"/>
          <w:szCs w:val="20"/>
          <w:vertAlign w:val="subscript"/>
          <w:lang w:eastAsia="pl-PL"/>
        </w:rPr>
        <w:t>d</w:t>
      </w:r>
      <w:proofErr w:type="spellEnd"/>
      <w:r w:rsidRPr="006522E5">
        <w:rPr>
          <w:rFonts w:ascii="Book Antiqua" w:eastAsia="Times New Roman" w:hAnsi="Book Antiqua" w:cs="Book Antiqua"/>
          <w:sz w:val="20"/>
          <w:szCs w:val="20"/>
          <w:lang w:eastAsia="pl-PL"/>
        </w:rPr>
        <w:t>- przyznane punkty za termin dostawy</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b/>
          <w:bCs/>
          <w:sz w:val="20"/>
          <w:szCs w:val="20"/>
          <w:lang w:eastAsia="pl-PL"/>
        </w:rPr>
        <w:t>T</w:t>
      </w:r>
      <w:r w:rsidRPr="006522E5">
        <w:rPr>
          <w:rFonts w:ascii="Book Antiqua" w:eastAsia="Times New Roman" w:hAnsi="Book Antiqua" w:cs="Book Antiqua"/>
          <w:b/>
          <w:bCs/>
          <w:sz w:val="20"/>
          <w:szCs w:val="20"/>
          <w:vertAlign w:val="subscript"/>
          <w:lang w:eastAsia="pl-PL"/>
        </w:rPr>
        <w:t>b</w:t>
      </w:r>
      <w:r w:rsidRPr="006522E5">
        <w:rPr>
          <w:rFonts w:ascii="Book Antiqua" w:eastAsia="Times New Roman" w:hAnsi="Book Antiqua" w:cs="Book Antiqua"/>
          <w:sz w:val="20"/>
          <w:szCs w:val="20"/>
          <w:lang w:eastAsia="pl-PL"/>
        </w:rPr>
        <w:t>- liczba punktów przyznana za czas dostawy w  badanej ofercie</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sz w:val="20"/>
          <w:szCs w:val="20"/>
          <w:lang w:eastAsia="pl-PL"/>
        </w:rPr>
        <w:t>T</w:t>
      </w:r>
      <w:r w:rsidRPr="006522E5">
        <w:rPr>
          <w:rFonts w:ascii="Book Antiqua" w:eastAsia="Times New Roman" w:hAnsi="Book Antiqua" w:cs="Book Antiqua"/>
          <w:sz w:val="20"/>
          <w:szCs w:val="20"/>
          <w:vertAlign w:val="subscript"/>
          <w:lang w:eastAsia="pl-PL"/>
        </w:rPr>
        <w:t>max</w:t>
      </w:r>
      <w:proofErr w:type="spellEnd"/>
      <w:r w:rsidRPr="006522E5">
        <w:rPr>
          <w:rFonts w:ascii="Book Antiqua" w:eastAsia="Times New Roman" w:hAnsi="Book Antiqua" w:cs="Book Antiqua"/>
          <w:sz w:val="20"/>
          <w:szCs w:val="20"/>
          <w:lang w:eastAsia="pl-PL"/>
        </w:rPr>
        <w:t xml:space="preserve"> – maksymalna liczba punktów spośród badanych ofert  </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sz w:val="20"/>
          <w:szCs w:val="20"/>
          <w:lang w:eastAsia="pl-PL"/>
        </w:rPr>
        <w:t>W kryterium tym Wykonawca może otrzymać maksymalnie 10 pkt.</w:t>
      </w:r>
    </w:p>
    <w:p w:rsidR="006522E5" w:rsidRPr="006522E5" w:rsidRDefault="006522E5" w:rsidP="006522E5">
      <w:pPr>
        <w:tabs>
          <w:tab w:val="num" w:pos="180"/>
        </w:tabs>
        <w:suppressAutoHyphens/>
        <w:spacing w:after="120" w:line="480" w:lineRule="auto"/>
        <w:rPr>
          <w:rFonts w:ascii="Book Antiqua" w:eastAsia="Calibri" w:hAnsi="Book Antiqua" w:cs="Times New Roman"/>
          <w:b/>
          <w:bCs/>
          <w:sz w:val="20"/>
          <w:szCs w:val="20"/>
          <w:u w:val="single"/>
          <w:lang w:eastAsia="ar-SA"/>
        </w:rPr>
      </w:pPr>
      <w:r w:rsidRPr="006522E5">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6522E5" w:rsidRPr="006522E5" w:rsidTr="006522E5">
        <w:tc>
          <w:tcPr>
            <w:tcW w:w="2943"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24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4-7 dni</w:t>
            </w:r>
          </w:p>
        </w:tc>
        <w:tc>
          <w:tcPr>
            <w:tcW w:w="1417"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8-10 dni</w:t>
            </w:r>
          </w:p>
        </w:tc>
      </w:tr>
      <w:tr w:rsidR="006522E5" w:rsidRPr="006522E5" w:rsidTr="006522E5">
        <w:tc>
          <w:tcPr>
            <w:tcW w:w="2943"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1</w:t>
            </w:r>
          </w:p>
        </w:tc>
      </w:tr>
    </w:tbl>
    <w:p w:rsidR="006522E5" w:rsidRPr="006522E5" w:rsidRDefault="006522E5" w:rsidP="006522E5">
      <w:pPr>
        <w:suppressAutoHyphens/>
        <w:autoSpaceDE w:val="0"/>
        <w:spacing w:after="0" w:line="36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najkorzystniejszą w ramach w /w kryteriów uznana zostanie oferta z najkorzystniejszym bilansem ceny oferty brutto i czasu dostawy.</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numPr>
          <w:ilvl w:val="0"/>
          <w:numId w:val="16"/>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INFORMACJE O FORMALNOŚCIACH, JAKICH NALEŻY DOPEŁNIĆ PO WYBORZE OFERTY W CELU ZAWARCIA UMOWY</w:t>
      </w:r>
      <w:r w:rsidRPr="006522E5">
        <w:rPr>
          <w:rFonts w:ascii="Book Antiqua" w:eastAsia="Times New Roman" w:hAnsi="Book Antiqua" w:cs="Book Antiqua"/>
          <w:b/>
          <w:bCs/>
          <w:sz w:val="20"/>
          <w:szCs w:val="20"/>
          <w:lang w:eastAsia="ar-SA"/>
        </w:rPr>
        <w:tab/>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udzieli zamówienia Wykonawcy, który spełni wszystkie postawione w Specyfikacji warunki oraz złoży ofertę z najniższą ceną.</w:t>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Niezwłocznie po wyborze najkorzystniejszej oferty Zamawiający jednocześnie zawiadomi Wykonawców, którzy złożyli oferty o:</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2) </w:t>
      </w:r>
      <w:r w:rsidRPr="006522E5">
        <w:rPr>
          <w:rFonts w:ascii="Book Antiqua" w:eastAsia="Times New Roman" w:hAnsi="Book Antiqua" w:cs="Book Antiqua"/>
          <w:sz w:val="20"/>
          <w:szCs w:val="20"/>
          <w:lang w:eastAsia="ar-SA"/>
        </w:rPr>
        <w:tab/>
        <w:t>Wykonawcach, których oferty zostały odrzucone, podając uzasadnienie faktyczne i prawne,</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w:t>
      </w:r>
      <w:r w:rsidRPr="006522E5">
        <w:rPr>
          <w:rFonts w:ascii="Book Antiqua" w:eastAsia="Times New Roman" w:hAnsi="Book Antiqua" w:cs="Book Antiqua"/>
          <w:sz w:val="20"/>
          <w:szCs w:val="20"/>
          <w:lang w:eastAsia="ar-SA"/>
        </w:rPr>
        <w:tab/>
        <w:t>Wykonawcach, którzy zostali wykluczeni z postępowania o udzielenie zamówienia, podając uzasadnienie faktyczne i prawne,</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   terminie, po którego upływie, umowa w sprawie zamówienia publicznego może być zawarta.</w:t>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Informację, o której mowa w pkt 16.2. </w:t>
      </w:r>
      <w:proofErr w:type="spellStart"/>
      <w:r w:rsidRPr="006522E5">
        <w:rPr>
          <w:rFonts w:ascii="Book Antiqua" w:eastAsia="Times New Roman" w:hAnsi="Book Antiqua" w:cs="Book Antiqua"/>
          <w:sz w:val="20"/>
          <w:szCs w:val="20"/>
          <w:lang w:eastAsia="ar-SA"/>
        </w:rPr>
        <w:t>ppkt</w:t>
      </w:r>
      <w:proofErr w:type="spellEnd"/>
      <w:r w:rsidRPr="006522E5">
        <w:rPr>
          <w:rFonts w:ascii="Book Antiqua" w:eastAsia="Times New Roman" w:hAnsi="Book Antiqua" w:cs="Book Antiqua"/>
          <w:sz w:val="20"/>
          <w:szCs w:val="20"/>
          <w:lang w:eastAsia="ar-SA"/>
        </w:rPr>
        <w:t xml:space="preserve"> 1, Zamawiający zamieści niezwłocznie również na stronie internetowej oraz w miejscu publicznie dostępnym w swojej siedzibie.</w:t>
      </w:r>
    </w:p>
    <w:p w:rsidR="006522E5" w:rsidRPr="006522E5" w:rsidRDefault="006522E5" w:rsidP="006522E5">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6522E5" w:rsidRPr="006522E5" w:rsidRDefault="006522E5" w:rsidP="006522E5">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 terminie złożenia dokumentu, o którym mowa w pkt 16.4 Zamawiający powiadomi Wykonawcę odrębnym pismem.</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numPr>
          <w:ilvl w:val="0"/>
          <w:numId w:val="16"/>
        </w:numPr>
        <w:suppressAutoHyphens/>
        <w:spacing w:after="0" w:line="240" w:lineRule="auto"/>
        <w:ind w:right="-1"/>
        <w:jc w:val="both"/>
        <w:rPr>
          <w:rFonts w:ascii="Book Antiqua" w:eastAsia="Times New Roman" w:hAnsi="Book Antiqua" w:cs="Book Antiqua"/>
          <w:i/>
          <w:iCs/>
          <w:sz w:val="20"/>
          <w:szCs w:val="20"/>
          <w:lang w:eastAsia="ar-SA"/>
        </w:rPr>
      </w:pPr>
      <w:r w:rsidRPr="006522E5">
        <w:rPr>
          <w:rFonts w:ascii="Book Antiqua" w:eastAsia="Times New Roman" w:hAnsi="Book Antiqua" w:cs="Book Antiqua"/>
          <w:b/>
          <w:bCs/>
          <w:sz w:val="20"/>
          <w:szCs w:val="20"/>
          <w:lang w:eastAsia="ar-SA"/>
        </w:rPr>
        <w:tab/>
        <w:t>ZABEZPIECZENIE NALEŻYTEGO WYKONANIA UMOWY</w:t>
      </w:r>
    </w:p>
    <w:p w:rsidR="006522E5" w:rsidRPr="006522E5" w:rsidRDefault="006522E5" w:rsidP="006522E5">
      <w:pPr>
        <w:suppressAutoHyphens/>
        <w:spacing w:after="0"/>
        <w:ind w:firstLine="708"/>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nie wymaga zabezpieczenia należytego wykonania umowy.</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spacing w:after="0"/>
        <w:ind w:right="-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18. </w:t>
      </w:r>
      <w:r w:rsidRPr="006522E5">
        <w:rPr>
          <w:rFonts w:ascii="Book Antiqua" w:eastAsia="Times New Roman" w:hAnsi="Book Antiqua" w:cs="Book Antiqua"/>
          <w:b/>
          <w:bCs/>
          <w:sz w:val="20"/>
          <w:szCs w:val="20"/>
          <w:lang w:eastAsia="ar-SA"/>
        </w:rPr>
        <w:tab/>
        <w:t xml:space="preserve">POUCZENIE O ŚRODKACH OCHRONY PRAWNEJ </w:t>
      </w:r>
    </w:p>
    <w:p w:rsidR="006522E5" w:rsidRPr="006522E5" w:rsidRDefault="006522E5" w:rsidP="006522E5">
      <w:pPr>
        <w:suppressAutoHyphens/>
        <w:spacing w:before="120"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 xml:space="preserve">18.1. </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przysługują środki ochrony prawnej określone w Dziale VI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 xml:space="preserve">18.2. </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Odwołanie przysługuje wyłącznie wobec czynności:</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opisu sposobu dokonywania oceny spełniania warunków udziału w postępowaniu;</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wykluczenia odwołującego z postępowania o udzielenie zamówienia;</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odrzucenia oferty odwołującego.</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18.3.</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 xml:space="preserve">Odwołanie powinno wskazywać czynność lub zaniechanie czynności Zamawiającego, której zarzuca się niezgodność z przepisami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zawierać zwięzłe przedstawienie zarzutów, określać żądanie oraz wskazywać okoliczności faktyczne i prawne uzasadniające wniesienie odwołania.</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18.4.</w:t>
      </w:r>
      <w:r w:rsidRPr="006522E5">
        <w:rPr>
          <w:rFonts w:ascii="Book Antiqua" w:eastAsia="Times New Roman" w:hAnsi="Book Antiqua" w:cs="Book Antiqua"/>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w:t>
      </w:r>
      <w:r w:rsidRPr="006522E5">
        <w:rPr>
          <w:rFonts w:ascii="Book Antiqua" w:eastAsia="Times New Roman" w:hAnsi="Book Antiqua" w:cs="Book Antiqua"/>
          <w:sz w:val="20"/>
          <w:szCs w:val="20"/>
          <w:lang w:eastAsia="ar-SA"/>
        </w:rPr>
        <w:tab/>
        <w:t>Terminy wniesienia odwołania:</w:t>
      </w:r>
    </w:p>
    <w:p w:rsidR="006522E5" w:rsidRPr="006522E5" w:rsidRDefault="006522E5" w:rsidP="006522E5">
      <w:pPr>
        <w:tabs>
          <w:tab w:val="left" w:pos="1215"/>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18.5.1.</w:t>
      </w:r>
      <w:r w:rsidRPr="006522E5">
        <w:rPr>
          <w:rFonts w:ascii="Book Antiqua" w:eastAsia="Times New Roman" w:hAnsi="Book Antiqua" w:cs="Book Antiqua"/>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albo w terminie 10 dni – jeżeli zostały przesłane                     w inny sposób.</w:t>
      </w:r>
    </w:p>
    <w:p w:rsidR="006522E5" w:rsidRPr="006522E5" w:rsidRDefault="006522E5" w:rsidP="006522E5">
      <w:pPr>
        <w:tabs>
          <w:tab w:val="left" w:pos="1125"/>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6522E5" w:rsidRPr="006522E5" w:rsidRDefault="006522E5" w:rsidP="006522E5">
      <w:pPr>
        <w:tabs>
          <w:tab w:val="left" w:pos="1110"/>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18.5.3.</w:t>
      </w:r>
      <w:r w:rsidRPr="006522E5">
        <w:rPr>
          <w:rFonts w:ascii="Book Antiqua" w:eastAsia="Times New Roman" w:hAnsi="Book Antiqua" w:cs="Book Antiqua"/>
          <w:sz w:val="20"/>
          <w:szCs w:val="20"/>
          <w:lang w:eastAsia="ar-SA"/>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6522E5" w:rsidRPr="006522E5" w:rsidRDefault="006522E5" w:rsidP="006522E5">
      <w:pPr>
        <w:tabs>
          <w:tab w:val="left" w:pos="1276"/>
        </w:tabs>
        <w:suppressAutoHyphens/>
        <w:spacing w:after="0"/>
        <w:ind w:left="1080" w:right="-1" w:hanging="72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18.5.4.</w:t>
      </w:r>
      <w:r w:rsidRPr="006522E5">
        <w:rPr>
          <w:rFonts w:ascii="Book Antiqua" w:eastAsia="Times New Roman" w:hAnsi="Book Antiqua" w:cs="Book Antiqua"/>
          <w:sz w:val="20"/>
          <w:szCs w:val="20"/>
          <w:lang w:eastAsia="ar-SA"/>
        </w:rPr>
        <w:tab/>
        <w:t>Jeżeli Zamawiający nie przesłał Wykonawcy zawiadomienia o wyborze oferty najkorzystniejszej odwołanie wnosi się nie później niż w terminie:</w:t>
      </w:r>
    </w:p>
    <w:p w:rsidR="006522E5" w:rsidRPr="006522E5" w:rsidRDefault="006522E5" w:rsidP="006522E5">
      <w:pPr>
        <w:suppressAutoHyphens/>
        <w:spacing w:after="0"/>
        <w:ind w:left="1440" w:right="-1" w:hanging="36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 xml:space="preserve">1) </w:t>
      </w:r>
      <w:r w:rsidRPr="006522E5">
        <w:rPr>
          <w:rFonts w:ascii="Book Antiqua" w:eastAsia="Times New Roman" w:hAnsi="Book Antiqua" w:cs="Book Antiqua"/>
          <w:sz w:val="20"/>
          <w:szCs w:val="20"/>
          <w:lang w:eastAsia="ar-SA"/>
        </w:rPr>
        <w:tab/>
        <w:t>15 dni od dnia zamieszczenia w Biuletynie Zamówień Publicznych ogłoszenia o udzieleniu zamówienia;</w:t>
      </w:r>
    </w:p>
    <w:p w:rsidR="006522E5" w:rsidRPr="006522E5" w:rsidRDefault="006522E5" w:rsidP="006522E5">
      <w:pPr>
        <w:suppressAutoHyphens/>
        <w:spacing w:after="0"/>
        <w:ind w:left="1440" w:right="-1" w:hanging="36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 xml:space="preserve">2) </w:t>
      </w:r>
      <w:r w:rsidRPr="006522E5">
        <w:rPr>
          <w:rFonts w:ascii="Book Antiqua" w:eastAsia="Times New Roman" w:hAnsi="Book Antiqua" w:cs="Book Antiqua"/>
          <w:sz w:val="20"/>
          <w:szCs w:val="20"/>
          <w:lang w:eastAsia="ar-SA"/>
        </w:rPr>
        <w:tab/>
        <w:t>1 miesiąca od dnia zawarcia umowy, jeżeli Zamawiający nie zamieścił w Biuletynie Zamówień Publicznych ogłoszenia o udzieleniu zamówienia;</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18.6.</w:t>
      </w:r>
      <w:r w:rsidRPr="006522E5">
        <w:rPr>
          <w:rFonts w:ascii="Book Antiqua" w:eastAsia="Times New Roman" w:hAnsi="Book Antiqua" w:cs="Book Antiqua"/>
          <w:sz w:val="20"/>
          <w:szCs w:val="20"/>
          <w:lang w:eastAsia="ar-SA"/>
        </w:rPr>
        <w:tab/>
        <w:t xml:space="preserve">Szczegółowe zasady postępowania po wniesieniu odwołania, określają stosowne przepisy Działu VI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18.7.</w:t>
      </w:r>
      <w:r w:rsidRPr="006522E5">
        <w:rPr>
          <w:rFonts w:ascii="Book Antiqua" w:eastAsia="Times New Roman" w:hAnsi="Book Antiqua" w:cs="Book Antiqua"/>
          <w:sz w:val="20"/>
          <w:szCs w:val="20"/>
          <w:lang w:eastAsia="ar-SA"/>
        </w:rPr>
        <w:tab/>
        <w:t>Na orzeczenie Krajowej Izby Odwoławczej, stronom oraz uczestnikom postępowania odwoławczego przysługuje skarga do sądu.</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18.8.</w:t>
      </w:r>
      <w:r w:rsidRPr="006522E5">
        <w:rPr>
          <w:rFonts w:ascii="Book Antiqua" w:eastAsia="Times New Roman" w:hAnsi="Book Antiqua" w:cs="Book Antiqua"/>
          <w:sz w:val="20"/>
          <w:szCs w:val="20"/>
          <w:lang w:eastAsia="ar-SA"/>
        </w:rPr>
        <w:tab/>
        <w:t xml:space="preserve">Skargę wnosi się do sądu okręgowego właściwego dla siedziby Zamawiającego, </w:t>
      </w:r>
      <w:r w:rsidRPr="006522E5">
        <w:rPr>
          <w:rFonts w:ascii="Book Antiqua" w:eastAsia="Times New Roman" w:hAnsi="Book Antiqua" w:cs="Book Antiqua"/>
          <w:sz w:val="20"/>
          <w:szCs w:val="20"/>
          <w:lang w:eastAsia="ar-SA"/>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19. </w:t>
      </w:r>
      <w:r w:rsidRPr="006522E5">
        <w:rPr>
          <w:rFonts w:ascii="Book Antiqua" w:eastAsia="Times New Roman" w:hAnsi="Book Antiqua" w:cs="Book Antiqua"/>
          <w:b/>
          <w:bCs/>
          <w:sz w:val="20"/>
          <w:szCs w:val="20"/>
          <w:lang w:eastAsia="ar-SA"/>
        </w:rPr>
        <w:tab/>
        <w:t>OPIS SPOSOBU POROZUMIEWANIA SIĘ ORAZ UDZIELANIA WYJAŚNIEŃ TREŚCI SIWZ</w:t>
      </w:r>
    </w:p>
    <w:p w:rsidR="006522E5" w:rsidRPr="006522E5" w:rsidRDefault="006522E5" w:rsidP="006522E5">
      <w:pPr>
        <w:suppressAutoHyphens/>
        <w:spacing w:before="120" w:after="0"/>
        <w:ind w:left="705" w:right="-1" w:hanging="705"/>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19.1.</w:t>
      </w:r>
      <w:r w:rsidRPr="006522E5">
        <w:rPr>
          <w:rFonts w:ascii="Book Antiqua" w:eastAsia="Calibri" w:hAnsi="Book Antiqua" w:cs="Book Antiqua"/>
          <w:sz w:val="20"/>
          <w:szCs w:val="20"/>
          <w:lang w:eastAsia="ar-SA"/>
        </w:rPr>
        <w:tab/>
        <w:t xml:space="preserve">Wszelkie oświadczenia, wnioski, zawiadomienia oraz inne informacje Zamawiający oraz Wykonawcy będą przekazywać pisemnie, faksem (nr faksu: 52 3419213) lub mailem </w:t>
      </w:r>
      <w:hyperlink r:id="rId7" w:history="1">
        <w:r w:rsidRPr="006522E5">
          <w:rPr>
            <w:rFonts w:ascii="Book Antiqua" w:eastAsia="Calibri" w:hAnsi="Book Antiqua" w:cs="Book Antiqua"/>
            <w:color w:val="0000FF"/>
            <w:sz w:val="20"/>
            <w:szCs w:val="20"/>
            <w:u w:val="single"/>
            <w:lang w:eastAsia="ar-SA"/>
          </w:rPr>
          <w:t>zampub@ukw.edu.pl</w:t>
        </w:r>
      </w:hyperlink>
      <w:r w:rsidRPr="006522E5">
        <w:rPr>
          <w:rFonts w:ascii="Book Antiqua" w:eastAsia="Calibri" w:hAnsi="Book Antiqua" w:cs="Book Antiqua"/>
          <w:sz w:val="20"/>
          <w:szCs w:val="20"/>
          <w:lang w:eastAsia="ar-SA"/>
        </w:rPr>
        <w:t xml:space="preserve"> z uwzględnieniem pkt. 19.2.</w:t>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br/>
        <w:t>Zamawiający wymaga niezwłocznego potwierdzenia przez Wykonawcę faksem lub mailem faktu otrzymania każdej informacji przekazanej faksem lub mailem, a na żądanie Wykonawcy potwierdzi fakt otrzymania od niego informacji. 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6522E5" w:rsidRPr="006522E5" w:rsidRDefault="006522E5" w:rsidP="006522E5">
      <w:pPr>
        <w:suppressAutoHyphens/>
        <w:spacing w:before="120" w:after="0"/>
        <w:ind w:left="705" w:right="-1" w:hanging="705"/>
        <w:jc w:val="both"/>
        <w:rPr>
          <w:rFonts w:ascii="Book Antiqua" w:eastAsia="Calibri" w:hAnsi="Book Antiqua" w:cs="Book Antiqua"/>
          <w:spacing w:val="4"/>
          <w:sz w:val="20"/>
          <w:szCs w:val="20"/>
          <w:lang w:eastAsia="ar-SA"/>
        </w:rPr>
      </w:pPr>
      <w:r w:rsidRPr="006522E5">
        <w:rPr>
          <w:rFonts w:ascii="Book Antiqua" w:eastAsia="Calibri" w:hAnsi="Book Antiqua" w:cs="Book Antiqua"/>
          <w:sz w:val="20"/>
          <w:szCs w:val="20"/>
          <w:lang w:eastAsia="ar-SA"/>
        </w:rPr>
        <w:t xml:space="preserve">19.2. </w:t>
      </w:r>
      <w:r w:rsidRPr="006522E5">
        <w:rPr>
          <w:rFonts w:ascii="Book Antiqua" w:eastAsia="Calibri" w:hAnsi="Book Antiqua" w:cs="Book Antiqua"/>
          <w:sz w:val="20"/>
          <w:szCs w:val="20"/>
          <w:lang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6522E5">
        <w:rPr>
          <w:rFonts w:ascii="Book Antiqua" w:eastAsia="Calibri" w:hAnsi="Book Antiqua" w:cs="Book Antiqua"/>
          <w:spacing w:val="4"/>
          <w:sz w:val="20"/>
          <w:szCs w:val="20"/>
          <w:lang w:eastAsia="ar-SA"/>
        </w:rPr>
        <w:t>oferowany przedmiot zamówienia wymagań określonych przez Zamawiającego, a także zmiany lub wycofania oferty.</w:t>
      </w:r>
    </w:p>
    <w:p w:rsidR="006522E5" w:rsidRPr="006522E5" w:rsidRDefault="006522E5" w:rsidP="006522E5">
      <w:pPr>
        <w:tabs>
          <w:tab w:val="left" w:pos="630"/>
        </w:tabs>
        <w:suppressAutoHyphens/>
        <w:spacing w:before="120" w:after="0"/>
        <w:ind w:left="705" w:right="-1" w:hanging="705"/>
        <w:jc w:val="both"/>
        <w:rPr>
          <w:rFonts w:ascii="Book Antiqua" w:eastAsia="Calibri" w:hAnsi="Book Antiqua" w:cs="Book Antiqua"/>
          <w:sz w:val="20"/>
          <w:szCs w:val="20"/>
          <w:lang w:eastAsia="ar-SA"/>
        </w:rPr>
      </w:pPr>
      <w:r w:rsidRPr="006522E5">
        <w:rPr>
          <w:rFonts w:ascii="Book Antiqua" w:eastAsia="Calibri" w:hAnsi="Book Antiqua" w:cs="Book Antiqua"/>
          <w:spacing w:val="4"/>
          <w:sz w:val="20"/>
          <w:szCs w:val="20"/>
          <w:lang w:eastAsia="ar-SA"/>
        </w:rPr>
        <w:t xml:space="preserve">19.3. </w:t>
      </w:r>
      <w:r w:rsidRPr="006522E5">
        <w:rPr>
          <w:rFonts w:ascii="Book Antiqua" w:eastAsia="Calibri" w:hAnsi="Book Antiqua" w:cs="Book Antiqua"/>
          <w:sz w:val="20"/>
          <w:szCs w:val="20"/>
          <w:lang w:eastAsia="ar-SA"/>
        </w:rPr>
        <w:t>Wykonawca może zwrócić się do Zamawiającego o wyjaśnienie treści specyfikacji istotnych warunków zamówienia (SIWZ), kierując wniosek na adres:</w:t>
      </w:r>
    </w:p>
    <w:p w:rsidR="006522E5" w:rsidRPr="006522E5" w:rsidRDefault="006522E5" w:rsidP="006522E5">
      <w:pPr>
        <w:tabs>
          <w:tab w:val="left" w:pos="630"/>
        </w:tabs>
        <w:suppressAutoHyphens/>
        <w:spacing w:before="120" w:after="0"/>
        <w:ind w:left="705" w:right="-1" w:hanging="705"/>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rPr>
          <w:rFonts w:ascii="Book Antiqua" w:eastAsia="Times New Roman" w:hAnsi="Book Antiqua" w:cs="Book Antiqua"/>
          <w:b/>
          <w:bCs/>
          <w:sz w:val="20"/>
          <w:szCs w:val="20"/>
          <w:lang w:eastAsia="ar-SA"/>
        </w:rPr>
      </w:pPr>
    </w:p>
    <w:p w:rsidR="006522E5" w:rsidRPr="006522E5" w:rsidRDefault="006522E5" w:rsidP="006522E5">
      <w:pPr>
        <w:tabs>
          <w:tab w:val="left" w:leader="dot" w:pos="9072"/>
        </w:tabs>
        <w:suppressAutoHyphens/>
        <w:spacing w:after="0"/>
        <w:ind w:left="720" w:right="-1"/>
        <w:jc w:val="center"/>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nie przewiduje zwołania zebrania Wykonawców.</w:t>
      </w:r>
    </w:p>
    <w:p w:rsidR="006522E5" w:rsidRPr="006522E5" w:rsidRDefault="006522E5" w:rsidP="006522E5">
      <w:pPr>
        <w:numPr>
          <w:ilvl w:val="1"/>
          <w:numId w:val="18"/>
        </w:numPr>
        <w:tabs>
          <w:tab w:val="left" w:pos="60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6522E5" w:rsidRPr="006522E5" w:rsidRDefault="006522E5" w:rsidP="006522E5">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6522E5" w:rsidRPr="006522E5" w:rsidRDefault="006522E5" w:rsidP="006522E5">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Przedłużenie terminu składania ofert nie wpływa na bieg terminu składania wniosku,                       o którym mowa w pkt 19.4.</w:t>
      </w:r>
    </w:p>
    <w:p w:rsidR="006522E5" w:rsidRPr="006522E5" w:rsidRDefault="006522E5" w:rsidP="006522E5">
      <w:pPr>
        <w:numPr>
          <w:ilvl w:val="1"/>
          <w:numId w:val="2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Tre</w:t>
      </w:r>
      <w:r w:rsidRPr="006522E5">
        <w:rPr>
          <w:rFonts w:ascii="Book Antiqua" w:eastAsia="TimesNewRoman" w:hAnsi="Book Antiqua" w:cs="Book Antiqua"/>
          <w:sz w:val="20"/>
          <w:szCs w:val="20"/>
          <w:lang w:eastAsia="ar-SA"/>
        </w:rPr>
        <w:t xml:space="preserve">ść </w:t>
      </w:r>
      <w:r w:rsidRPr="006522E5">
        <w:rPr>
          <w:rFonts w:ascii="Book Antiqua" w:eastAsia="Calibri" w:hAnsi="Book Antiqua" w:cs="Book Antiqua"/>
          <w:sz w:val="20"/>
          <w:szCs w:val="20"/>
          <w:lang w:eastAsia="ar-SA"/>
        </w:rPr>
        <w:t>zapyta</w:t>
      </w:r>
      <w:r w:rsidRPr="006522E5">
        <w:rPr>
          <w:rFonts w:ascii="Book Antiqua" w:eastAsia="TimesNewRoman" w:hAnsi="Book Antiqua" w:cs="Book Antiqua"/>
          <w:sz w:val="20"/>
          <w:szCs w:val="20"/>
          <w:lang w:eastAsia="ar-SA"/>
        </w:rPr>
        <w:t xml:space="preserve">ń </w:t>
      </w:r>
      <w:r w:rsidRPr="006522E5">
        <w:rPr>
          <w:rFonts w:ascii="Book Antiqua" w:eastAsia="Calibri" w:hAnsi="Book Antiqua" w:cs="Book Antiqua"/>
          <w:sz w:val="20"/>
          <w:szCs w:val="20"/>
          <w:lang w:eastAsia="ar-SA"/>
        </w:rPr>
        <w:t>wraz z wyja</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nieniami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 xml:space="preserve">cy przekaże Wykonawcom, którym przekazał SIWZ, bez ujawniania </w:t>
      </w:r>
      <w:r w:rsidRPr="006522E5">
        <w:rPr>
          <w:rFonts w:ascii="Book Antiqua" w:eastAsia="TimesNewRoman" w:hAnsi="Book Antiqua" w:cs="Book Antiqua"/>
          <w:sz w:val="20"/>
          <w:szCs w:val="20"/>
          <w:lang w:eastAsia="ar-SA"/>
        </w:rPr>
        <w:t>ź</w:t>
      </w:r>
      <w:r w:rsidRPr="006522E5">
        <w:rPr>
          <w:rFonts w:ascii="Book Antiqua" w:eastAsia="Calibri" w:hAnsi="Book Antiqua" w:cs="Book Antiqua"/>
          <w:sz w:val="20"/>
          <w:szCs w:val="20"/>
          <w:lang w:eastAsia="ar-SA"/>
        </w:rPr>
        <w:t>ródła zapytania, a także zamieści 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rozbieżności pomiędzy treścią SIWZ a treścią wyjaśnień, jako obowiązującą należy przyjąć treść pisma zawierającego późniejsze oświadczenie Zamawiającego.</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 uzasadnionych przypadkach Zamawiający może przed upływem terminu składania ofert zmienić treść </w:t>
      </w:r>
      <w:r w:rsidRPr="006522E5">
        <w:rPr>
          <w:rFonts w:ascii="Book Antiqua" w:eastAsia="TimesNewRoman" w:hAnsi="Book Antiqua" w:cs="Book Antiqua"/>
          <w:sz w:val="20"/>
          <w:szCs w:val="20"/>
          <w:lang w:eastAsia="ar-SA"/>
        </w:rPr>
        <w:t>SIWZ</w:t>
      </w:r>
      <w:r w:rsidRPr="006522E5">
        <w:rPr>
          <w:rFonts w:ascii="Book Antiqua" w:eastAsia="Calibri" w:hAnsi="Book Antiqua" w:cs="Book Antiqua"/>
          <w:sz w:val="20"/>
          <w:szCs w:val="20"/>
          <w:lang w:eastAsia="ar-SA"/>
        </w:rPr>
        <w:t>. Dokonan</w:t>
      </w:r>
      <w:r w:rsidRPr="006522E5">
        <w:rPr>
          <w:rFonts w:ascii="Book Antiqua" w:eastAsia="TimesNewRoman" w:hAnsi="Book Antiqua" w:cs="Book Antiqua"/>
          <w:sz w:val="20"/>
          <w:szCs w:val="20"/>
          <w:lang w:eastAsia="ar-SA"/>
        </w:rPr>
        <w:t xml:space="preserve">ą </w:t>
      </w:r>
      <w:r w:rsidRPr="006522E5">
        <w:rPr>
          <w:rFonts w:ascii="Book Antiqua" w:eastAsia="Calibri" w:hAnsi="Book Antiqua" w:cs="Book Antiqua"/>
          <w:sz w:val="20"/>
          <w:szCs w:val="20"/>
          <w:lang w:eastAsia="ar-SA"/>
        </w:rPr>
        <w:t>zmian</w:t>
      </w:r>
      <w:r w:rsidRPr="006522E5">
        <w:rPr>
          <w:rFonts w:ascii="Book Antiqua" w:eastAsia="TimesNewRoman" w:hAnsi="Book Antiqua" w:cs="Book Antiqua"/>
          <w:sz w:val="20"/>
          <w:szCs w:val="20"/>
          <w:lang w:eastAsia="ar-SA"/>
        </w:rPr>
        <w:t>ę SIWZ</w:t>
      </w:r>
      <w:r w:rsidRPr="006522E5">
        <w:rPr>
          <w:rFonts w:ascii="Book Antiqua" w:eastAsia="Calibri" w:hAnsi="Book Antiqua" w:cs="Book Antiqua"/>
          <w:sz w:val="20"/>
          <w:szCs w:val="20"/>
          <w:lang w:eastAsia="ar-SA"/>
        </w:rPr>
        <w:t xml:space="preserve">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cy przekaże niezwłocznie wszystkim Wykonawcom, którym przekazano SIWZ a także zamieści ją 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w:t>
      </w:r>
      <w:r w:rsidRPr="006522E5">
        <w:rPr>
          <w:rFonts w:ascii="Book Antiqua" w:eastAsia="TimesNewRoman" w:hAnsi="Book Antiqua" w:cs="Book Antiqua"/>
          <w:sz w:val="20"/>
          <w:szCs w:val="20"/>
          <w:lang w:eastAsia="ar-SA"/>
        </w:rPr>
        <w:t>ż</w:t>
      </w:r>
      <w:r w:rsidRPr="006522E5">
        <w:rPr>
          <w:rFonts w:ascii="Book Antiqua" w:eastAsia="Calibri" w:hAnsi="Book Antiqua" w:cs="Book Antiqua"/>
          <w:sz w:val="20"/>
          <w:szCs w:val="20"/>
          <w:lang w:eastAsia="ar-SA"/>
        </w:rPr>
        <w:t>eli w wyniku zmiany tre</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ci SIWZ nieprowadz</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cej do zmiany tre</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ci ogłoszenia o zamówieniu będzie niezb</w:t>
      </w:r>
      <w:r w:rsidRPr="006522E5">
        <w:rPr>
          <w:rFonts w:ascii="Book Antiqua" w:eastAsia="TimesNewRoman" w:hAnsi="Book Antiqua" w:cs="Book Antiqua"/>
          <w:sz w:val="20"/>
          <w:szCs w:val="20"/>
          <w:lang w:eastAsia="ar-SA"/>
        </w:rPr>
        <w:t>ę</w:t>
      </w:r>
      <w:r w:rsidRPr="006522E5">
        <w:rPr>
          <w:rFonts w:ascii="Book Antiqua" w:eastAsia="Calibri" w:hAnsi="Book Antiqua" w:cs="Book Antiqua"/>
          <w:sz w:val="20"/>
          <w:szCs w:val="20"/>
          <w:lang w:eastAsia="ar-SA"/>
        </w:rPr>
        <w:t>dny dodatkowy czas na wprowadzenie zmian w ofertach,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cy przedłu</w:t>
      </w:r>
      <w:r w:rsidRPr="006522E5">
        <w:rPr>
          <w:rFonts w:ascii="Book Antiqua" w:eastAsia="TimesNewRoman" w:hAnsi="Book Antiqua" w:cs="Book Antiqua"/>
          <w:sz w:val="20"/>
          <w:szCs w:val="20"/>
          <w:lang w:eastAsia="ar-SA"/>
        </w:rPr>
        <w:t xml:space="preserve">ży </w:t>
      </w:r>
      <w:r w:rsidRPr="006522E5">
        <w:rPr>
          <w:rFonts w:ascii="Book Antiqua" w:eastAsia="Calibri" w:hAnsi="Book Antiqua" w:cs="Book Antiqua"/>
          <w:sz w:val="20"/>
          <w:szCs w:val="20"/>
          <w:lang w:eastAsia="ar-SA"/>
        </w:rPr>
        <w:t>termin składania ofert i poinformuje o tym Wykonawców, którym przekazano SIWZ oraz zamieści informacj</w:t>
      </w:r>
      <w:r w:rsidRPr="006522E5">
        <w:rPr>
          <w:rFonts w:ascii="Book Antiqua" w:eastAsia="TimesNewRoman" w:hAnsi="Book Antiqua" w:cs="Book Antiqua"/>
          <w:sz w:val="20"/>
          <w:szCs w:val="20"/>
          <w:lang w:eastAsia="ar-SA"/>
        </w:rPr>
        <w:t xml:space="preserve">ę </w:t>
      </w:r>
      <w:r w:rsidRPr="006522E5">
        <w:rPr>
          <w:rFonts w:ascii="Book Antiqua" w:eastAsia="Calibri" w:hAnsi="Book Antiqua" w:cs="Book Antiqua"/>
          <w:sz w:val="20"/>
          <w:szCs w:val="20"/>
          <w:lang w:eastAsia="ar-SA"/>
        </w:rPr>
        <w:t>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w:t>
      </w:r>
      <w:r w:rsidRPr="006522E5">
        <w:rPr>
          <w:rFonts w:ascii="Book Antiqua" w:eastAsia="TimesNewRoman" w:hAnsi="Book Antiqua" w:cs="Book Antiqua"/>
          <w:sz w:val="20"/>
          <w:szCs w:val="20"/>
          <w:lang w:eastAsia="ar-SA"/>
        </w:rPr>
        <w:t>ż</w:t>
      </w:r>
      <w:r w:rsidRPr="006522E5">
        <w:rPr>
          <w:rFonts w:ascii="Book Antiqua" w:eastAsia="Calibri" w:hAnsi="Book Antiqua" w:cs="Book Antiqua"/>
          <w:sz w:val="20"/>
          <w:szCs w:val="20"/>
          <w:lang w:eastAsia="ar-SA"/>
        </w:rPr>
        <w:t xml:space="preserve">eli zmiana treści SIWZ, będzie prowadziła do zmiany treści ogłoszenia o zamówieniu, Zamawiający dokona zmiany treści ogłoszenia o zamówieniu w sposób przewidziany w art. 38 ust. 4a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oraz jeżeli będzie to konieczne przedłuży termin składania ofert, zgodnie                   z art. 12a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w:t>
      </w:r>
    </w:p>
    <w:p w:rsidR="006522E5" w:rsidRPr="006522E5" w:rsidRDefault="006522E5" w:rsidP="006522E5">
      <w:pPr>
        <w:numPr>
          <w:ilvl w:val="1"/>
          <w:numId w:val="20"/>
        </w:numPr>
        <w:suppressAutoHyphens/>
        <w:spacing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Zamawiający wyznacza do kontaktowania się z Wykonawcami:</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142" w:right="-1" w:firstLine="14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 w sprawach merytorycznych:</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1: Mateusz Kawczyński, telefon (52) 34 19 224, </w:t>
      </w:r>
      <w:hyperlink r:id="rId8" w:history="1">
        <w:r w:rsidRPr="006522E5">
          <w:rPr>
            <w:rFonts w:ascii="Book Antiqua" w:eastAsia="Times New Roman" w:hAnsi="Book Antiqua" w:cs="Book Antiqua"/>
            <w:color w:val="0000FF"/>
            <w:sz w:val="20"/>
            <w:szCs w:val="20"/>
            <w:u w:val="single"/>
            <w:lang w:eastAsia="ar-SA"/>
          </w:rPr>
          <w:t>zaop1@ukw.edu.pl</w:t>
        </w:r>
      </w:hyperlink>
      <w:r w:rsidRPr="006522E5">
        <w:rPr>
          <w:rFonts w:ascii="Book Antiqua" w:eastAsia="Times New Roman" w:hAnsi="Book Antiqua" w:cs="Book Antiqua"/>
          <w:sz w:val="20"/>
          <w:szCs w:val="20"/>
          <w:lang w:eastAsia="ar-SA"/>
        </w:rPr>
        <w:t xml:space="preserve"> </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2: Krzysztof Wilcz, telefon (52) 34 19 152,  </w:t>
      </w:r>
      <w:hyperlink r:id="rId9" w:history="1">
        <w:r w:rsidRPr="006522E5">
          <w:rPr>
            <w:rFonts w:ascii="Book Antiqua" w:hAnsi="Book Antiqua"/>
            <w:color w:val="0000FF"/>
            <w:sz w:val="20"/>
            <w:szCs w:val="20"/>
            <w:u w:val="single"/>
          </w:rPr>
          <w:t>krzysztof_wilcz@ukw.edu.pl</w:t>
        </w:r>
      </w:hyperlink>
      <w:r w:rsidRPr="006522E5">
        <w:t xml:space="preserve"> </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3: Dariusz Majewski, telefon (52) 34 19 224, </w:t>
      </w:r>
      <w:hyperlink r:id="rId10" w:history="1">
        <w:r w:rsidRPr="006522E5">
          <w:rPr>
            <w:rFonts w:ascii="Book Antiqua" w:eastAsia="Times New Roman" w:hAnsi="Book Antiqua" w:cs="Book Antiqua"/>
            <w:color w:val="0000FF"/>
            <w:sz w:val="20"/>
            <w:szCs w:val="20"/>
            <w:u w:val="single"/>
            <w:lang w:eastAsia="ar-SA"/>
          </w:rPr>
          <w:t>darek64@ukw.edu.pl</w:t>
        </w:r>
      </w:hyperlink>
    </w:p>
    <w:p w:rsidR="006522E5" w:rsidRPr="006522E5" w:rsidRDefault="006522E5" w:rsidP="006522E5">
      <w:pPr>
        <w:tabs>
          <w:tab w:val="left" w:pos="142"/>
          <w:tab w:val="left" w:pos="284"/>
        </w:tabs>
        <w:suppressAutoHyphens/>
        <w:spacing w:after="0"/>
        <w:ind w:right="-1"/>
        <w:jc w:val="both"/>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b) w sprawach proceduralnych:</w:t>
      </w:r>
    </w:p>
    <w:p w:rsidR="006522E5" w:rsidRPr="006522E5" w:rsidRDefault="006522E5" w:rsidP="006522E5">
      <w:pPr>
        <w:tabs>
          <w:tab w:val="left" w:pos="284"/>
        </w:tabs>
        <w:suppressAutoHyphens/>
        <w:spacing w:after="0"/>
        <w:ind w:left="284"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Weronika Janecka – Dział Zamówień Publicznych, telefon (52) 3419 165,</w:t>
      </w:r>
      <w:r w:rsidRPr="006522E5">
        <w:rPr>
          <w:rFonts w:ascii="Book Antiqua" w:eastAsia="Calibri" w:hAnsi="Book Antiqua" w:cs="Book Antiqua"/>
          <w:sz w:val="20"/>
          <w:szCs w:val="20"/>
          <w:lang w:eastAsia="ar-SA"/>
        </w:rPr>
        <w:br/>
        <w:t xml:space="preserve">fax 052/34-19-213,mail: </w:t>
      </w:r>
      <w:hyperlink r:id="rId11" w:history="1">
        <w:r w:rsidRPr="006522E5">
          <w:rPr>
            <w:rFonts w:ascii="Book Antiqua" w:eastAsia="Calibri" w:hAnsi="Book Antiqua" w:cs="Book Antiqua"/>
            <w:color w:val="0000FF"/>
            <w:sz w:val="20"/>
            <w:szCs w:val="20"/>
            <w:u w:val="single"/>
            <w:lang w:eastAsia="ar-SA"/>
          </w:rPr>
          <w:t>zampub@ukw.edu.pl</w:t>
        </w:r>
      </w:hyperlink>
      <w:r w:rsidRPr="006522E5">
        <w:rPr>
          <w:rFonts w:ascii="Book Antiqua" w:eastAsia="Calibri" w:hAnsi="Book Antiqua" w:cs="Book Antiqua"/>
          <w:sz w:val="20"/>
          <w:szCs w:val="20"/>
          <w:lang w:eastAsia="ar-SA"/>
        </w:rPr>
        <w:t xml:space="preserve"> </w:t>
      </w: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2</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Formularz oferty</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 formularze załączników do oferty</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pacing w:after="0"/>
        <w:rPr>
          <w:rFonts w:ascii="Book Antiqua" w:eastAsia="Times New Roman" w:hAnsi="Book Antiqua" w:cs="Book Antiqua"/>
          <w:sz w:val="20"/>
          <w:szCs w:val="20"/>
          <w:lang w:eastAsia="ar-SA"/>
        </w:rPr>
        <w:sectPr w:rsidR="006522E5" w:rsidRPr="006522E5">
          <w:footnotePr>
            <w:pos w:val="beneathText"/>
          </w:footnotePr>
          <w:pgSz w:w="11905" w:h="16837"/>
          <w:pgMar w:top="1304" w:right="1132" w:bottom="1190" w:left="1418" w:header="708" w:footer="1134" w:gutter="0"/>
          <w:cols w:space="708"/>
        </w:sect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Formularz Oferty</w:t>
      </w:r>
      <w:r w:rsidRPr="006522E5">
        <w:rPr>
          <w:rFonts w:ascii="Book Antiqua" w:eastAsia="Times New Roman" w:hAnsi="Book Antiqua" w:cs="Book Antiqua"/>
          <w:b/>
          <w:bCs/>
          <w:sz w:val="20"/>
          <w:szCs w:val="20"/>
          <w:lang w:eastAsia="ar-SA"/>
        </w:rPr>
        <w:br/>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6522E5" w:rsidRPr="006522E5" w:rsidTr="006522E5">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6522E5" w:rsidRPr="006522E5" w:rsidRDefault="006522E5" w:rsidP="006522E5">
            <w:pPr>
              <w:suppressAutoHyphens/>
              <w:snapToGrid w:val="0"/>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napToGrid w:val="0"/>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6522E5" w:rsidRPr="006522E5" w:rsidRDefault="006522E5" w:rsidP="006522E5">
            <w:pPr>
              <w:suppressAutoHyphens/>
              <w:snapToGrid w:val="0"/>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pacing w:before="120" w:after="0"/>
              <w:ind w:right="-1"/>
              <w:jc w:val="center"/>
              <w:outlineLvl w:val="5"/>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OFERTA</w:t>
            </w:r>
          </w:p>
        </w:tc>
      </w:tr>
    </w:tbl>
    <w:p w:rsidR="006522E5" w:rsidRPr="006522E5" w:rsidRDefault="006522E5" w:rsidP="006522E5">
      <w:pPr>
        <w:suppressAutoHyphens/>
        <w:spacing w:before="120" w:after="0"/>
        <w:ind w:left="2127" w:right="-1" w:hanging="2127"/>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Do: Uniwersytet Kazimierza Wielkiego w Bydgoszczy</w:t>
      </w:r>
    </w:p>
    <w:p w:rsidR="006522E5" w:rsidRPr="006522E5" w:rsidRDefault="006522E5" w:rsidP="006522E5">
      <w:pPr>
        <w:suppressAutoHyphens/>
        <w:spacing w:after="0"/>
        <w:ind w:left="3357" w:right="-1" w:firstLine="183"/>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4590" w:right="-1"/>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Nawiązując do ogłoszenia o zamówieniu w postępowaniu o udzielenie zamówienia publicznego prowadzonego w trybie przetargu nieograniczonego na zadanie pod nazwą:</w:t>
      </w:r>
    </w:p>
    <w:p w:rsidR="006522E5" w:rsidRPr="006522E5" w:rsidRDefault="006522E5" w:rsidP="006522E5">
      <w:pPr>
        <w:autoSpaceDE w:val="0"/>
        <w:autoSpaceDN w:val="0"/>
        <w:adjustRightInd w:val="0"/>
        <w:spacing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tabs>
          <w:tab w:val="left" w:leader="dot" w:pos="9360"/>
        </w:tabs>
        <w:suppressAutoHyphens/>
        <w:spacing w:after="0"/>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leader="dot" w:pos="9360"/>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MY NIŻEJ PODPISANI</w:t>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dot" w:pos="9360"/>
        </w:tabs>
        <w:suppressAutoHyphens/>
        <w:spacing w:after="0"/>
        <w:ind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br/>
        <w:t>działając w imieniu i na rzecz</w:t>
      </w:r>
      <w:r w:rsidRPr="006522E5">
        <w:rPr>
          <w:rFonts w:ascii="Book Antiqua" w:eastAsia="Times New Roman" w:hAnsi="Book Antiqua" w:cs="Book Antiqua"/>
          <w:sz w:val="20"/>
          <w:szCs w:val="20"/>
          <w:lang w:eastAsia="ar-SA"/>
        </w:rPr>
        <w:br/>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underscore" w:pos="9360"/>
        </w:tabs>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(nazwa (firma) dokładny adres Wykonawcy/Wykonawców)</w:t>
      </w: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(w przypadku składania oferty przez podmioty występujące wspólnie podać nazwy(firmy) i dokładne adresy wszystkich wspólników spółki cywilnej lub członków konsorcjum)</w:t>
      </w: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6522E5" w:rsidRPr="006522E5" w:rsidRDefault="006522E5" w:rsidP="006522E5">
      <w:pPr>
        <w:numPr>
          <w:ilvl w:val="2"/>
          <w:numId w:val="21"/>
        </w:numPr>
        <w:suppressAutoHyphens/>
        <w:spacing w:before="120" w:after="24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SKŁADAMY OFERTĘ</w:t>
      </w:r>
      <w:r w:rsidRPr="006522E5">
        <w:rPr>
          <w:rFonts w:ascii="Book Antiqua" w:eastAsia="Times New Roman" w:hAnsi="Book Antiqua" w:cs="Book Antiqua"/>
          <w:sz w:val="20"/>
          <w:szCs w:val="20"/>
          <w:lang w:eastAsia="ar-SA"/>
        </w:rPr>
        <w:t xml:space="preserve"> na wykonanie przedmiotu zamówienia zgodnie ze Specyfikacją Istotnych Warunków Zamówienia.</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OŚWIADCZAMY,</w:t>
      </w:r>
      <w:r w:rsidRPr="006522E5">
        <w:rPr>
          <w:rFonts w:ascii="Book Antiqua" w:eastAsia="Times New Roman" w:hAnsi="Book Antiqua" w:cs="Book Antiqua"/>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OŚWIADCZAMY, </w:t>
      </w:r>
      <w:r w:rsidRPr="006522E5">
        <w:rPr>
          <w:rFonts w:ascii="Book Antiqua" w:eastAsia="Times New Roman" w:hAnsi="Book Antiqua" w:cs="Book Antiqua"/>
          <w:bCs/>
          <w:sz w:val="20"/>
          <w:szCs w:val="20"/>
          <w:lang w:eastAsia="ar-SA"/>
        </w:rPr>
        <w:t>że wybór naszej oferty nie będzie prowadzić do powstania obowiązku podatkowego u Zamawiającego</w:t>
      </w:r>
      <w:r w:rsidRPr="006522E5">
        <w:rPr>
          <w:rFonts w:ascii="Book Antiqua" w:eastAsia="Times New Roman" w:hAnsi="Book Antiqua" w:cs="Book Antiqua"/>
          <w:bCs/>
          <w:sz w:val="20"/>
          <w:szCs w:val="20"/>
          <w:vertAlign w:val="superscript"/>
          <w:lang w:eastAsia="ar-SA"/>
        </w:rPr>
        <w:t>*</w:t>
      </w:r>
      <w:r w:rsidRPr="006522E5">
        <w:rPr>
          <w:rFonts w:ascii="Book Antiqua" w:eastAsia="Times New Roman" w:hAnsi="Book Antiqua" w:cs="Book Antiqua"/>
          <w:bCs/>
          <w:sz w:val="20"/>
          <w:szCs w:val="20"/>
          <w:lang w:eastAsia="ar-SA"/>
        </w:rPr>
        <w:t>.</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OŚWIADCZAMY, </w:t>
      </w:r>
      <w:r w:rsidRPr="006522E5">
        <w:rPr>
          <w:rFonts w:ascii="Book Antiqua" w:eastAsia="Times New Roman" w:hAnsi="Book Antiqua" w:cs="Book Antiqua"/>
          <w:bCs/>
          <w:sz w:val="20"/>
          <w:szCs w:val="20"/>
          <w:lang w:eastAsia="ar-SA"/>
        </w:rPr>
        <w:t>że wybór naszej oferty będzie prowadzić do powstania obowiązku podatkowego u Zamawiającego, zgodnie z obowiązującymi przepisami o podatku od towarów i usług w zakresie dotyczącym:</w:t>
      </w:r>
      <w:r w:rsidRPr="006522E5">
        <w:rPr>
          <w:rFonts w:ascii="Book Antiqua" w:eastAsia="Times New Roman" w:hAnsi="Book Antiqua" w:cs="Book Antiqua"/>
          <w:sz w:val="20"/>
          <w:szCs w:val="20"/>
          <w:lang w:eastAsia="ar-SA"/>
        </w:rPr>
        <w:t xml:space="preserve"> ……………………………………………………………….. </w:t>
      </w:r>
    </w:p>
    <w:p w:rsidR="006522E5" w:rsidRPr="006522E5" w:rsidRDefault="006522E5" w:rsidP="006522E5">
      <w:pPr>
        <w:suppressAutoHyphens/>
        <w:spacing w:before="120" w:after="240" w:line="360" w:lineRule="auto"/>
        <w:ind w:left="360"/>
        <w:jc w:val="both"/>
        <w:rPr>
          <w:rFonts w:ascii="Book Antiqua" w:eastAsia="Times New Roman" w:hAnsi="Book Antiqua" w:cs="Book Antiqua"/>
          <w:sz w:val="20"/>
          <w:szCs w:val="20"/>
          <w:lang w:eastAsia="ar-SA"/>
        </w:rPr>
      </w:pPr>
    </w:p>
    <w:p w:rsidR="006522E5" w:rsidRPr="006522E5" w:rsidRDefault="006522E5" w:rsidP="006522E5">
      <w:pPr>
        <w:numPr>
          <w:ilvl w:val="2"/>
          <w:numId w:val="21"/>
        </w:numPr>
        <w:suppressAutoHyphens/>
        <w:spacing w:before="120" w:after="0" w:line="240" w:lineRule="auto"/>
        <w:ind w:left="36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OFERUJEMY/</w:t>
      </w:r>
      <w:r w:rsidRPr="006522E5">
        <w:rPr>
          <w:rFonts w:ascii="Book Antiqua" w:eastAsia="Times New Roman" w:hAnsi="Book Antiqua" w:cs="Book Antiqua"/>
          <w:sz w:val="20"/>
          <w:szCs w:val="20"/>
          <w:lang w:eastAsia="ar-SA"/>
        </w:rPr>
        <w:t>Oferuję wykonanie</w:t>
      </w:r>
      <w:r w:rsidRPr="006522E5">
        <w:rPr>
          <w:rFonts w:ascii="Book Antiqua" w:eastAsia="Times New Roman" w:hAnsi="Book Antiqua" w:cs="Times New Roman"/>
          <w:sz w:val="20"/>
          <w:szCs w:val="20"/>
          <w:lang w:eastAsia="ar-SA"/>
        </w:rPr>
        <w:t xml:space="preserve">  przedmiotu zamówienia*:</w:t>
      </w:r>
    </w:p>
    <w:p w:rsidR="006522E5" w:rsidRPr="006522E5" w:rsidRDefault="006522E5" w:rsidP="006522E5">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1:</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6522E5">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6522E5">
      <w:pPr>
        <w:numPr>
          <w:ilvl w:val="3"/>
          <w:numId w:val="22"/>
        </w:numPr>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słownie </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6522E5">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2:</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6522E5">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6522E5">
      <w:pPr>
        <w:numPr>
          <w:ilvl w:val="0"/>
          <w:numId w:val="34"/>
        </w:numPr>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słownie </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127173">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3:</w:t>
      </w:r>
    </w:p>
    <w:p w:rsidR="006522E5" w:rsidRPr="006522E5" w:rsidRDefault="006522E5" w:rsidP="00127173">
      <w:pPr>
        <w:suppressAutoHyphens/>
        <w:spacing w:after="0" w:line="240" w:lineRule="auto"/>
        <w:rPr>
          <w:rFonts w:ascii="Book Antiqua" w:eastAsia="Times New Roman" w:hAnsi="Book Antiqua" w:cs="Book Antiqua"/>
          <w:b/>
          <w:bCs/>
          <w:sz w:val="20"/>
          <w:szCs w:val="20"/>
          <w:lang w:eastAsia="ar-SA"/>
        </w:rPr>
      </w:pPr>
    </w:p>
    <w:p w:rsidR="006522E5" w:rsidRPr="006522E5" w:rsidRDefault="006522E5" w:rsidP="00127173">
      <w:pPr>
        <w:numPr>
          <w:ilvl w:val="0"/>
          <w:numId w:val="43"/>
        </w:numPr>
        <w:tabs>
          <w:tab w:val="clear" w:pos="2880"/>
          <w:tab w:val="num" w:pos="426"/>
          <w:tab w:val="num" w:pos="1418"/>
          <w:tab w:val="num" w:pos="2410"/>
        </w:tabs>
        <w:suppressAutoHyphens/>
        <w:spacing w:before="120" w:after="0" w:line="240" w:lineRule="auto"/>
        <w:ind w:left="426"/>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127173">
      <w:pPr>
        <w:numPr>
          <w:ilvl w:val="0"/>
          <w:numId w:val="43"/>
        </w:numPr>
        <w:tabs>
          <w:tab w:val="clear" w:pos="2880"/>
          <w:tab w:val="num" w:pos="426"/>
          <w:tab w:val="num" w:pos="1418"/>
          <w:tab w:val="num" w:pos="2410"/>
        </w:tabs>
        <w:suppressAutoHyphens/>
        <w:spacing w:before="120" w:after="0" w:line="240" w:lineRule="auto"/>
        <w:ind w:left="426"/>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127173">
      <w:pPr>
        <w:numPr>
          <w:ilvl w:val="0"/>
          <w:numId w:val="43"/>
        </w:numPr>
        <w:tabs>
          <w:tab w:val="clear" w:pos="2880"/>
          <w:tab w:val="num" w:pos="426"/>
          <w:tab w:val="num" w:pos="1418"/>
          <w:tab w:val="num" w:pos="2410"/>
        </w:tabs>
        <w:suppressAutoHyphens/>
        <w:spacing w:before="120" w:after="0" w:line="240" w:lineRule="auto"/>
        <w:ind w:left="426"/>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127173">
      <w:pPr>
        <w:tabs>
          <w:tab w:val="num" w:pos="426"/>
        </w:tabs>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        słownie </w:t>
      </w:r>
      <w:r w:rsidRPr="006522E5">
        <w:rPr>
          <w:rFonts w:ascii="Book Antiqua" w:eastAsia="Times New Roman" w:hAnsi="Book Antiqua" w:cs="Book Antiqua"/>
          <w:sz w:val="20"/>
          <w:szCs w:val="20"/>
          <w:lang w:eastAsia="ar-SA"/>
        </w:rPr>
        <w:t>.....................................................................................................................</w:t>
      </w:r>
    </w:p>
    <w:p w:rsidR="006522E5" w:rsidRPr="006522E5" w:rsidRDefault="006522E5" w:rsidP="00127173">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sz w:val="20"/>
          <w:szCs w:val="20"/>
          <w:lang w:eastAsia="ar-SA"/>
        </w:rPr>
        <w:t>ZOBOWIĄZUJEMY SIĘ</w:t>
      </w:r>
      <w:r w:rsidRPr="006522E5">
        <w:rPr>
          <w:rFonts w:ascii="Book Antiqua" w:eastAsia="Times New Roman" w:hAnsi="Book Antiqua" w:cs="Book Antiqua"/>
          <w:sz w:val="20"/>
          <w:szCs w:val="20"/>
          <w:lang w:eastAsia="ar-SA"/>
        </w:rPr>
        <w:t xml:space="preserve"> do dostarczenia przedmiotu zamówienia </w:t>
      </w:r>
      <w:r w:rsidRPr="006522E5">
        <w:rPr>
          <w:rFonts w:ascii="Book Antiqua" w:eastAsia="Times New Roman" w:hAnsi="Book Antiqua" w:cs="Book Antiqua"/>
          <w:b/>
          <w:bCs/>
          <w:color w:val="000000"/>
          <w:sz w:val="20"/>
          <w:szCs w:val="20"/>
          <w:lang w:eastAsia="ar-SA"/>
        </w:rPr>
        <w:t>w terminie:</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1: do …..... dni od dnia złożenia zamówienia do dostarczenia towaru (należy podać liczbę pełnych dni - nie dłużej niż 10 dni),</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2: do …..... dni od dnia złożenia zamówienia do dostarczenia towaru (należy podać liczbę pełnych dni - nie dłużej niż 10 dni),</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3: do …..... dni od dnia zawarcia umowy (należy podać liczbę pełnych dni - nie dłużej niż 10 dni);</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AKCEPTUJEMY </w:t>
      </w:r>
      <w:r w:rsidRPr="006522E5">
        <w:rPr>
          <w:rFonts w:ascii="Book Antiqua" w:eastAsia="Times New Roman" w:hAnsi="Book Antiqua" w:cs="Book Antiqua"/>
          <w:sz w:val="20"/>
          <w:szCs w:val="20"/>
          <w:lang w:eastAsia="ar-SA"/>
        </w:rPr>
        <w:t>warunki płatności określone przez Zamawiającego w Specyfikacji Istotnych Warunków Zamówienia.</w:t>
      </w:r>
    </w:p>
    <w:p w:rsidR="006522E5" w:rsidRPr="006522E5" w:rsidRDefault="006522E5" w:rsidP="006522E5">
      <w:pPr>
        <w:suppressAutoHyphens/>
        <w:spacing w:after="24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 JESTEŚMY</w:t>
      </w:r>
      <w:r w:rsidRPr="006522E5">
        <w:rPr>
          <w:rFonts w:ascii="Book Antiqua" w:eastAsia="Times New Roman" w:hAnsi="Book Antiqua" w:cs="Book Antiqua"/>
          <w:sz w:val="20"/>
          <w:szCs w:val="20"/>
          <w:lang w:eastAsia="ar-SA"/>
        </w:rPr>
        <w:t xml:space="preserve"> związani ofertą przez czas wskazany w Specyfikacji Istotnych Warunków Zamówienia.</w:t>
      </w:r>
    </w:p>
    <w:p w:rsidR="006522E5" w:rsidRPr="006522E5" w:rsidRDefault="006522E5" w:rsidP="006522E5">
      <w:pPr>
        <w:suppressAutoHyphens/>
        <w:spacing w:after="240" w:line="36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9. ZAMÓWIENIE ZREALIZUJEMY </w:t>
      </w:r>
      <w:r w:rsidRPr="006522E5">
        <w:rPr>
          <w:rFonts w:ascii="Book Antiqua" w:eastAsia="Times New Roman" w:hAnsi="Book Antiqua" w:cs="Book Antiqua"/>
          <w:sz w:val="20"/>
          <w:szCs w:val="20"/>
          <w:lang w:eastAsia="ar-SA"/>
        </w:rPr>
        <w:t>sami/ z udziałem podwykonawców* ________________________________________________________________________________________________________________________________________________________________________________________</w:t>
      </w:r>
    </w:p>
    <w:p w:rsidR="006522E5" w:rsidRPr="006522E5" w:rsidRDefault="006522E5" w:rsidP="006522E5">
      <w:pPr>
        <w:tabs>
          <w:tab w:val="left" w:pos="360"/>
        </w:tabs>
        <w:suppressAutoHyphens/>
        <w:spacing w:after="240" w:line="360" w:lineRule="auto"/>
        <w:ind w:left="72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i/>
          <w:iCs/>
          <w:sz w:val="20"/>
          <w:szCs w:val="20"/>
          <w:lang w:eastAsia="ar-SA"/>
        </w:rPr>
        <w:t>(rodzaj i zakres zamówienia, które Wykonawca powierzy podwykonawcom)</w:t>
      </w:r>
    </w:p>
    <w:p w:rsidR="006522E5" w:rsidRPr="006522E5" w:rsidRDefault="006522E5" w:rsidP="006522E5">
      <w:pPr>
        <w:suppressAutoHyphens/>
        <w:spacing w:after="24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 OŚWIADCZAMY</w:t>
      </w:r>
      <w:r w:rsidRPr="006522E5">
        <w:rPr>
          <w:rFonts w:ascii="Book Antiqua" w:eastAsia="Times New Roman" w:hAnsi="Book Antiqua" w:cs="Book Antiqua"/>
          <w:sz w:val="20"/>
          <w:szCs w:val="20"/>
          <w:lang w:eastAsia="ar-SA"/>
        </w:rPr>
        <w:t>, że sposób reprezentacji Wykonawcy/Wykonawców wspólnie ubiegających się o udzielenie zamówienia* dla potrzeb zamówienia jest następujący:</w:t>
      </w:r>
    </w:p>
    <w:p w:rsidR="006522E5" w:rsidRPr="006522E5" w:rsidRDefault="006522E5" w:rsidP="006522E5">
      <w:pPr>
        <w:tabs>
          <w:tab w:val="left" w:leader="underscore" w:pos="9360"/>
        </w:tabs>
        <w:suppressAutoHyphens/>
        <w:spacing w:after="0" w:line="360" w:lineRule="auto"/>
        <w:ind w:left="375" w:right="-1"/>
        <w:jc w:val="center"/>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______________________________________________________________________________________</w:t>
      </w:r>
    </w:p>
    <w:p w:rsidR="006522E5" w:rsidRPr="006522E5" w:rsidRDefault="006522E5" w:rsidP="006522E5">
      <w:pPr>
        <w:tabs>
          <w:tab w:val="left" w:leader="dot" w:pos="9072"/>
        </w:tabs>
        <w:suppressAutoHyphens/>
        <w:spacing w:after="0" w:line="360" w:lineRule="auto"/>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(Wypełniają jedynie przedsiębiorcy składający wspólną ofertę – spółki cywilne lub konsorcja)</w:t>
      </w:r>
    </w:p>
    <w:p w:rsidR="006522E5" w:rsidRPr="006522E5" w:rsidRDefault="006522E5" w:rsidP="006522E5">
      <w:pPr>
        <w:tabs>
          <w:tab w:val="left" w:leader="dot" w:pos="9072"/>
        </w:tabs>
        <w:suppressAutoHyphens/>
        <w:spacing w:before="240" w:after="0" w:line="360" w:lineRule="auto"/>
        <w:ind w:left="1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11. OŚWIADCZAMY</w:t>
      </w:r>
      <w:r w:rsidRPr="006522E5">
        <w:rPr>
          <w:rFonts w:ascii="Book Antiqua" w:eastAsia="Times New Roman" w:hAnsi="Book Antiqua" w:cs="Book Antiqua"/>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6522E5" w:rsidRPr="006522E5" w:rsidRDefault="006522E5" w:rsidP="006522E5">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12. OŚWIADCZAMY,</w:t>
      </w:r>
      <w:r w:rsidRPr="006522E5">
        <w:rPr>
          <w:rFonts w:ascii="Book Antiqua" w:eastAsia="Times New Roman" w:hAnsi="Book Antiqua" w:cs="Book Antiqua"/>
          <w:sz w:val="20"/>
          <w:szCs w:val="20"/>
          <w:lang w:eastAsia="ar-S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522E5" w:rsidRPr="006522E5" w:rsidRDefault="006522E5" w:rsidP="006522E5">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13.  WSZELKĄ KORESPONDENCJĘ</w:t>
      </w:r>
      <w:r w:rsidRPr="006522E5">
        <w:rPr>
          <w:rFonts w:ascii="Book Antiqua" w:eastAsia="Times New Roman" w:hAnsi="Book Antiqua" w:cs="Book Antiqua"/>
          <w:sz w:val="20"/>
          <w:szCs w:val="20"/>
          <w:lang w:eastAsia="ar-SA"/>
        </w:rPr>
        <w:t xml:space="preserve"> w sprawie postępowania należy kierować na poniższy adres:</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Imię i nazwisko:</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Adres:</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tel. ________________ fax ____________________ e-mail: _____________________</w:t>
      </w:r>
    </w:p>
    <w:p w:rsidR="006522E5" w:rsidRPr="006522E5" w:rsidRDefault="006522E5" w:rsidP="006522E5">
      <w:pPr>
        <w:tabs>
          <w:tab w:val="left" w:leader="dot" w:pos="9072"/>
        </w:tabs>
        <w:suppressAutoHyphens/>
        <w:spacing w:after="0" w:line="360" w:lineRule="auto"/>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14. OFERTĘ </w:t>
      </w:r>
      <w:r w:rsidRPr="006522E5">
        <w:rPr>
          <w:rFonts w:ascii="Book Antiqua" w:eastAsia="Times New Roman" w:hAnsi="Book Antiqua" w:cs="Book Antiqua"/>
          <w:sz w:val="20"/>
          <w:szCs w:val="20"/>
          <w:lang w:eastAsia="ar-SA"/>
        </w:rPr>
        <w:t>składamy na ____ stronach.</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15. Stanowisko oraz imię i nazwisko osoby upoważnionej do zawarcia umowy: </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      ____________________________________________________________________</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      ______________________________________________________________________</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16. ZAŁĄCZNIKAMI </w:t>
      </w:r>
      <w:r w:rsidRPr="006522E5">
        <w:rPr>
          <w:rFonts w:ascii="Book Antiqua" w:eastAsia="Times New Roman" w:hAnsi="Book Antiqua" w:cs="Book Antiqua"/>
          <w:sz w:val="20"/>
          <w:szCs w:val="20"/>
          <w:lang w:eastAsia="ar-SA"/>
        </w:rPr>
        <w:t>do oferty, stanowiącymi jej integralną część są:</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1.____________________________________________________________________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2._____________________________________________________________________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3_______________________________________________________________________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280" w:line="24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17. WRAZ Z OFERTĄ</w:t>
      </w:r>
      <w:r w:rsidRPr="006522E5">
        <w:rPr>
          <w:rFonts w:ascii="Book Antiqua" w:eastAsia="Times New Roman" w:hAnsi="Book Antiqua" w:cs="Book Antiqua"/>
          <w:sz w:val="20"/>
          <w:szCs w:val="20"/>
          <w:lang w:eastAsia="ar-SA"/>
        </w:rPr>
        <w:t xml:space="preserve"> składamy następujące oświadczenia i dokumenty na __ stronach:</w:t>
      </w:r>
    </w:p>
    <w:p w:rsidR="006522E5" w:rsidRPr="006522E5" w:rsidRDefault="006522E5" w:rsidP="006522E5">
      <w:pPr>
        <w:numPr>
          <w:ilvl w:val="3"/>
          <w:numId w:val="23"/>
        </w:numPr>
        <w:tabs>
          <w:tab w:val="num" w:pos="284"/>
          <w:tab w:val="left" w:pos="735"/>
        </w:tabs>
        <w:suppressAutoHyphens/>
        <w:spacing w:after="0" w:line="240" w:lineRule="auto"/>
        <w:ind w:left="426"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w:t>
      </w:r>
    </w:p>
    <w:p w:rsidR="006522E5" w:rsidRPr="006522E5" w:rsidRDefault="006522E5" w:rsidP="006522E5">
      <w:pPr>
        <w:tabs>
          <w:tab w:val="left" w:pos="735"/>
        </w:tabs>
        <w:suppressAutoHyphens/>
        <w:spacing w:after="0" w:line="240" w:lineRule="auto"/>
        <w:ind w:left="426" w:right="-1"/>
        <w:jc w:val="both"/>
        <w:rPr>
          <w:rFonts w:ascii="Book Antiqua" w:eastAsia="Times New Roman" w:hAnsi="Book Antiqua" w:cs="Book Antiqua"/>
          <w:sz w:val="20"/>
          <w:szCs w:val="20"/>
          <w:lang w:eastAsia="ar-SA"/>
        </w:rPr>
      </w:pPr>
    </w:p>
    <w:p w:rsidR="006522E5" w:rsidRPr="006522E5" w:rsidRDefault="006522E5" w:rsidP="006522E5">
      <w:pPr>
        <w:numPr>
          <w:ilvl w:val="0"/>
          <w:numId w:val="23"/>
        </w:numPr>
        <w:tabs>
          <w:tab w:val="clear" w:pos="375"/>
          <w:tab w:val="num" w:pos="142"/>
          <w:tab w:val="left" w:pos="284"/>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w:t>
      </w: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 dnia __ __ 2016 roku</w:t>
      </w:r>
    </w:p>
    <w:p w:rsidR="006522E5" w:rsidRPr="006522E5" w:rsidRDefault="006522E5" w:rsidP="006522E5">
      <w:pPr>
        <w:suppressAutoHyphens/>
        <w:spacing w:after="0" w:line="240" w:lineRule="auto"/>
        <w:ind w:right="-1"/>
        <w:jc w:val="both"/>
        <w:rPr>
          <w:rFonts w:ascii="Book Antiqua" w:eastAsia="Times New Roman" w:hAnsi="Book Antiqua" w:cs="Book Antiqua"/>
          <w:i/>
          <w:iCs/>
          <w:sz w:val="20"/>
          <w:szCs w:val="20"/>
          <w:lang w:eastAsia="ar-SA"/>
        </w:rPr>
      </w:pPr>
    </w:p>
    <w:p w:rsidR="006522E5" w:rsidRPr="006522E5" w:rsidRDefault="006522E5" w:rsidP="006522E5">
      <w:pPr>
        <w:suppressAutoHyphens/>
        <w:spacing w:after="0" w:line="240" w:lineRule="auto"/>
        <w:ind w:left="996" w:right="-1" w:firstLine="3960"/>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xml:space="preserve">       _____________________________</w:t>
      </w:r>
    </w:p>
    <w:p w:rsidR="006522E5" w:rsidRPr="006522E5" w:rsidRDefault="006522E5" w:rsidP="006522E5">
      <w:pPr>
        <w:suppressAutoHyphens/>
        <w:spacing w:after="0" w:line="240" w:lineRule="auto"/>
        <w:ind w:left="1704" w:right="-1" w:firstLine="3960"/>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xml:space="preserve"> (podpis Wykonawcy/Pełnomocnika)</w:t>
      </w:r>
    </w:p>
    <w:p w:rsidR="006522E5" w:rsidRPr="006522E5" w:rsidRDefault="006522E5" w:rsidP="006522E5">
      <w:pPr>
        <w:suppressAutoHyphens/>
        <w:spacing w:after="0" w:line="240" w:lineRule="auto"/>
        <w:ind w:right="-1"/>
        <w:jc w:val="both"/>
        <w:rPr>
          <w:rFonts w:ascii="Book Antiqua" w:eastAsia="Times New Roman" w:hAnsi="Book Antiqua" w:cs="Book Antiqua"/>
          <w:b/>
          <w:bCs/>
          <w:i/>
          <w:iCs/>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i/>
          <w:iCs/>
          <w:sz w:val="20"/>
          <w:szCs w:val="20"/>
          <w:lang w:eastAsia="ar-SA"/>
        </w:rPr>
      </w:pPr>
    </w:p>
    <w:p w:rsidR="006522E5" w:rsidRPr="006522E5" w:rsidRDefault="006522E5" w:rsidP="006522E5">
      <w:pPr>
        <w:suppressAutoHyphens/>
        <w:spacing w:after="0" w:line="240" w:lineRule="auto"/>
        <w:ind w:right="-1"/>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niepotrzebne skreś</w:t>
      </w:r>
      <w:bookmarkStart w:id="0" w:name="RANGE_A1_25252525253AF71"/>
      <w:bookmarkEnd w:id="0"/>
      <w:r w:rsidRPr="006522E5">
        <w:rPr>
          <w:rFonts w:ascii="Book Antiqua" w:eastAsia="Times New Roman" w:hAnsi="Book Antiqua" w:cs="Book Antiqua"/>
          <w:i/>
          <w:iCs/>
          <w:sz w:val="20"/>
          <w:szCs w:val="20"/>
          <w:lang w:eastAsia="ar-SA"/>
        </w:rPr>
        <w:t>lić</w:t>
      </w:r>
    </w:p>
    <w:p w:rsidR="006522E5" w:rsidRPr="006522E5" w:rsidRDefault="006522E5" w:rsidP="006522E5">
      <w:pPr>
        <w:spacing w:after="0"/>
        <w:rPr>
          <w:rFonts w:ascii="Book Antiqua" w:eastAsia="Times New Roman" w:hAnsi="Book Antiqua" w:cs="Book Antiqua"/>
          <w:b/>
          <w:bCs/>
          <w:sz w:val="20"/>
          <w:szCs w:val="20"/>
          <w:lang w:eastAsia="ar-SA"/>
        </w:rPr>
        <w:sectPr w:rsidR="006522E5" w:rsidRPr="006522E5">
          <w:footnotePr>
            <w:pos w:val="beneathText"/>
          </w:footnotePr>
          <w:pgSz w:w="11905" w:h="16837"/>
          <w:pgMar w:top="1304" w:right="1132" w:bottom="1190" w:left="1418" w:header="708" w:footer="1134" w:gutter="0"/>
          <w:cols w:space="708"/>
        </w:sectPr>
      </w:pP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Załącznik nr 2</w:t>
      </w: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Formularz cenowy </w:t>
      </w:r>
    </w:p>
    <w:tbl>
      <w:tblPr>
        <w:tblW w:w="1655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
        <w:gridCol w:w="4045"/>
        <w:gridCol w:w="1051"/>
        <w:gridCol w:w="655"/>
        <w:gridCol w:w="2835"/>
        <w:gridCol w:w="1868"/>
        <w:gridCol w:w="1110"/>
        <w:gridCol w:w="1524"/>
        <w:gridCol w:w="1524"/>
        <w:gridCol w:w="1524"/>
      </w:tblGrid>
      <w:tr w:rsidR="006522E5" w:rsidRPr="006522E5" w:rsidTr="006522E5">
        <w:trPr>
          <w:gridAfter w:val="1"/>
          <w:wAfter w:w="1524" w:type="dxa"/>
          <w:trHeight w:val="716"/>
        </w:trPr>
        <w:tc>
          <w:tcPr>
            <w:tcW w:w="417"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Lp.</w:t>
            </w:r>
          </w:p>
        </w:tc>
        <w:tc>
          <w:tcPr>
            <w:tcW w:w="4045"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Przedmiot zamówienia</w:t>
            </w:r>
          </w:p>
        </w:tc>
        <w:tc>
          <w:tcPr>
            <w:tcW w:w="1051"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j.m.</w:t>
            </w:r>
          </w:p>
        </w:tc>
        <w:tc>
          <w:tcPr>
            <w:tcW w:w="655"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Ilość</w:t>
            </w:r>
          </w:p>
        </w:tc>
        <w:tc>
          <w:tcPr>
            <w:tcW w:w="2835"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Nazwa handlowa / producent oferowanego produktu</w:t>
            </w:r>
          </w:p>
        </w:tc>
        <w:tc>
          <w:tcPr>
            <w:tcW w:w="1868"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Cena jednostkowa</w:t>
            </w:r>
          </w:p>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netto</w:t>
            </w:r>
          </w:p>
        </w:tc>
        <w:tc>
          <w:tcPr>
            <w:tcW w:w="1110"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%VAT</w:t>
            </w:r>
          </w:p>
        </w:tc>
        <w:tc>
          <w:tcPr>
            <w:tcW w:w="1524"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Wartość</w:t>
            </w:r>
          </w:p>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netto</w:t>
            </w:r>
          </w:p>
        </w:tc>
        <w:tc>
          <w:tcPr>
            <w:tcW w:w="1524"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Wartość</w:t>
            </w:r>
          </w:p>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brutto</w:t>
            </w:r>
          </w:p>
        </w:tc>
      </w:tr>
      <w:tr w:rsidR="006522E5" w:rsidRPr="006522E5" w:rsidTr="006522E5">
        <w:trPr>
          <w:gridAfter w:val="1"/>
          <w:wAfter w:w="1524" w:type="dxa"/>
          <w:trHeight w:val="575"/>
        </w:trPr>
        <w:tc>
          <w:tcPr>
            <w:tcW w:w="15029" w:type="dxa"/>
            <w:gridSpan w:val="9"/>
            <w:vAlign w:val="center"/>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1: Dostawa artykułów ślusarskich na potrzeby UKW.</w:t>
            </w: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preparat  WD 40 </w:t>
            </w:r>
            <w:r w:rsidRPr="006522E5">
              <w:rPr>
                <w:rFonts w:ascii="Book Antiqua" w:eastAsia="Times New Roman" w:hAnsi="Book Antiqua" w:cs="Book Antiqua"/>
                <w:bCs/>
                <w:sz w:val="20"/>
                <w:szCs w:val="20"/>
                <w:lang w:eastAsia="ar-SA"/>
              </w:rPr>
              <w:t xml:space="preserve"> opak 200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szt.</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6</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klej  tytan - FIX </w:t>
            </w:r>
            <w:r w:rsidRPr="006522E5">
              <w:rPr>
                <w:rFonts w:ascii="Book Antiqua" w:eastAsia="Times New Roman" w:hAnsi="Book Antiqua" w:cs="Book Antiqua"/>
                <w:bCs/>
                <w:sz w:val="20"/>
                <w:szCs w:val="20"/>
                <w:lang w:eastAsia="ar-SA"/>
              </w:rPr>
              <w:t xml:space="preserve">opak 310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silikon biały </w:t>
            </w:r>
            <w:r w:rsidRPr="006522E5">
              <w:rPr>
                <w:rFonts w:ascii="Book Antiqua" w:eastAsia="Times New Roman" w:hAnsi="Book Antiqua" w:cs="Book Antiqua"/>
                <w:bCs/>
                <w:sz w:val="20"/>
                <w:szCs w:val="20"/>
                <w:lang w:eastAsia="ar-SA"/>
              </w:rPr>
              <w:t xml:space="preserve">opak. 310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5</w:t>
            </w:r>
            <w:r w:rsidRPr="006522E5">
              <w:rPr>
                <w:rFonts w:ascii="Book Antiqua" w:eastAsia="Times New Roman" w:hAnsi="Book Antiqua" w:cs="Book Antiqua"/>
                <w:b/>
                <w:bCs/>
                <w:sz w:val="20"/>
                <w:szCs w:val="20"/>
                <w:lang w:eastAsia="ar-SA"/>
              </w:rPr>
              <w:t xml:space="preserve">    </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silikon bezbarwny </w:t>
            </w:r>
            <w:r w:rsidRPr="006522E5">
              <w:rPr>
                <w:rFonts w:ascii="Book Antiqua" w:eastAsia="Times New Roman" w:hAnsi="Book Antiqua" w:cs="Book Antiqua"/>
                <w:bCs/>
                <w:sz w:val="20"/>
                <w:szCs w:val="20"/>
                <w:lang w:eastAsia="ar-SA"/>
              </w:rPr>
              <w:t xml:space="preserve">opak.  310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5</w:t>
            </w:r>
            <w:r w:rsidRPr="006522E5">
              <w:rPr>
                <w:rFonts w:ascii="Book Antiqua" w:eastAsia="Times New Roman" w:hAnsi="Book Antiqua" w:cs="Book Antiqua"/>
                <w:b/>
                <w:bCs/>
                <w:sz w:val="20"/>
                <w:szCs w:val="20"/>
                <w:lang w:eastAsia="ar-SA"/>
              </w:rPr>
              <w:t xml:space="preserve">  </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wkładka bębenkowa    </w:t>
            </w:r>
            <w:r w:rsidRPr="006522E5">
              <w:rPr>
                <w:rFonts w:ascii="Book Antiqua" w:eastAsia="Times New Roman" w:hAnsi="Book Antiqua" w:cs="Book Antiqua"/>
                <w:bCs/>
                <w:sz w:val="20"/>
                <w:szCs w:val="20"/>
                <w:lang w:eastAsia="ar-SA"/>
              </w:rPr>
              <w:t xml:space="preserve">35/35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40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wkręty do </w:t>
            </w:r>
            <w:proofErr w:type="spellStart"/>
            <w:r w:rsidRPr="006522E5">
              <w:rPr>
                <w:rFonts w:ascii="Book Antiqua" w:eastAsia="Times New Roman" w:hAnsi="Book Antiqua" w:cs="Book Antiqua"/>
                <w:b/>
                <w:bCs/>
                <w:sz w:val="20"/>
                <w:szCs w:val="20"/>
                <w:lang w:eastAsia="ar-SA"/>
              </w:rPr>
              <w:t>regipsu</w:t>
            </w:r>
            <w:proofErr w:type="spellEnd"/>
            <w:r w:rsidRPr="006522E5">
              <w:rPr>
                <w:rFonts w:ascii="Book Antiqua" w:eastAsia="Times New Roman" w:hAnsi="Book Antiqua" w:cs="Book Antiqua"/>
                <w:b/>
                <w:bCs/>
                <w:sz w:val="20"/>
                <w:szCs w:val="20"/>
                <w:lang w:eastAsia="ar-SA"/>
              </w:rPr>
              <w:t xml:space="preserve"> 1,5 cm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kg</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wkręty do </w:t>
            </w:r>
            <w:proofErr w:type="spellStart"/>
            <w:r w:rsidRPr="006522E5">
              <w:rPr>
                <w:rFonts w:ascii="Book Antiqua" w:eastAsia="Times New Roman" w:hAnsi="Book Antiqua" w:cs="Book Antiqua"/>
                <w:b/>
                <w:bCs/>
                <w:sz w:val="20"/>
                <w:szCs w:val="20"/>
                <w:lang w:eastAsia="ar-SA"/>
              </w:rPr>
              <w:t>regipsu</w:t>
            </w:r>
            <w:proofErr w:type="spellEnd"/>
            <w:r w:rsidRPr="006522E5">
              <w:rPr>
                <w:rFonts w:ascii="Book Antiqua" w:eastAsia="Times New Roman" w:hAnsi="Book Antiqua" w:cs="Book Antiqua"/>
                <w:b/>
                <w:bCs/>
                <w:sz w:val="20"/>
                <w:szCs w:val="20"/>
                <w:lang w:eastAsia="ar-SA"/>
              </w:rPr>
              <w:t xml:space="preserve"> 4 cm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kg</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klamka drzwiowa z szyldem 72 metalowe kolor chrom/satyna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9.</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klamka łazienkowa z szyldem 72 metalowe kolor chrom/satyna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zamek drzwiowy 72/50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11.</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zamek łazienkowy 72/50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Zamek NEMEF 1739/03 orzech cały lub równoważny………………….</w:t>
            </w:r>
          </w:p>
          <w:p w:rsidR="006522E5" w:rsidRPr="006522E5" w:rsidRDefault="006522E5" w:rsidP="006522E5">
            <w:pPr>
              <w:suppressAutoHyphens/>
              <w:spacing w:after="0" w:line="240" w:lineRule="auto"/>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 xml:space="preserve">– do drzwi przeciwpożarowych </w:t>
            </w:r>
            <w:proofErr w:type="spellStart"/>
            <w:r w:rsidRPr="006522E5">
              <w:rPr>
                <w:rFonts w:ascii="Book Antiqua" w:eastAsia="Times New Roman" w:hAnsi="Book Antiqua" w:cs="Book Antiqua"/>
                <w:bCs/>
                <w:sz w:val="20"/>
                <w:szCs w:val="20"/>
                <w:lang w:eastAsia="ar-SA"/>
              </w:rPr>
              <w:t>ppoż</w:t>
            </w:r>
            <w:proofErr w:type="spellEnd"/>
            <w:r w:rsidRPr="006522E5">
              <w:rPr>
                <w:rFonts w:ascii="Book Antiqua" w:eastAsia="Times New Roman" w:hAnsi="Book Antiqua" w:cs="Book Antiqua"/>
                <w:bCs/>
                <w:sz w:val="20"/>
                <w:szCs w:val="20"/>
                <w:lang w:eastAsia="ar-SA"/>
              </w:rPr>
              <w:t xml:space="preserve"> i dźwigni </w:t>
            </w:r>
            <w:proofErr w:type="spellStart"/>
            <w:r w:rsidRPr="006522E5">
              <w:rPr>
                <w:rFonts w:ascii="Book Antiqua" w:eastAsia="Times New Roman" w:hAnsi="Book Antiqua" w:cs="Book Antiqua"/>
                <w:bCs/>
                <w:sz w:val="20"/>
                <w:szCs w:val="20"/>
                <w:lang w:eastAsia="ar-SA"/>
              </w:rPr>
              <w:t>antypanicznej</w:t>
            </w:r>
            <w:proofErr w:type="spellEnd"/>
            <w:r w:rsidRPr="006522E5">
              <w:rPr>
                <w:rFonts w:ascii="Book Antiqua" w:eastAsia="Times New Roman" w:hAnsi="Book Antiqua" w:cs="Book Antiqua"/>
                <w:bCs/>
                <w:sz w:val="20"/>
                <w:szCs w:val="20"/>
                <w:lang w:eastAsia="ar-SA"/>
              </w:rPr>
              <w:t>,</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Cs/>
                <w:sz w:val="20"/>
                <w:szCs w:val="20"/>
                <w:lang w:eastAsia="ar-SA"/>
              </w:rPr>
              <w:t xml:space="preserve">rozmiar: 72 mm, </w:t>
            </w:r>
            <w:proofErr w:type="spellStart"/>
            <w:r w:rsidRPr="006522E5">
              <w:rPr>
                <w:rFonts w:ascii="Book Antiqua" w:eastAsia="Times New Roman" w:hAnsi="Book Antiqua" w:cs="Book Antiqua"/>
                <w:bCs/>
                <w:sz w:val="20"/>
                <w:szCs w:val="20"/>
                <w:lang w:eastAsia="ar-SA"/>
              </w:rPr>
              <w:t>backset</w:t>
            </w:r>
            <w:proofErr w:type="spellEnd"/>
            <w:r w:rsidRPr="006522E5">
              <w:rPr>
                <w:rFonts w:ascii="Book Antiqua" w:eastAsia="Times New Roman" w:hAnsi="Book Antiqua" w:cs="Book Antiqua"/>
                <w:bCs/>
                <w:sz w:val="20"/>
                <w:szCs w:val="20"/>
                <w:lang w:eastAsia="ar-SA"/>
              </w:rPr>
              <w:t>: 65 mm, blacha czołowa: płaska 24 mm, trzpień: 9 mm, kierunek: uniwersalny – prawy/lewy, wykonanie: stal ocynkowana</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szt.</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15029" w:type="dxa"/>
            <w:gridSpan w:val="9"/>
            <w:vAlign w:val="center"/>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2:</w:t>
            </w:r>
            <w:r w:rsidRPr="006522E5">
              <w:rPr>
                <w:rFonts w:ascii="Book Antiqua" w:eastAsia="Calibri" w:hAnsi="Book Antiqua" w:cs="Times New Roman"/>
              </w:rPr>
              <w:t xml:space="preserve"> </w:t>
            </w:r>
            <w:r w:rsidRPr="006522E5">
              <w:rPr>
                <w:rFonts w:ascii="Book Antiqua" w:eastAsia="Times New Roman" w:hAnsi="Book Antiqua" w:cs="Book Antiqua"/>
                <w:b/>
                <w:bCs/>
                <w:sz w:val="20"/>
                <w:szCs w:val="20"/>
                <w:lang w:eastAsia="ar-SA"/>
              </w:rPr>
              <w:t>Dostawa materiałów elektrycznych na potrzeby UKW.</w:t>
            </w: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włącznik oświetlenia p/t pojedyncze, LEGRAND CARIVA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włącznik oświetlenia p/t podwójne, LEGRAND CARIN/A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gniazdo </w:t>
            </w:r>
            <w:proofErr w:type="spellStart"/>
            <w:r w:rsidRPr="006522E5">
              <w:rPr>
                <w:rFonts w:ascii="Book Antiqua" w:eastAsia="Arial Unicode MS" w:hAnsi="Book Antiqua" w:cs="Arial Unicode MS"/>
                <w:sz w:val="20"/>
                <w:szCs w:val="20"/>
                <w:lang w:eastAsia="pl-PL"/>
              </w:rPr>
              <w:t>elektrycz</w:t>
            </w:r>
            <w:proofErr w:type="spellEnd"/>
            <w:r w:rsidRPr="006522E5">
              <w:rPr>
                <w:rFonts w:ascii="Book Antiqua" w:eastAsia="Arial Unicode MS" w:hAnsi="Book Antiqua" w:cs="Arial Unicode MS"/>
                <w:sz w:val="20"/>
                <w:szCs w:val="20"/>
                <w:lang w:eastAsia="pl-PL"/>
              </w:rPr>
              <w:t>. p/t podwójne GN 2 x 2P+Z , LEGRAND CARIVA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oprawa OKN  2 x 18 W, klosz transparentny przezroczysty PHILIPS POLAND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moduł do oprawy  awaryjnej LIDER L/36/3,6 V  2,5Ah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klosz lampy OKN 2x18W klosz transparentny przezroczysty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zapłonnik BS1 4-22</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60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zapłonnik BS1 4-65</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9.</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żarówka sygnalizacyjna 15WE-14 230 V,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żarówka świecowa LED 7W/ E-14 230 V, barwa 830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 xml:space="preserve">żarówka 40 W E-27 230 V, </w:t>
            </w:r>
            <w:r w:rsidR="00140CC8" w:rsidRPr="00140CC8">
              <w:rPr>
                <w:rFonts w:ascii="Book Antiqua" w:eastAsia="Arial Unicode MS" w:hAnsi="Book Antiqua" w:cs="Arial Unicode MS"/>
                <w:sz w:val="20"/>
                <w:szCs w:val="20"/>
                <w:lang w:eastAsia="pl-PL"/>
              </w:rPr>
              <w:t xml:space="preserve">barwa 830 </w:t>
            </w:r>
            <w:r w:rsidRPr="006522E5">
              <w:rPr>
                <w:rFonts w:ascii="Book Antiqua" w:eastAsia="Arial Unicode MS" w:hAnsi="Book Antiqua" w:cs="Arial Unicode MS"/>
                <w:sz w:val="20"/>
                <w:szCs w:val="20"/>
                <w:lang w:eastAsia="pl-PL"/>
              </w:rPr>
              <w:t>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 xml:space="preserve">świetlówka T8 18 W, </w:t>
            </w:r>
            <w:r w:rsidR="00140CC8" w:rsidRPr="00140CC8">
              <w:rPr>
                <w:rFonts w:ascii="Book Antiqua" w:eastAsia="Arial Unicode MS" w:hAnsi="Book Antiqua" w:cs="Arial Unicode MS"/>
                <w:sz w:val="20"/>
                <w:szCs w:val="20"/>
                <w:lang w:eastAsia="pl-PL"/>
              </w:rPr>
              <w:t xml:space="preserve">barwa 830 </w:t>
            </w:r>
            <w:r w:rsidR="00140CC8">
              <w:rPr>
                <w:rFonts w:ascii="Book Antiqua" w:eastAsia="Arial Unicode MS" w:hAnsi="Book Antiqua" w:cs="Arial Unicode MS"/>
                <w:sz w:val="20"/>
                <w:szCs w:val="20"/>
                <w:lang w:eastAsia="pl-PL"/>
              </w:rPr>
              <w:t xml:space="preserve"> </w:t>
            </w:r>
            <w:r w:rsidRPr="006522E5">
              <w:rPr>
                <w:rFonts w:ascii="Book Antiqua" w:eastAsia="Arial Unicode MS" w:hAnsi="Book Antiqua" w:cs="Arial Unicode MS"/>
                <w:sz w:val="20"/>
                <w:szCs w:val="20"/>
                <w:lang w:eastAsia="pl-PL"/>
              </w:rPr>
              <w:t>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 xml:space="preserve">świetlówka 11W E 27, </w:t>
            </w:r>
            <w:r w:rsidR="00140CC8" w:rsidRPr="00140CC8">
              <w:rPr>
                <w:rFonts w:ascii="Book Antiqua" w:eastAsia="Arial Unicode MS" w:hAnsi="Book Antiqua" w:cs="Arial Unicode MS"/>
                <w:sz w:val="20"/>
                <w:szCs w:val="20"/>
                <w:lang w:eastAsia="pl-PL"/>
              </w:rPr>
              <w:t xml:space="preserve">barwa 830 </w:t>
            </w:r>
            <w:r w:rsidR="00140CC8">
              <w:rPr>
                <w:rFonts w:ascii="Book Antiqua" w:eastAsia="Arial Unicode MS" w:hAnsi="Book Antiqua" w:cs="Arial Unicode MS"/>
                <w:sz w:val="20"/>
                <w:szCs w:val="20"/>
                <w:lang w:eastAsia="pl-PL"/>
              </w:rPr>
              <w:t xml:space="preserve"> </w:t>
            </w:r>
            <w:r w:rsidRPr="006522E5">
              <w:rPr>
                <w:rFonts w:ascii="Book Antiqua" w:eastAsia="Arial Unicode MS" w:hAnsi="Book Antiqua" w:cs="Arial Unicode MS"/>
                <w:sz w:val="20"/>
                <w:szCs w:val="20"/>
                <w:lang w:eastAsia="pl-PL"/>
              </w:rPr>
              <w:t>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 xml:space="preserve">świetlówka 18W E 27, </w:t>
            </w:r>
            <w:r w:rsidR="00140CC8" w:rsidRPr="00140CC8">
              <w:rPr>
                <w:rFonts w:ascii="Book Antiqua" w:eastAsia="Arial Unicode MS" w:hAnsi="Book Antiqua" w:cs="Arial Unicode MS"/>
                <w:sz w:val="20"/>
                <w:szCs w:val="20"/>
                <w:lang w:eastAsia="pl-PL"/>
              </w:rPr>
              <w:t xml:space="preserve">barwa 830 </w:t>
            </w:r>
            <w:r w:rsidR="00140CC8">
              <w:rPr>
                <w:rFonts w:ascii="Book Antiqua" w:eastAsia="Arial Unicode MS" w:hAnsi="Book Antiqua" w:cs="Arial Unicode MS"/>
                <w:sz w:val="20"/>
                <w:szCs w:val="20"/>
                <w:lang w:eastAsia="pl-PL"/>
              </w:rPr>
              <w:t xml:space="preserve"> </w:t>
            </w:r>
            <w:r w:rsidRPr="006522E5">
              <w:rPr>
                <w:rFonts w:ascii="Book Antiqua" w:eastAsia="Arial Unicode MS" w:hAnsi="Book Antiqua" w:cs="Arial Unicode MS"/>
                <w:sz w:val="20"/>
                <w:szCs w:val="20"/>
                <w:lang w:eastAsia="pl-PL"/>
              </w:rPr>
              <w:t>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75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15.</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świetlówka 21W E 27, </w:t>
            </w:r>
            <w:r w:rsidR="00140CC8" w:rsidRPr="00140CC8">
              <w:rPr>
                <w:rFonts w:ascii="Book Antiqua" w:eastAsia="Arial Unicode MS" w:hAnsi="Book Antiqua" w:cs="Arial Unicode MS"/>
                <w:sz w:val="20"/>
                <w:szCs w:val="20"/>
                <w:lang w:eastAsia="pl-PL"/>
              </w:rPr>
              <w:t xml:space="preserve">barwa 830 </w:t>
            </w:r>
            <w:r w:rsidR="00140CC8">
              <w:rPr>
                <w:rFonts w:ascii="Book Antiqua" w:eastAsia="Arial Unicode MS" w:hAnsi="Book Antiqua" w:cs="Arial Unicode MS"/>
                <w:sz w:val="20"/>
                <w:szCs w:val="20"/>
                <w:lang w:eastAsia="pl-PL"/>
              </w:rPr>
              <w:t xml:space="preserve"> </w:t>
            </w:r>
            <w:r w:rsidRPr="006522E5">
              <w:rPr>
                <w:rFonts w:ascii="Book Antiqua" w:eastAsia="Arial Unicode MS" w:hAnsi="Book Antiqua" w:cs="Arial Unicode MS"/>
                <w:sz w:val="20"/>
                <w:szCs w:val="20"/>
                <w:lang w:eastAsia="pl-PL"/>
              </w:rPr>
              <w:t>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380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świetlówka 23W E 27,</w:t>
            </w:r>
            <w:r w:rsidR="00140CC8" w:rsidRPr="00140CC8">
              <w:rPr>
                <w:rFonts w:ascii="Book Antiqua" w:eastAsia="Arial Unicode MS" w:hAnsi="Book Antiqua" w:cs="Arial Unicode MS"/>
                <w:sz w:val="20"/>
                <w:szCs w:val="20"/>
                <w:lang w:eastAsia="pl-PL"/>
              </w:rPr>
              <w:t xml:space="preserve"> </w:t>
            </w:r>
            <w:r w:rsidR="00140CC8" w:rsidRPr="00140CC8">
              <w:rPr>
                <w:rFonts w:ascii="Book Antiqua" w:eastAsia="Arial Unicode MS" w:hAnsi="Book Antiqua" w:cs="Arial Unicode MS"/>
                <w:sz w:val="20"/>
                <w:szCs w:val="20"/>
                <w:lang w:eastAsia="pl-PL"/>
              </w:rPr>
              <w:t xml:space="preserve">barwa 830 </w:t>
            </w:r>
            <w:r w:rsidRPr="006522E5">
              <w:rPr>
                <w:rFonts w:ascii="Book Antiqua" w:eastAsia="Arial Unicode MS" w:hAnsi="Book Antiqua" w:cs="Arial Unicode MS"/>
                <w:sz w:val="20"/>
                <w:szCs w:val="20"/>
                <w:lang w:eastAsia="pl-PL"/>
              </w:rPr>
              <w:t xml:space="preserve">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17.</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świetlówka </w:t>
            </w:r>
            <w:proofErr w:type="spellStart"/>
            <w:r w:rsidRPr="006522E5">
              <w:rPr>
                <w:rFonts w:ascii="Book Antiqua" w:eastAsia="Arial Unicode MS" w:hAnsi="Book Antiqua" w:cs="Arial Unicode MS"/>
                <w:sz w:val="20"/>
                <w:szCs w:val="20"/>
                <w:lang w:eastAsia="pl-PL"/>
              </w:rPr>
              <w:t>pinowa</w:t>
            </w:r>
            <w:proofErr w:type="spellEnd"/>
            <w:r w:rsidRPr="006522E5">
              <w:rPr>
                <w:rFonts w:ascii="Book Antiqua" w:eastAsia="Arial Unicode MS" w:hAnsi="Book Antiqua" w:cs="Arial Unicode MS"/>
                <w:sz w:val="20"/>
                <w:szCs w:val="20"/>
                <w:lang w:eastAsia="pl-PL"/>
              </w:rPr>
              <w:t xml:space="preserve"> 2-PIN 9W , barwa 840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18.</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świetlówka </w:t>
            </w:r>
            <w:proofErr w:type="spellStart"/>
            <w:r w:rsidRPr="006522E5">
              <w:rPr>
                <w:rFonts w:ascii="Book Antiqua" w:eastAsia="Arial Unicode MS" w:hAnsi="Book Antiqua" w:cs="Arial Unicode MS"/>
                <w:sz w:val="20"/>
                <w:szCs w:val="20"/>
                <w:lang w:eastAsia="pl-PL"/>
              </w:rPr>
              <w:t>pinowa</w:t>
            </w:r>
            <w:proofErr w:type="spellEnd"/>
            <w:r w:rsidRPr="006522E5">
              <w:rPr>
                <w:rFonts w:ascii="Book Antiqua" w:eastAsia="Arial Unicode MS" w:hAnsi="Book Antiqua" w:cs="Arial Unicode MS"/>
                <w:sz w:val="20"/>
                <w:szCs w:val="20"/>
                <w:lang w:eastAsia="pl-PL"/>
              </w:rPr>
              <w:t xml:space="preserve"> 4-PIN 28W,PL-PRO barwa 840,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19.</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wentylator kanałowy łazienkowy bez układu czasowego fi 125mm 230V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20.</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bateria 1,5V AA .ENERGIZER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bateria 1,5V AAA , ENERGIZER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przewód UTP 4x2x05 żelowany z linką nośną</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m</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uchwyt odciągowy do przewodów MALICO PA-10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rura elektroinstalacyjna PCV -RL 3mb./18 mm</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uchwyt do rur elektroinstalacyjna PCV -RL  U 18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26.</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złączka do rur kablowych ZL -18 mm, złączka karbowana ZCLF do rur elektroinstalacyjnych</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rura elektroinstalacyjna PCV -RL 3mb./22 mm</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uchwyt do rur elektroinstalacyjna PCV -RL  U 22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29.</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złączka do rur kablowych ZL- 22 mm, złączka karbowana ZCLF do rur elektroinstalacyjnych</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rura elektroinstalacyjna PCV -RL 3mb./28 mm</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uchwyt do rur elektroinstalacyjna PCV -RL  U 28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32.</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złączka do rur kablowych  ZL-28 mm, złączka karbowana ZCLF do rur elektroinstalacyjnych</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33.</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puszka rozgałęźna bez zacisków n/t IP 65 P.P.H. WIKAT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kołek rozporowy fi 8mm/40mm z wkrętami (op.100 szt.) WKRĘT-MET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kołek rozporowy fi  6mm z wkrętami do szybkiego montażu  (op.100 szt.) WKRĘT-MET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włącznik oświetlenia p/t pojedyncze, LEGRAND CARIVA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włącznik oświetlenia p/t podwójny </w:t>
            </w:r>
            <w:r w:rsidRPr="006522E5">
              <w:rPr>
                <w:rFonts w:ascii="Book Antiqua" w:eastAsia="Times New Roman" w:hAnsi="Book Antiqua" w:cs="Arial"/>
                <w:i/>
                <w:iCs/>
                <w:sz w:val="20"/>
                <w:szCs w:val="20"/>
                <w:lang w:eastAsia="pl-PL"/>
              </w:rPr>
              <w:t>CARIVA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38.</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przycisk sterowniczy (wyłącznik impulsowy) np. dzwonek, światło CARIVA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ramka do osprzętu p/t </w:t>
            </w:r>
            <w:r w:rsidRPr="006522E5">
              <w:rPr>
                <w:rFonts w:ascii="Book Antiqua" w:eastAsia="Times New Roman" w:hAnsi="Book Antiqua" w:cs="Arial"/>
                <w:i/>
                <w:iCs/>
                <w:sz w:val="20"/>
                <w:szCs w:val="20"/>
                <w:lang w:eastAsia="pl-PL"/>
              </w:rPr>
              <w:t>CARIVA</w:t>
            </w:r>
            <w:r w:rsidRPr="006522E5">
              <w:rPr>
                <w:rFonts w:ascii="Book Antiqua" w:eastAsia="Times New Roman" w:hAnsi="Book Antiqua" w:cs="Arial"/>
                <w:sz w:val="20"/>
                <w:szCs w:val="20"/>
                <w:lang w:eastAsia="pl-PL"/>
              </w:rPr>
              <w:t xml:space="preserve"> jednokrotne lub równoważna</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8</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oprawa  AMETYST IP 65 LUXIONA w 2x18W 2 komplecie ze źródłem światła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oprawa zewnętrzna naścienna  LED 1x 15W IP 65 z czujnikiem zmierzchu i ruchu (naświetlacz) ELUX lub równoważny (kolor szary, srebrny)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wyłącznik nadmiarowo-prądowy S 301 B 20 A, LEGRAND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wyłącznik nadmiarowo-prądowy S 301 B 16 A, LEGRAND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rozłącznik izolacyjny tupu  FR modułowy 3P 400V/63A LEGRAND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puszka bezpiecznikowa p/t 12-modułowa</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automat schodowy modułowy ASM-02  230V ZAMEL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w:t>
            </w:r>
            <w:proofErr w:type="spellStart"/>
            <w:r w:rsidRPr="006522E5">
              <w:rPr>
                <w:rFonts w:ascii="Book Antiqua" w:eastAsia="Times New Roman" w:hAnsi="Book Antiqua" w:cs="Arial"/>
                <w:sz w:val="20"/>
                <w:szCs w:val="20"/>
                <w:lang w:eastAsia="pl-PL"/>
              </w:rPr>
              <w:t>elektrycz</w:t>
            </w:r>
            <w:proofErr w:type="spellEnd"/>
            <w:r w:rsidRPr="006522E5">
              <w:rPr>
                <w:rFonts w:ascii="Book Antiqua" w:eastAsia="Times New Roman" w:hAnsi="Book Antiqua" w:cs="Arial"/>
                <w:sz w:val="20"/>
                <w:szCs w:val="20"/>
                <w:lang w:eastAsia="pl-PL"/>
              </w:rPr>
              <w:t xml:space="preserve">. </w:t>
            </w:r>
            <w:proofErr w:type="spellStart"/>
            <w:r w:rsidRPr="006522E5">
              <w:rPr>
                <w:rFonts w:ascii="Book Antiqua" w:eastAsia="Times New Roman" w:hAnsi="Book Antiqua" w:cs="Arial"/>
                <w:sz w:val="20"/>
                <w:szCs w:val="20"/>
                <w:lang w:eastAsia="pl-PL"/>
              </w:rPr>
              <w:t>YDYp</w:t>
            </w:r>
            <w:proofErr w:type="spellEnd"/>
            <w:r w:rsidRPr="006522E5">
              <w:rPr>
                <w:rFonts w:ascii="Book Antiqua" w:eastAsia="Times New Roman" w:hAnsi="Book Antiqua" w:cs="Arial"/>
                <w:sz w:val="20"/>
                <w:szCs w:val="20"/>
                <w:lang w:eastAsia="pl-PL"/>
              </w:rPr>
              <w:t xml:space="preserve"> 3 x 1,5 mm2 (krążki po 100 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uchwyty do przewodów typu USMP-3 (opak 100 szt.)</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gips budowlany szybkoschnący opak. 2 kg</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1,5V GPA 76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gniazdo 5x32/400V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52.</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przedłużacz ogrodowy 20m (230V z kontaktem ochronnym)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świetlówka T5  8W/33 G5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54.</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przedłużacz antyprzepięciowy 4x230V/10A  z wyłącznikiem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17</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55.</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przedłużacz antyprzepięciowy 3x230V/10A  1,5m z wyłącznikiem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7</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56.</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przedłużacz antyprzepięciowy  5x230V/10A  3m ACAR-F5 z wyłącznikiem, producent HSK DATA   lub równoważny</w:t>
            </w:r>
          </w:p>
        </w:tc>
        <w:tc>
          <w:tcPr>
            <w:tcW w:w="1051" w:type="dxa"/>
            <w:vAlign w:val="bottom"/>
          </w:tcPr>
          <w:p w:rsidR="006522E5" w:rsidRPr="006522E5" w:rsidRDefault="006522E5" w:rsidP="006522E5">
            <w:pPr>
              <w:spacing w:after="0" w:line="240" w:lineRule="auto"/>
              <w:jc w:val="center"/>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13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bateria  R20 1,5V alkaiczna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6</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akumulator 1,2V AA Ni-</w:t>
            </w:r>
            <w:proofErr w:type="spellStart"/>
            <w:r w:rsidRPr="006522E5">
              <w:rPr>
                <w:rFonts w:ascii="Book Antiqua" w:eastAsia="Times New Roman" w:hAnsi="Book Antiqua" w:cs="Arial"/>
                <w:sz w:val="20"/>
                <w:szCs w:val="20"/>
                <w:lang w:eastAsia="pl-PL"/>
              </w:rPr>
              <w:t>Mh</w:t>
            </w:r>
            <w:proofErr w:type="spellEnd"/>
            <w:r w:rsidRPr="006522E5">
              <w:rPr>
                <w:rFonts w:ascii="Book Antiqua" w:eastAsia="Times New Roman" w:hAnsi="Book Antiqua" w:cs="Arial"/>
                <w:sz w:val="20"/>
                <w:szCs w:val="20"/>
                <w:lang w:eastAsia="pl-PL"/>
              </w:rPr>
              <w:t xml:space="preserve"> 1900 </w:t>
            </w:r>
            <w:proofErr w:type="spellStart"/>
            <w:r w:rsidRPr="006522E5">
              <w:rPr>
                <w:rFonts w:ascii="Book Antiqua" w:eastAsia="Times New Roman" w:hAnsi="Book Antiqua" w:cs="Arial"/>
                <w:sz w:val="20"/>
                <w:szCs w:val="20"/>
                <w:lang w:eastAsia="pl-PL"/>
              </w:rPr>
              <w:t>mAh</w:t>
            </w:r>
            <w:proofErr w:type="spellEnd"/>
            <w:r w:rsidRPr="006522E5">
              <w:rPr>
                <w:rFonts w:ascii="Book Antiqua" w:eastAsia="Times New Roman" w:hAnsi="Book Antiqua" w:cs="Arial"/>
                <w:sz w:val="20"/>
                <w:szCs w:val="20"/>
                <w:lang w:eastAsia="pl-PL"/>
              </w:rPr>
              <w:t xml:space="preserve"> ENERGIZER   lub równoważny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akumulator 1,2V AA Ni-</w:t>
            </w:r>
            <w:proofErr w:type="spellStart"/>
            <w:r w:rsidRPr="006522E5">
              <w:rPr>
                <w:rFonts w:ascii="Book Antiqua" w:eastAsia="Times New Roman" w:hAnsi="Book Antiqua" w:cs="Arial"/>
                <w:sz w:val="20"/>
                <w:szCs w:val="20"/>
                <w:lang w:eastAsia="pl-PL"/>
              </w:rPr>
              <w:t>Mh</w:t>
            </w:r>
            <w:proofErr w:type="spellEnd"/>
            <w:r w:rsidRPr="006522E5">
              <w:rPr>
                <w:rFonts w:ascii="Book Antiqua" w:eastAsia="Times New Roman" w:hAnsi="Book Antiqua" w:cs="Arial"/>
                <w:sz w:val="20"/>
                <w:szCs w:val="20"/>
                <w:lang w:eastAsia="pl-PL"/>
              </w:rPr>
              <w:t xml:space="preserve"> 2500 </w:t>
            </w:r>
            <w:proofErr w:type="spellStart"/>
            <w:r w:rsidRPr="006522E5">
              <w:rPr>
                <w:rFonts w:ascii="Book Antiqua" w:eastAsia="Times New Roman" w:hAnsi="Book Antiqua" w:cs="Arial"/>
                <w:sz w:val="20"/>
                <w:szCs w:val="20"/>
                <w:lang w:eastAsia="pl-PL"/>
              </w:rPr>
              <w:t>mAh</w:t>
            </w:r>
            <w:proofErr w:type="spellEnd"/>
            <w:r w:rsidRPr="006522E5">
              <w:rPr>
                <w:rFonts w:ascii="Book Antiqua" w:eastAsia="Times New Roman" w:hAnsi="Book Antiqua" w:cs="Arial"/>
                <w:sz w:val="20"/>
                <w:szCs w:val="20"/>
                <w:lang w:eastAsia="pl-PL"/>
              </w:rPr>
              <w:t xml:space="preserve">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akumulator 1,2V AAA Ni-</w:t>
            </w:r>
            <w:proofErr w:type="spellStart"/>
            <w:r w:rsidRPr="006522E5">
              <w:rPr>
                <w:rFonts w:ascii="Book Antiqua" w:eastAsia="Times New Roman" w:hAnsi="Book Antiqua" w:cs="Arial"/>
                <w:sz w:val="20"/>
                <w:szCs w:val="20"/>
                <w:lang w:eastAsia="pl-PL"/>
              </w:rPr>
              <w:t>Mh</w:t>
            </w:r>
            <w:proofErr w:type="spellEnd"/>
            <w:r w:rsidRPr="006522E5">
              <w:rPr>
                <w:rFonts w:ascii="Book Antiqua" w:eastAsia="Times New Roman" w:hAnsi="Book Antiqua" w:cs="Arial"/>
                <w:sz w:val="20"/>
                <w:szCs w:val="20"/>
                <w:lang w:eastAsia="pl-PL"/>
              </w:rPr>
              <w:t xml:space="preserve"> 700 </w:t>
            </w:r>
            <w:proofErr w:type="spellStart"/>
            <w:r w:rsidRPr="006522E5">
              <w:rPr>
                <w:rFonts w:ascii="Book Antiqua" w:eastAsia="Times New Roman" w:hAnsi="Book Antiqua" w:cs="Arial"/>
                <w:sz w:val="20"/>
                <w:szCs w:val="20"/>
                <w:lang w:eastAsia="pl-PL"/>
              </w:rPr>
              <w:t>mAh</w:t>
            </w:r>
            <w:proofErr w:type="spellEnd"/>
            <w:r w:rsidRPr="006522E5">
              <w:rPr>
                <w:rFonts w:ascii="Book Antiqua" w:eastAsia="Times New Roman" w:hAnsi="Book Antiqua" w:cs="Arial"/>
                <w:sz w:val="20"/>
                <w:szCs w:val="20"/>
                <w:lang w:eastAsia="pl-PL"/>
              </w:rPr>
              <w:t xml:space="preserve">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komput. UTP 4 x 2 x 0,5 kat. 5e opak. 305 </w:t>
            </w:r>
            <w:proofErr w:type="spellStart"/>
            <w:r w:rsidRPr="006522E5">
              <w:rPr>
                <w:rFonts w:ascii="Book Antiqua" w:eastAsia="Times New Roman" w:hAnsi="Book Antiqua" w:cs="Arial"/>
                <w:sz w:val="20"/>
                <w:szCs w:val="20"/>
                <w:lang w:eastAsia="pl-PL"/>
              </w:rPr>
              <w:t>mb</w:t>
            </w:r>
            <w:proofErr w:type="spellEnd"/>
            <w:r w:rsidRPr="006522E5">
              <w:rPr>
                <w:rFonts w:ascii="Book Antiqua" w:eastAsia="Times New Roman" w:hAnsi="Book Antiqua" w:cs="Arial"/>
                <w:sz w:val="20"/>
                <w:szCs w:val="20"/>
                <w:lang w:eastAsia="pl-PL"/>
              </w:rPr>
              <w:t xml:space="preserve"> MOLEX lub równoważny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opaska kablowa 292x3,6 (op. 100 szt.)</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lampa sodowa WLS 70W-Z-00  E27 PHILIPS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żarówka MASTER PL-T 4P  42W/840 PHILIPS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listwy kablowe 50x20.1 (dług listwy 2 m) LEGRAND SUWAŁKI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proofErr w:type="spellStart"/>
            <w:r w:rsidRPr="006522E5">
              <w:rPr>
                <w:rFonts w:ascii="Book Antiqua" w:eastAsia="Times New Roman" w:hAnsi="Book Antiqua" w:cs="Arial"/>
                <w:sz w:val="20"/>
                <w:szCs w:val="20"/>
                <w:lang w:eastAsia="pl-PL"/>
              </w:rPr>
              <w:t>patch</w:t>
            </w:r>
            <w:proofErr w:type="spellEnd"/>
            <w:r w:rsidRPr="006522E5">
              <w:rPr>
                <w:rFonts w:ascii="Book Antiqua" w:eastAsia="Times New Roman" w:hAnsi="Book Antiqua" w:cs="Arial"/>
                <w:sz w:val="20"/>
                <w:szCs w:val="20"/>
                <w:lang w:eastAsia="pl-PL"/>
              </w:rPr>
              <w:t xml:space="preserve"> panel UTP kat.5e 24 porty CISCO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HDMI 2,5 m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żarówka OSRAM XENOPHOT HALOGEN 64634 15V/150W, GZ 6,35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bateria 9V 6F22 alkaiczna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kabel </w:t>
            </w:r>
            <w:proofErr w:type="spellStart"/>
            <w:r w:rsidRPr="006522E5">
              <w:rPr>
                <w:rFonts w:ascii="Book Antiqua" w:eastAsia="Times New Roman" w:hAnsi="Book Antiqua" w:cs="Arial"/>
                <w:sz w:val="20"/>
                <w:szCs w:val="20"/>
                <w:lang w:eastAsia="pl-PL"/>
              </w:rPr>
              <w:t>minijack</w:t>
            </w:r>
            <w:proofErr w:type="spellEnd"/>
            <w:r w:rsidRPr="006522E5">
              <w:rPr>
                <w:rFonts w:ascii="Book Antiqua" w:eastAsia="Times New Roman" w:hAnsi="Book Antiqua" w:cs="Arial"/>
                <w:sz w:val="20"/>
                <w:szCs w:val="20"/>
                <w:lang w:eastAsia="pl-PL"/>
              </w:rPr>
              <w:t xml:space="preserve"> stereo - 2XRCA  1,5m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kabel </w:t>
            </w:r>
            <w:proofErr w:type="spellStart"/>
            <w:r w:rsidRPr="006522E5">
              <w:rPr>
                <w:rFonts w:ascii="Book Antiqua" w:eastAsia="Times New Roman" w:hAnsi="Book Antiqua" w:cs="Arial"/>
                <w:sz w:val="20"/>
                <w:szCs w:val="20"/>
                <w:lang w:eastAsia="pl-PL"/>
              </w:rPr>
              <w:t>minijack</w:t>
            </w:r>
            <w:proofErr w:type="spellEnd"/>
            <w:r w:rsidRPr="006522E5">
              <w:rPr>
                <w:rFonts w:ascii="Book Antiqua" w:eastAsia="Times New Roman" w:hAnsi="Book Antiqua" w:cs="Arial"/>
                <w:sz w:val="20"/>
                <w:szCs w:val="20"/>
                <w:lang w:eastAsia="pl-PL"/>
              </w:rPr>
              <w:t xml:space="preserve"> stereo - 2XRCA  5m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telefoniczny YTDY 4x0,5 (op. 100mb.)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9V 6LR61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bateria alkaliczna 9V 6F22 GP 1604A</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3V GR2016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1,5V LR43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1,5V LR54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78.</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 xml:space="preserve">żarówka 15 W E-27 230 V,  barwa 830 OSRAM/PHILIPS lub równoważna  </w:t>
            </w:r>
            <w:bookmarkStart w:id="1" w:name="_GoBack"/>
            <w:bookmarkEnd w:id="1"/>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lampa oświetl. zewnętrz. MIX 160 W E-27; PHILIPS lub równoważna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żarówka MASTER SON-T PIA PLUS 70W E27/230V/830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16</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15029" w:type="dxa"/>
            <w:gridSpan w:val="9"/>
            <w:vAlign w:val="center"/>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3: Dostawa narzędzi na potrzeby UKW.</w:t>
            </w:r>
          </w:p>
        </w:tc>
      </w:tr>
      <w:tr w:rsidR="006522E5" w:rsidRPr="0089729B" w:rsidTr="006522E5">
        <w:trPr>
          <w:gridAfter w:val="1"/>
          <w:wAfter w:w="1524" w:type="dxa"/>
          <w:trHeight w:val="575"/>
        </w:trPr>
        <w:tc>
          <w:tcPr>
            <w:tcW w:w="417" w:type="dxa"/>
            <w:vAlign w:val="center"/>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w:t>
            </w:r>
          </w:p>
        </w:tc>
        <w:tc>
          <w:tcPr>
            <w:tcW w:w="4045" w:type="dxa"/>
          </w:tcPr>
          <w:p w:rsidR="006522E5" w:rsidRPr="0089729B" w:rsidRDefault="006522E5" w:rsidP="006522E5">
            <w:pPr>
              <w:spacing w:after="0"/>
              <w:jc w:val="both"/>
              <w:rPr>
                <w:rFonts w:ascii="Book Antiqua" w:eastAsia="Calibri" w:hAnsi="Book Antiqua" w:cs="Arial"/>
                <w:b/>
                <w:sz w:val="20"/>
                <w:szCs w:val="20"/>
              </w:rPr>
            </w:pPr>
            <w:r w:rsidRPr="0089729B">
              <w:rPr>
                <w:rFonts w:ascii="Book Antiqua" w:eastAsia="Calibri" w:hAnsi="Book Antiqua" w:cs="Arial"/>
                <w:b/>
                <w:sz w:val="20"/>
                <w:szCs w:val="20"/>
              </w:rPr>
              <w:t>Zestaw 34 szt. śrubokrętów, wkrętaków bitów Stanley lub równoważny……….</w:t>
            </w:r>
          </w:p>
          <w:p w:rsidR="006522E5" w:rsidRPr="0089729B" w:rsidRDefault="006522E5" w:rsidP="006522E5">
            <w:pPr>
              <w:keepNext/>
              <w:shd w:val="clear" w:color="auto" w:fill="FFFFFF"/>
              <w:spacing w:after="0" w:line="240" w:lineRule="auto"/>
              <w:outlineLvl w:val="0"/>
              <w:rPr>
                <w:rFonts w:ascii="Book Antiqua" w:eastAsia="Times New Roman" w:hAnsi="Book Antiqua" w:cs="Arial"/>
                <w:bCs/>
                <w:spacing w:val="-15"/>
                <w:kern w:val="32"/>
                <w:sz w:val="20"/>
                <w:szCs w:val="20"/>
                <w:lang w:eastAsia="pl-PL"/>
              </w:rPr>
            </w:pPr>
            <w:r w:rsidRPr="0089729B">
              <w:rPr>
                <w:rFonts w:ascii="Book Antiqua" w:eastAsia="Times New Roman" w:hAnsi="Book Antiqua" w:cs="Arial"/>
                <w:bCs/>
                <w:spacing w:val="-15"/>
                <w:kern w:val="32"/>
                <w:sz w:val="20"/>
                <w:szCs w:val="20"/>
                <w:lang w:eastAsia="pl-PL"/>
              </w:rPr>
              <w:t>Zestaw  34 szt. Wkrętak z Grzechotką Rękojeść Pistoletowa.</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Times New Roman"/>
                <w:bCs/>
                <w:sz w:val="20"/>
                <w:szCs w:val="20"/>
                <w:shd w:val="clear" w:color="auto" w:fill="FFFFFF"/>
                <w:lang w:eastAsia="pl-PL"/>
              </w:rPr>
              <w:t>Charakterystyka produktu:</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34 różne końcówki</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Uchwyt samozaciskowy</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Wkrętak na wymienne końcówek z grzechotką</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Dostarczany w plastikowej walizeczce.</w:t>
            </w:r>
          </w:p>
        </w:tc>
        <w:tc>
          <w:tcPr>
            <w:tcW w:w="1051"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komplet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gridAfter w:val="1"/>
          <w:wAfter w:w="1524" w:type="dxa"/>
          <w:trHeight w:val="6222"/>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 xml:space="preserve">2. </w:t>
            </w:r>
          </w:p>
        </w:tc>
        <w:tc>
          <w:tcPr>
            <w:tcW w:w="4045"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Zestaw kombinerki, szczypce, cążki.</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uniwersalne przydatne podczas prac wymagających obróbki ręcznej przedmiotów (zginanie, przytrzymywanie itp.) </w:t>
            </w:r>
            <w:r w:rsidRPr="0089729B">
              <w:rPr>
                <w:rFonts w:ascii="Book Antiqua" w:eastAsia="Calibri" w:hAnsi="Book Antiqua" w:cs="Arial"/>
                <w:b/>
                <w:bCs/>
                <w:sz w:val="20"/>
                <w:szCs w:val="20"/>
              </w:rPr>
              <w:br/>
              <w:t xml:space="preserve">- </w:t>
            </w:r>
            <w:r w:rsidRPr="0089729B">
              <w:rPr>
                <w:rFonts w:ascii="Book Antiqua" w:eastAsia="Times New Roman" w:hAnsi="Book Antiqua" w:cs="Tahoma"/>
                <w:sz w:val="20"/>
                <w:szCs w:val="20"/>
                <w:lang w:eastAsia="pl-PL"/>
              </w:rPr>
              <w:t>szczypce boczne szczególnie przydatne podczas prac elektrycznych (cięcie przewodów elektrycznych, przecinanie drutu itp.)</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do rur przeznaczone do odkręcania rur, nakrętek, śrub itp.</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boczne i uniwersalne posiadają </w:t>
            </w:r>
            <w:r w:rsidRPr="0089729B">
              <w:rPr>
                <w:rFonts w:ascii="Book Antiqua" w:eastAsia="Times New Roman" w:hAnsi="Book Antiqua" w:cs="Tahoma"/>
                <w:bCs/>
                <w:sz w:val="20"/>
                <w:szCs w:val="20"/>
                <w:lang w:eastAsia="pl-PL"/>
              </w:rPr>
              <w:t>sprężynkę rozpierającą </w:t>
            </w:r>
            <w:r w:rsidRPr="0089729B">
              <w:rPr>
                <w:rFonts w:ascii="Book Antiqua" w:eastAsia="Times New Roman" w:hAnsi="Book Antiqua" w:cs="Tahoma"/>
                <w:sz w:val="20"/>
                <w:szCs w:val="20"/>
                <w:lang w:eastAsia="pl-PL"/>
              </w:rPr>
              <w:t>oraz</w:t>
            </w:r>
            <w:r w:rsidRPr="0089729B">
              <w:rPr>
                <w:rFonts w:ascii="Book Antiqua" w:eastAsia="Times New Roman" w:hAnsi="Book Antiqua" w:cs="Tahoma"/>
                <w:bCs/>
                <w:sz w:val="20"/>
                <w:szCs w:val="20"/>
                <w:lang w:eastAsia="pl-PL"/>
              </w:rPr>
              <w:t> </w:t>
            </w:r>
            <w:r w:rsidRPr="0089729B">
              <w:rPr>
                <w:rFonts w:ascii="Book Antiqua" w:eastAsia="Times New Roman" w:hAnsi="Book Antiqua" w:cs="Tahoma"/>
                <w:sz w:val="20"/>
                <w:szCs w:val="20"/>
                <w:lang w:eastAsia="pl-PL"/>
              </w:rPr>
              <w:t>wyposażone są w </w:t>
            </w:r>
            <w:r w:rsidRPr="0089729B">
              <w:rPr>
                <w:rFonts w:ascii="Book Antiqua" w:eastAsia="Times New Roman" w:hAnsi="Book Antiqua" w:cs="Tahoma"/>
                <w:bCs/>
                <w:sz w:val="20"/>
                <w:szCs w:val="20"/>
                <w:lang w:eastAsia="pl-PL"/>
              </w:rPr>
              <w:t>krawędzie tnące</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bCs/>
                <w:sz w:val="20"/>
                <w:szCs w:val="20"/>
                <w:lang w:eastAsia="pl-PL"/>
              </w:rPr>
              <w:t>dwumateriałowy uchwyt</w:t>
            </w:r>
            <w:r w:rsidRPr="0089729B">
              <w:rPr>
                <w:rFonts w:ascii="Book Antiqua" w:eastAsia="Times New Roman" w:hAnsi="Book Antiqua" w:cs="Tahoma"/>
                <w:sz w:val="20"/>
                <w:szCs w:val="20"/>
                <w:lang w:eastAsia="pl-PL"/>
              </w:rPr>
              <w:t> poprawiający komfort pracy</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bCs/>
                <w:sz w:val="20"/>
                <w:szCs w:val="20"/>
                <w:lang w:eastAsia="pl-PL"/>
              </w:rPr>
              <w:t>Zawartość zestawu:</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boczne</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uniwersalne</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do rur </w:t>
            </w:r>
            <w:r w:rsidRPr="0089729B">
              <w:rPr>
                <w:rFonts w:ascii="Book Antiqua" w:eastAsia="Times New Roman" w:hAnsi="Book Antiqua" w:cs="Tahoma"/>
                <w:bCs/>
                <w:sz w:val="20"/>
                <w:szCs w:val="20"/>
                <w:lang w:eastAsia="pl-PL"/>
              </w:rPr>
              <w:t>rozstaw szczęk: 10-45 mm</w:t>
            </w:r>
          </w:p>
        </w:tc>
        <w:tc>
          <w:tcPr>
            <w:tcW w:w="1051"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komplet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gridAfter w:val="1"/>
          <w:wAfter w:w="1524" w:type="dxa"/>
          <w:trHeight w:val="1106"/>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3.</w:t>
            </w:r>
          </w:p>
        </w:tc>
        <w:tc>
          <w:tcPr>
            <w:tcW w:w="4045" w:type="dxa"/>
          </w:tcPr>
          <w:p w:rsidR="006522E5" w:rsidRPr="0089729B" w:rsidRDefault="006522E5" w:rsidP="006522E5">
            <w:pPr>
              <w:spacing w:after="0" w:line="240" w:lineRule="auto"/>
              <w:rPr>
                <w:rFonts w:ascii="Book Antiqua" w:eastAsia="Times New Roman" w:hAnsi="Book Antiqua" w:cs="Arial"/>
                <w:spacing w:val="-4"/>
                <w:sz w:val="20"/>
                <w:szCs w:val="20"/>
                <w:lang w:eastAsia="pl-PL"/>
              </w:rPr>
            </w:pPr>
            <w:r w:rsidRPr="0089729B">
              <w:rPr>
                <w:rFonts w:ascii="Book Antiqua" w:eastAsia="Times New Roman" w:hAnsi="Book Antiqua" w:cs="Arial"/>
                <w:b/>
                <w:spacing w:val="-4"/>
                <w:sz w:val="20"/>
                <w:szCs w:val="20"/>
                <w:lang w:eastAsia="pl-PL"/>
              </w:rPr>
              <w:t>Wkrętak krzyżowy Ph1, Ph2., wkrętak płaski Pz2.</w:t>
            </w:r>
            <w:r w:rsidRPr="0089729B">
              <w:rPr>
                <w:rFonts w:ascii="Book Antiqua" w:eastAsia="Times New Roman" w:hAnsi="Book Antiqua" w:cs="Arial"/>
                <w:spacing w:val="-4"/>
                <w:sz w:val="20"/>
                <w:szCs w:val="20"/>
                <w:lang w:eastAsia="pl-PL"/>
              </w:rPr>
              <w:t xml:space="preserve"> Wkrętaki wykonane ze stali chromowo-wanadowej, plastikowy uchwyt.</w:t>
            </w:r>
          </w:p>
          <w:p w:rsidR="006522E5" w:rsidRPr="0089729B" w:rsidRDefault="006522E5" w:rsidP="006522E5">
            <w:pPr>
              <w:spacing w:after="0"/>
              <w:jc w:val="both"/>
              <w:rPr>
                <w:rFonts w:ascii="Book Antiqua" w:eastAsia="Calibri" w:hAnsi="Book Antiqua" w:cs="Arial"/>
                <w:b/>
                <w:bCs/>
                <w:sz w:val="20"/>
                <w:szCs w:val="20"/>
              </w:rPr>
            </w:pPr>
          </w:p>
        </w:tc>
        <w:tc>
          <w:tcPr>
            <w:tcW w:w="1051"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3</w:t>
            </w:r>
          </w:p>
        </w:tc>
        <w:tc>
          <w:tcPr>
            <w:tcW w:w="2835"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4.</w:t>
            </w:r>
          </w:p>
        </w:tc>
        <w:tc>
          <w:tcPr>
            <w:tcW w:w="4045" w:type="dxa"/>
          </w:tcPr>
          <w:p w:rsidR="006522E5" w:rsidRPr="0089729B" w:rsidRDefault="006522E5" w:rsidP="006522E5">
            <w:pPr>
              <w:shd w:val="clear" w:color="auto" w:fill="FFFFFF"/>
              <w:spacing w:after="0" w:line="240" w:lineRule="auto"/>
              <w:ind w:right="374"/>
              <w:rPr>
                <w:rFonts w:ascii="Book Antiqua" w:eastAsia="Times New Roman" w:hAnsi="Book Antiqua" w:cs="Tahoma"/>
                <w:color w:val="333333"/>
                <w:sz w:val="20"/>
                <w:szCs w:val="20"/>
                <w:lang w:eastAsia="pl-PL"/>
              </w:rPr>
            </w:pPr>
            <w:r w:rsidRPr="0089729B">
              <w:rPr>
                <w:rFonts w:ascii="Book Antiqua" w:eastAsia="Times New Roman" w:hAnsi="Book Antiqua" w:cs="Arial"/>
                <w:b/>
                <w:spacing w:val="-4"/>
                <w:sz w:val="20"/>
                <w:szCs w:val="20"/>
                <w:lang w:eastAsia="pl-PL"/>
              </w:rPr>
              <w:t>Klucz płaski,</w:t>
            </w:r>
            <w:r w:rsidRPr="0089729B">
              <w:rPr>
                <w:rFonts w:ascii="Book Antiqua" w:eastAsia="Times New Roman" w:hAnsi="Book Antiqua" w:cs="Arial"/>
                <w:spacing w:val="-4"/>
                <w:sz w:val="20"/>
                <w:szCs w:val="20"/>
                <w:lang w:eastAsia="pl-PL"/>
              </w:rPr>
              <w:t xml:space="preserve"> jednostronny, profesjonalny do śrub i nakrętek. Rozstaw ( 0 - 27).</w:t>
            </w:r>
            <w:r w:rsidRPr="0089729B">
              <w:rPr>
                <w:rFonts w:ascii="Book Antiqua" w:eastAsia="Times New Roman" w:hAnsi="Book Antiqua" w:cs="Tahoma"/>
                <w:color w:val="333333"/>
                <w:sz w:val="20"/>
                <w:szCs w:val="20"/>
                <w:lang w:eastAsia="pl-PL"/>
              </w:rPr>
              <w:t xml:space="preserve"> Wykonany ze stali chromowo-wanadowej. Powłoka z niklu chroniąca przed korozją. Głowa klucza ustawiona pod kątem 23O ułatwiającym dostęp do nakrętki. Długość nie więcej niż </w:t>
            </w:r>
            <w:smartTag w:uri="urn:schemas-microsoft-com:office:smarttags" w:element="metricconverter">
              <w:smartTagPr>
                <w:attr w:name="ProductID" w:val="200 mm"/>
              </w:smartTagPr>
              <w:r w:rsidRPr="0089729B">
                <w:rPr>
                  <w:rFonts w:ascii="Book Antiqua" w:eastAsia="Times New Roman" w:hAnsi="Book Antiqua" w:cs="Tahoma"/>
                  <w:color w:val="333333"/>
                  <w:sz w:val="20"/>
                  <w:szCs w:val="20"/>
                  <w:lang w:eastAsia="pl-PL"/>
                </w:rPr>
                <w:t>200 mm</w:t>
              </w:r>
            </w:smartTag>
            <w:r w:rsidRPr="0089729B">
              <w:rPr>
                <w:rFonts w:ascii="Book Antiqua" w:eastAsia="Times New Roman" w:hAnsi="Book Antiqua" w:cs="Tahoma"/>
                <w:color w:val="333333"/>
                <w:sz w:val="20"/>
                <w:szCs w:val="20"/>
                <w:lang w:eastAsia="pl-PL"/>
              </w:rPr>
              <w:t>.</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Tahoma"/>
                <w:color w:val="333333"/>
                <w:sz w:val="20"/>
                <w:szCs w:val="20"/>
                <w:lang w:eastAsia="pl-PL"/>
              </w:rPr>
              <w:t>Waga nie więcej niż 230g</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5.</w:t>
            </w:r>
          </w:p>
        </w:tc>
        <w:tc>
          <w:tcPr>
            <w:tcW w:w="4045" w:type="dxa"/>
          </w:tcPr>
          <w:p w:rsidR="006522E5" w:rsidRPr="0089729B" w:rsidRDefault="006522E5" w:rsidP="006522E5">
            <w:pPr>
              <w:shd w:val="clear" w:color="auto" w:fill="FFFFFF"/>
              <w:ind w:right="374"/>
              <w:rPr>
                <w:rFonts w:ascii="Book Antiqua" w:hAnsi="Book Antiqua" w:cs="Tahoma"/>
                <w:color w:val="333333"/>
                <w:sz w:val="20"/>
                <w:szCs w:val="20"/>
              </w:rPr>
            </w:pPr>
            <w:r w:rsidRPr="0089729B">
              <w:rPr>
                <w:rFonts w:ascii="Book Antiqua" w:hAnsi="Book Antiqua" w:cs="Arial"/>
                <w:b/>
                <w:spacing w:val="-4"/>
                <w:sz w:val="20"/>
                <w:szCs w:val="20"/>
              </w:rPr>
              <w:t xml:space="preserve">Kombinerki </w:t>
            </w:r>
            <w:r w:rsidRPr="0089729B">
              <w:rPr>
                <w:rFonts w:ascii="Book Antiqua" w:hAnsi="Book Antiqua" w:cs="Arial"/>
                <w:spacing w:val="-4"/>
                <w:sz w:val="20"/>
                <w:szCs w:val="20"/>
              </w:rPr>
              <w:t xml:space="preserve"> nie więcej niż </w:t>
            </w:r>
            <w:smartTag w:uri="urn:schemas-microsoft-com:office:smarttags" w:element="metricconverter">
              <w:smartTagPr>
                <w:attr w:name="ProductID" w:val="200 mm"/>
              </w:smartTagPr>
              <w:r w:rsidRPr="0089729B">
                <w:rPr>
                  <w:rFonts w:ascii="Book Antiqua" w:hAnsi="Book Antiqua" w:cs="Arial"/>
                  <w:spacing w:val="-4"/>
                  <w:sz w:val="20"/>
                  <w:szCs w:val="20"/>
                </w:rPr>
                <w:t>200 mm</w:t>
              </w:r>
            </w:smartTag>
            <w:r w:rsidRPr="0089729B">
              <w:rPr>
                <w:rFonts w:ascii="Book Antiqua" w:hAnsi="Book Antiqua" w:cs="Arial"/>
                <w:spacing w:val="-4"/>
                <w:sz w:val="20"/>
                <w:szCs w:val="20"/>
              </w:rPr>
              <w:t>. (uniwersalne).</w:t>
            </w:r>
            <w:r w:rsidRPr="0089729B">
              <w:rPr>
                <w:rFonts w:ascii="Book Antiqua" w:hAnsi="Book Antiqua" w:cs="Tahoma"/>
                <w:color w:val="333333"/>
                <w:sz w:val="20"/>
                <w:szCs w:val="20"/>
              </w:rPr>
              <w:t xml:space="preserve"> Kute z wysokogatunkowej stali i hartowane indukcyjnie.</w:t>
            </w:r>
          </w:p>
          <w:p w:rsidR="006522E5" w:rsidRPr="0089729B" w:rsidRDefault="006522E5" w:rsidP="006522E5">
            <w:pPr>
              <w:rPr>
                <w:rFonts w:ascii="Book Antiqua" w:hAnsi="Book Antiqua" w:cs="Tahoma"/>
                <w:color w:val="333333"/>
                <w:sz w:val="20"/>
                <w:szCs w:val="20"/>
                <w:shd w:val="clear" w:color="auto" w:fill="FFFFFF"/>
              </w:rPr>
            </w:pPr>
            <w:proofErr w:type="spellStart"/>
            <w:r w:rsidRPr="0089729B">
              <w:rPr>
                <w:rFonts w:ascii="Book Antiqua" w:hAnsi="Book Antiqua" w:cs="Tahoma"/>
                <w:color w:val="333333"/>
                <w:sz w:val="20"/>
                <w:szCs w:val="20"/>
                <w:shd w:val="clear" w:color="auto" w:fill="FFFFFF"/>
              </w:rPr>
              <w:t>Bimateriałowa</w:t>
            </w:r>
            <w:proofErr w:type="spellEnd"/>
            <w:r w:rsidRPr="0089729B">
              <w:rPr>
                <w:rFonts w:ascii="Book Antiqua" w:hAnsi="Book Antiqua" w:cs="Tahoma"/>
                <w:color w:val="333333"/>
                <w:sz w:val="20"/>
                <w:szCs w:val="20"/>
                <w:shd w:val="clear" w:color="auto" w:fill="FFFFFF"/>
              </w:rPr>
              <w:t>, komfortowa rękojeść.</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2406"/>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6.</w:t>
            </w:r>
          </w:p>
        </w:tc>
        <w:tc>
          <w:tcPr>
            <w:tcW w:w="4045" w:type="dxa"/>
          </w:tcPr>
          <w:p w:rsidR="006522E5" w:rsidRPr="0089729B" w:rsidRDefault="006522E5" w:rsidP="006522E5">
            <w:pPr>
              <w:rPr>
                <w:rFonts w:ascii="Book Antiqua" w:hAnsi="Book Antiqua" w:cs="Arial"/>
                <w:spacing w:val="-4"/>
                <w:sz w:val="20"/>
                <w:szCs w:val="20"/>
              </w:rPr>
            </w:pPr>
            <w:r w:rsidRPr="0089729B">
              <w:rPr>
                <w:rFonts w:ascii="Book Antiqua" w:hAnsi="Book Antiqua" w:cs="Arial"/>
                <w:b/>
                <w:spacing w:val="-4"/>
                <w:sz w:val="20"/>
                <w:szCs w:val="20"/>
              </w:rPr>
              <w:t xml:space="preserve">Młotek ( ok. </w:t>
            </w:r>
            <w:smartTag w:uri="urn:schemas-microsoft-com:office:smarttags" w:element="metricconverter">
              <w:smartTagPr>
                <w:attr w:name="ProductID" w:val="400 g"/>
              </w:smartTagPr>
              <w:r w:rsidRPr="0089729B">
                <w:rPr>
                  <w:rFonts w:ascii="Book Antiqua" w:hAnsi="Book Antiqua" w:cs="Arial"/>
                  <w:b/>
                  <w:spacing w:val="-4"/>
                  <w:sz w:val="20"/>
                  <w:szCs w:val="20"/>
                </w:rPr>
                <w:t>400 g</w:t>
              </w:r>
            </w:smartTag>
            <w:r w:rsidRPr="0089729B">
              <w:rPr>
                <w:rFonts w:ascii="Book Antiqua" w:hAnsi="Book Antiqua" w:cs="Arial"/>
                <w:b/>
                <w:spacing w:val="-4"/>
                <w:sz w:val="20"/>
                <w:szCs w:val="20"/>
              </w:rPr>
              <w:t xml:space="preserve">.) </w:t>
            </w:r>
            <w:r w:rsidRPr="0089729B">
              <w:rPr>
                <w:rFonts w:ascii="Book Antiqua" w:hAnsi="Book Antiqua" w:cs="Arial"/>
                <w:spacing w:val="-4"/>
                <w:sz w:val="20"/>
                <w:szCs w:val="20"/>
              </w:rPr>
              <w:t>– ślusarski do wbijania gwoździ. Młotek czerniony, trzonek lakierowany, odkuwany ze stali węglowej, specjalnie utwardzony. Trzonek profilowany z bez sękowego sezonowego drewna. Do zastosowań profesjonalnych, metalowy klin.</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7.</w:t>
            </w:r>
          </w:p>
        </w:tc>
        <w:tc>
          <w:tcPr>
            <w:tcW w:w="4045" w:type="dxa"/>
          </w:tcPr>
          <w:p w:rsidR="006522E5" w:rsidRPr="0089729B" w:rsidRDefault="006522E5" w:rsidP="006522E5">
            <w:pPr>
              <w:rPr>
                <w:rFonts w:ascii="Book Antiqua" w:hAnsi="Book Antiqua" w:cs="Arial"/>
                <w:spacing w:val="-4"/>
                <w:sz w:val="20"/>
                <w:szCs w:val="20"/>
              </w:rPr>
            </w:pPr>
            <w:r w:rsidRPr="0089729B">
              <w:rPr>
                <w:rFonts w:ascii="Book Antiqua" w:hAnsi="Book Antiqua" w:cs="Arial"/>
                <w:b/>
                <w:spacing w:val="-4"/>
                <w:sz w:val="20"/>
                <w:szCs w:val="20"/>
              </w:rPr>
              <w:t xml:space="preserve">Młotek metalowy  ok. </w:t>
            </w:r>
            <w:smartTag w:uri="urn:schemas-microsoft-com:office:smarttags" w:element="metricconverter">
              <w:smartTagPr>
                <w:attr w:name="ProductID" w:val="1,5 kg"/>
              </w:smartTagPr>
              <w:r w:rsidRPr="0089729B">
                <w:rPr>
                  <w:rFonts w:ascii="Book Antiqua" w:hAnsi="Book Antiqua" w:cs="Arial"/>
                  <w:b/>
                  <w:spacing w:val="-4"/>
                  <w:sz w:val="20"/>
                  <w:szCs w:val="20"/>
                </w:rPr>
                <w:t>1,5 kg</w:t>
              </w:r>
            </w:smartTag>
            <w:r w:rsidRPr="0089729B">
              <w:rPr>
                <w:rFonts w:ascii="Book Antiqua" w:hAnsi="Book Antiqua" w:cs="Arial"/>
                <w:spacing w:val="-4"/>
                <w:sz w:val="20"/>
                <w:szCs w:val="20"/>
              </w:rPr>
              <w:t xml:space="preserve">.(ślusarski), młotek czerniony; trzonek lakierowany drewniany, odkuwany ze stali węglowej, specjalnie utwardzony, trzonek profilowany z </w:t>
            </w:r>
            <w:proofErr w:type="spellStart"/>
            <w:r w:rsidRPr="0089729B">
              <w:rPr>
                <w:rFonts w:ascii="Book Antiqua" w:hAnsi="Book Antiqua" w:cs="Arial"/>
                <w:spacing w:val="-4"/>
                <w:sz w:val="20"/>
                <w:szCs w:val="20"/>
              </w:rPr>
              <w:t>bezsękowego</w:t>
            </w:r>
            <w:proofErr w:type="spellEnd"/>
            <w:r w:rsidRPr="0089729B">
              <w:rPr>
                <w:rFonts w:ascii="Book Antiqua" w:hAnsi="Book Antiqua" w:cs="Arial"/>
                <w:spacing w:val="-4"/>
                <w:sz w:val="20"/>
                <w:szCs w:val="20"/>
              </w:rPr>
              <w:t xml:space="preserve"> sezonowego drewna, metalowy klin.</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407"/>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8.</w:t>
            </w:r>
          </w:p>
        </w:tc>
        <w:tc>
          <w:tcPr>
            <w:tcW w:w="4045" w:type="dxa"/>
          </w:tcPr>
          <w:p w:rsidR="006522E5" w:rsidRPr="0089729B" w:rsidRDefault="006522E5" w:rsidP="006522E5">
            <w:pPr>
              <w:spacing w:after="0"/>
              <w:rPr>
                <w:rFonts w:ascii="Book Antiqua" w:hAnsi="Book Antiqua" w:cs="Arial"/>
                <w:b/>
                <w:spacing w:val="-4"/>
                <w:sz w:val="20"/>
                <w:szCs w:val="20"/>
              </w:rPr>
            </w:pPr>
            <w:r w:rsidRPr="0089729B">
              <w:rPr>
                <w:rFonts w:ascii="Book Antiqua" w:hAnsi="Book Antiqua" w:cs="Arial"/>
                <w:b/>
                <w:spacing w:val="-4"/>
                <w:sz w:val="20"/>
                <w:szCs w:val="20"/>
              </w:rPr>
              <w:t>Ramka piłka do metalu i do drewna.</w:t>
            </w:r>
          </w:p>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spacing w:val="-4"/>
                <w:sz w:val="20"/>
                <w:szCs w:val="20"/>
              </w:rPr>
              <w:t>Długość: 300mm.</w:t>
            </w:r>
          </w:p>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spacing w:val="-4"/>
                <w:sz w:val="20"/>
                <w:szCs w:val="20"/>
              </w:rPr>
              <w:t>Uchwyt: drewniany.</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Materiał: Stal i drewno.</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986"/>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9.</w:t>
            </w:r>
          </w:p>
        </w:tc>
        <w:tc>
          <w:tcPr>
            <w:tcW w:w="4045" w:type="dxa"/>
          </w:tcPr>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b/>
                <w:spacing w:val="-4"/>
                <w:sz w:val="20"/>
                <w:szCs w:val="20"/>
              </w:rPr>
              <w:t>Brzeszczoty.</w:t>
            </w:r>
            <w:r w:rsidRPr="0089729B">
              <w:rPr>
                <w:rFonts w:ascii="Book Antiqua" w:hAnsi="Book Antiqua" w:cs="Arial"/>
                <w:spacing w:val="-4"/>
                <w:sz w:val="20"/>
                <w:szCs w:val="20"/>
              </w:rPr>
              <w:t xml:space="preserve"> </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Piła do metalu i brzeszczoty do drewna, patrz pkt 7.</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5</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3258"/>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10.</w:t>
            </w:r>
          </w:p>
        </w:tc>
        <w:tc>
          <w:tcPr>
            <w:tcW w:w="4045" w:type="dxa"/>
          </w:tcPr>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b/>
                <w:spacing w:val="-4"/>
                <w:sz w:val="20"/>
                <w:szCs w:val="20"/>
              </w:rPr>
              <w:t>Klucz ‘’Szwedzki”</w:t>
            </w:r>
            <w:r w:rsidRPr="0089729B">
              <w:rPr>
                <w:rFonts w:ascii="Book Antiqua" w:hAnsi="Book Antiqua" w:cs="Arial"/>
                <w:spacing w:val="-4"/>
                <w:sz w:val="20"/>
                <w:szCs w:val="20"/>
              </w:rPr>
              <w:t>. Profesjonalny klucz nastawny do śrub, nakrętek. Rozstaw: 206mm.</w:t>
            </w:r>
          </w:p>
          <w:p w:rsidR="006522E5" w:rsidRPr="0089729B" w:rsidRDefault="006522E5" w:rsidP="006522E5">
            <w:pPr>
              <w:shd w:val="clear" w:color="auto" w:fill="FFFFFF"/>
              <w:spacing w:after="0"/>
              <w:ind w:right="374"/>
              <w:rPr>
                <w:rFonts w:ascii="Book Antiqua" w:hAnsi="Book Antiqua" w:cs="Tahoma"/>
                <w:color w:val="333333"/>
                <w:sz w:val="20"/>
                <w:szCs w:val="20"/>
              </w:rPr>
            </w:pPr>
            <w:r w:rsidRPr="0089729B">
              <w:rPr>
                <w:rFonts w:ascii="Book Antiqua" w:hAnsi="Book Antiqua" w:cs="Tahoma"/>
                <w:color w:val="333333"/>
                <w:sz w:val="20"/>
                <w:szCs w:val="20"/>
              </w:rPr>
              <w:t>Wykonany ze stali chromowo-wanadowej. Powłoka z niklu chroniąca przed korozją. Głowa klucza ustawiona pod kątem 23O ułatwiającym dostęp do nakrętki. Długość 200mm. Waga nie więcej niż 230g.</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2088"/>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11.</w:t>
            </w:r>
          </w:p>
        </w:tc>
        <w:tc>
          <w:tcPr>
            <w:tcW w:w="4045" w:type="dxa"/>
          </w:tcPr>
          <w:p w:rsidR="006522E5" w:rsidRPr="0089729B" w:rsidRDefault="006522E5" w:rsidP="006522E5">
            <w:pPr>
              <w:rPr>
                <w:rFonts w:ascii="Book Antiqua" w:hAnsi="Book Antiqua"/>
                <w:sz w:val="20"/>
                <w:szCs w:val="20"/>
              </w:rPr>
            </w:pPr>
            <w:r w:rsidRPr="0089729B">
              <w:rPr>
                <w:rFonts w:ascii="Book Antiqua" w:hAnsi="Book Antiqua" w:cs="Arial"/>
                <w:b/>
                <w:spacing w:val="-4"/>
                <w:sz w:val="20"/>
                <w:szCs w:val="20"/>
              </w:rPr>
              <w:t xml:space="preserve">Zestaw kluczy płaskich </w:t>
            </w:r>
            <w:r w:rsidRPr="0089729B">
              <w:rPr>
                <w:rFonts w:ascii="Book Antiqua" w:hAnsi="Book Antiqua" w:cs="Arial"/>
                <w:spacing w:val="-4"/>
                <w:sz w:val="20"/>
                <w:szCs w:val="20"/>
              </w:rPr>
              <w:t xml:space="preserve"> w plastikowym uchwycie, klucze ze stali chromowo-wanadowej, głowice polerowane, klucze podwójne w zestawie, rozmiary: 6,7,8,9,10,11,12,13,14,15,16,17,18,19,20,22.</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komplet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12.</w:t>
            </w:r>
          </w:p>
        </w:tc>
        <w:tc>
          <w:tcPr>
            <w:tcW w:w="4045" w:type="dxa"/>
          </w:tcPr>
          <w:p w:rsidR="006522E5" w:rsidRPr="0089729B" w:rsidRDefault="006522E5" w:rsidP="006522E5">
            <w:pPr>
              <w:spacing w:after="0"/>
              <w:rPr>
                <w:rFonts w:ascii="Book Antiqua" w:hAnsi="Book Antiqua" w:cs="Arial"/>
                <w:sz w:val="20"/>
                <w:szCs w:val="20"/>
              </w:rPr>
            </w:pPr>
            <w:r w:rsidRPr="0089729B">
              <w:rPr>
                <w:rFonts w:ascii="Book Antiqua" w:hAnsi="Book Antiqua" w:cs="Arial"/>
                <w:b/>
                <w:sz w:val="20"/>
                <w:szCs w:val="20"/>
              </w:rPr>
              <w:t>Zestaw śrubokrętów</w:t>
            </w:r>
            <w:r w:rsidRPr="0089729B">
              <w:rPr>
                <w:rFonts w:ascii="Book Antiqua" w:hAnsi="Book Antiqua" w:cs="Arial"/>
                <w:sz w:val="20"/>
                <w:szCs w:val="20"/>
              </w:rPr>
              <w:t xml:space="preserve"> ( wkrętaków z wymiennymi końcówkami). Rękojeść uformowana na grocie ze stali chromowo-wanadowej, rozmiar i typ końcówki wyraźnie wskazany na rękojeści. Zestaw </w:t>
            </w:r>
            <w:proofErr w:type="spellStart"/>
            <w:r w:rsidRPr="0089729B">
              <w:rPr>
                <w:rFonts w:ascii="Book Antiqua" w:hAnsi="Book Antiqua" w:cs="Arial"/>
                <w:sz w:val="20"/>
                <w:szCs w:val="20"/>
              </w:rPr>
              <w:t>składajacy</w:t>
            </w:r>
            <w:proofErr w:type="spellEnd"/>
            <w:r w:rsidRPr="0089729B">
              <w:rPr>
                <w:rFonts w:ascii="Book Antiqua" w:hAnsi="Book Antiqua" w:cs="Arial"/>
                <w:sz w:val="20"/>
                <w:szCs w:val="20"/>
              </w:rPr>
              <w:t xml:space="preserve"> się z elementów:</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-1 wkrętak </w:t>
            </w:r>
            <w:r w:rsidRPr="0089729B">
              <w:rPr>
                <w:rFonts w:ascii="Book Antiqua" w:hAnsi="Book Antiqua" w:cs="Arial"/>
                <w:b/>
                <w:sz w:val="20"/>
                <w:szCs w:val="20"/>
              </w:rPr>
              <w:t xml:space="preserve">typu </w:t>
            </w:r>
            <w:proofErr w:type="spellStart"/>
            <w:r w:rsidRPr="0089729B">
              <w:rPr>
                <w:rFonts w:ascii="Book Antiqua" w:hAnsi="Book Antiqua" w:cs="Arial"/>
                <w:b/>
                <w:sz w:val="20"/>
                <w:szCs w:val="20"/>
              </w:rPr>
              <w:t>Multibit</w:t>
            </w:r>
            <w:proofErr w:type="spellEnd"/>
            <w:r w:rsidRPr="0089729B">
              <w:rPr>
                <w:rFonts w:ascii="Book Antiqua" w:hAnsi="Book Antiqua" w:cs="Arial"/>
                <w:sz w:val="20"/>
                <w:szCs w:val="20"/>
              </w:rPr>
              <w:t xml:space="preserve">, 33s </w:t>
            </w:r>
            <w:proofErr w:type="spellStart"/>
            <w:r w:rsidRPr="0089729B">
              <w:rPr>
                <w:rFonts w:ascii="Book Antiqua" w:hAnsi="Book Antiqua" w:cs="Arial"/>
                <w:sz w:val="20"/>
                <w:szCs w:val="20"/>
              </w:rPr>
              <w:t>zt</w:t>
            </w:r>
            <w:proofErr w:type="spellEnd"/>
            <w:r w:rsidRPr="0089729B">
              <w:rPr>
                <w:rFonts w:ascii="Book Antiqua" w:hAnsi="Book Antiqua" w:cs="Arial"/>
                <w:sz w:val="20"/>
                <w:szCs w:val="20"/>
              </w:rPr>
              <w:t xml:space="preserve">. bitów (1’’/25mm), </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krzyżowe-Ph0, Ph1x2, Ph2x2, Ph3;</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 płaskie- 3; 3,5; 4,5;  5;  5,5; 6; 7; </w:t>
            </w:r>
          </w:p>
          <w:p w:rsidR="0089729B" w:rsidRDefault="006522E5" w:rsidP="006522E5">
            <w:pPr>
              <w:suppressAutoHyphens/>
              <w:spacing w:after="0"/>
              <w:ind w:right="-341"/>
              <w:rPr>
                <w:rFonts w:ascii="Book Antiqua" w:hAnsi="Book Antiqua" w:cs="Arial"/>
                <w:sz w:val="20"/>
                <w:szCs w:val="20"/>
              </w:rPr>
            </w:pPr>
            <w:proofErr w:type="spellStart"/>
            <w:r w:rsidRPr="0089729B">
              <w:rPr>
                <w:rFonts w:ascii="Book Antiqua" w:hAnsi="Book Antiqua" w:cs="Arial"/>
                <w:sz w:val="20"/>
                <w:szCs w:val="20"/>
              </w:rPr>
              <w:t>Torx</w:t>
            </w:r>
            <w:proofErr w:type="spellEnd"/>
            <w:r w:rsidRPr="0089729B">
              <w:rPr>
                <w:rFonts w:ascii="Book Antiqua" w:hAnsi="Book Antiqua" w:cs="Arial"/>
                <w:sz w:val="20"/>
                <w:szCs w:val="20"/>
              </w:rPr>
              <w:t xml:space="preserve">: T4, T5, T6, T7, T8, T10, T15, T20, T25, T27, T30; </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sześciokątne: 1/16’’, 5/64“, 3/32“, 1/8“, 5/32“, 3/16“, 1/4“, 5/16“, 9/32“,</w:t>
            </w:r>
          </w:p>
          <w:p w:rsidR="006522E5" w:rsidRP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 </w:t>
            </w:r>
            <w:proofErr w:type="spellStart"/>
            <w:r w:rsidRPr="0089729B">
              <w:rPr>
                <w:rFonts w:ascii="Book Antiqua" w:hAnsi="Book Antiqua" w:cs="Arial"/>
                <w:sz w:val="20"/>
                <w:szCs w:val="20"/>
              </w:rPr>
              <w:t>organizer</w:t>
            </w:r>
            <w:proofErr w:type="spellEnd"/>
            <w:r w:rsidRPr="0089729B">
              <w:rPr>
                <w:rFonts w:ascii="Book Antiqua" w:hAnsi="Book Antiqua" w:cs="Arial"/>
                <w:sz w:val="20"/>
                <w:szCs w:val="20"/>
              </w:rPr>
              <w:t xml:space="preserve"> do bitów</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z w:val="20"/>
                <w:szCs w:val="20"/>
              </w:rPr>
              <w:t xml:space="preserve"> lub </w:t>
            </w:r>
            <w:r w:rsidRPr="0089729B">
              <w:rPr>
                <w:rFonts w:ascii="Book Antiqua" w:hAnsi="Book Antiqua" w:cs="Arial"/>
                <w:b/>
                <w:sz w:val="20"/>
                <w:szCs w:val="20"/>
              </w:rPr>
              <w:t>równoważny:</w:t>
            </w:r>
            <w:r w:rsidRPr="0089729B">
              <w:rPr>
                <w:rFonts w:ascii="Book Antiqua" w:hAnsi="Book Antiqua" w:cs="Arial"/>
                <w:sz w:val="20"/>
                <w:szCs w:val="20"/>
              </w:rPr>
              <w:t xml:space="preserve"> …………</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zestaw</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13.</w:t>
            </w:r>
          </w:p>
        </w:tc>
        <w:tc>
          <w:tcPr>
            <w:tcW w:w="4045" w:type="dxa"/>
          </w:tcPr>
          <w:p w:rsidR="0089729B" w:rsidRDefault="006522E5" w:rsidP="006522E5">
            <w:pPr>
              <w:suppressAutoHyphens/>
              <w:spacing w:after="0"/>
              <w:ind w:right="-341"/>
              <w:rPr>
                <w:rFonts w:ascii="Book Antiqua" w:hAnsi="Book Antiqua" w:cs="Arial"/>
                <w:spacing w:val="-4"/>
                <w:sz w:val="20"/>
                <w:szCs w:val="20"/>
              </w:rPr>
            </w:pPr>
            <w:r w:rsidRPr="0089729B">
              <w:rPr>
                <w:rFonts w:ascii="Book Antiqua" w:hAnsi="Book Antiqua" w:cs="Arial"/>
                <w:b/>
                <w:spacing w:val="-4"/>
                <w:sz w:val="20"/>
                <w:szCs w:val="20"/>
              </w:rPr>
              <w:t>Piła ręczna do drewna</w:t>
            </w:r>
            <w:r w:rsidRPr="0089729B">
              <w:rPr>
                <w:rFonts w:ascii="Book Antiqua" w:hAnsi="Book Antiqua" w:cs="Arial"/>
                <w:spacing w:val="-4"/>
                <w:sz w:val="20"/>
                <w:szCs w:val="20"/>
              </w:rPr>
              <w:t xml:space="preserve"> (płatnica), długość </w:t>
            </w:r>
            <w:proofErr w:type="spellStart"/>
            <w:r w:rsidRPr="0089729B">
              <w:rPr>
                <w:rFonts w:ascii="Book Antiqua" w:hAnsi="Book Antiqua" w:cs="Arial"/>
                <w:spacing w:val="-4"/>
                <w:sz w:val="20"/>
                <w:szCs w:val="20"/>
              </w:rPr>
              <w:t>brzeszczota</w:t>
            </w:r>
            <w:proofErr w:type="spellEnd"/>
            <w:r w:rsidRPr="0089729B">
              <w:rPr>
                <w:rFonts w:ascii="Book Antiqua" w:hAnsi="Book Antiqua" w:cs="Arial"/>
                <w:spacing w:val="-4"/>
                <w:sz w:val="20"/>
                <w:szCs w:val="20"/>
              </w:rPr>
              <w:t xml:space="preserve"> – </w:t>
            </w:r>
            <w:smartTag w:uri="urn:schemas-microsoft-com:office:smarttags" w:element="metricconverter">
              <w:smartTagPr>
                <w:attr w:name="ProductID" w:val="500 mm"/>
              </w:smartTagPr>
              <w:r w:rsidRPr="0089729B">
                <w:rPr>
                  <w:rFonts w:ascii="Book Antiqua" w:hAnsi="Book Antiqua" w:cs="Arial"/>
                  <w:spacing w:val="-4"/>
                  <w:sz w:val="20"/>
                  <w:szCs w:val="20"/>
                </w:rPr>
                <w:t>500 mm</w:t>
              </w:r>
            </w:smartTag>
            <w:r w:rsidRPr="0089729B">
              <w:rPr>
                <w:rFonts w:ascii="Book Antiqua" w:hAnsi="Book Antiqua" w:cs="Arial"/>
                <w:spacing w:val="-4"/>
                <w:sz w:val="20"/>
                <w:szCs w:val="20"/>
              </w:rPr>
              <w:t xml:space="preserve">, uzębienie hartowane indukcyjnie 56+/-2HRC, ilość zębów – 7/cal, rękojeść dwuskładnikowa z tworzywa z wkładką antypoślizgową, </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do cięcia zgrubnego uniwersalnego drewna i płyty wiórowej.</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1220"/>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14.</w:t>
            </w:r>
          </w:p>
        </w:tc>
        <w:tc>
          <w:tcPr>
            <w:tcW w:w="4045"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b/>
                <w:spacing w:val="-4"/>
                <w:sz w:val="20"/>
                <w:szCs w:val="20"/>
              </w:rPr>
              <w:t xml:space="preserve">Poziomica </w:t>
            </w:r>
            <w:smartTag w:uri="urn:schemas-microsoft-com:office:smarttags" w:element="metricconverter">
              <w:smartTagPr>
                <w:attr w:name="ProductID" w:val="1,5 m"/>
              </w:smartTagPr>
              <w:r w:rsidRPr="0089729B">
                <w:rPr>
                  <w:rFonts w:ascii="Book Antiqua" w:hAnsi="Book Antiqua" w:cs="Arial"/>
                  <w:b/>
                  <w:spacing w:val="-4"/>
                  <w:sz w:val="20"/>
                  <w:szCs w:val="20"/>
                </w:rPr>
                <w:t>1,5 m</w:t>
              </w:r>
            </w:smartTag>
            <w:r w:rsidRPr="0089729B">
              <w:rPr>
                <w:rFonts w:ascii="Book Antiqua" w:hAnsi="Book Antiqua" w:cs="Arial"/>
                <w:b/>
                <w:spacing w:val="-4"/>
                <w:sz w:val="20"/>
                <w:szCs w:val="20"/>
              </w:rPr>
              <w:t>;</w:t>
            </w:r>
            <w:r w:rsidRPr="0089729B">
              <w:rPr>
                <w:rFonts w:ascii="Book Antiqua" w:hAnsi="Book Antiqua" w:cs="Arial"/>
                <w:spacing w:val="-4"/>
                <w:sz w:val="20"/>
                <w:szCs w:val="20"/>
              </w:rPr>
              <w:t xml:space="preserve"> klasyczna, obudowa</w:t>
            </w:r>
            <w:r w:rsidRPr="0089729B">
              <w:rPr>
                <w:rFonts w:ascii="Book Antiqua" w:hAnsi="Book Antiqua" w:cs="Tahoma"/>
                <w:color w:val="000000"/>
                <w:sz w:val="20"/>
                <w:szCs w:val="20"/>
                <w:shd w:val="clear" w:color="auto" w:fill="FFFFFF"/>
              </w:rPr>
              <w:t xml:space="preserve"> pokryta tworzywem.</w:t>
            </w:r>
            <w:r w:rsidRPr="0089729B">
              <w:rPr>
                <w:rFonts w:ascii="Book Antiqua" w:hAnsi="Book Antiqua" w:cs="Tahoma"/>
                <w:color w:val="000000"/>
                <w:sz w:val="20"/>
                <w:szCs w:val="20"/>
              </w:rPr>
              <w:br/>
            </w:r>
            <w:r w:rsidRPr="0089729B">
              <w:rPr>
                <w:rFonts w:ascii="Book Antiqua" w:hAnsi="Book Antiqua" w:cs="Tahoma"/>
                <w:color w:val="000000"/>
                <w:sz w:val="20"/>
                <w:szCs w:val="20"/>
                <w:shd w:val="clear" w:color="auto" w:fill="FFFFFF"/>
              </w:rPr>
              <w:t>Możliwość pomiaru poziomu i pionu.</w:t>
            </w:r>
            <w:r w:rsidRPr="0089729B">
              <w:rPr>
                <w:rFonts w:ascii="Book Antiqua" w:hAnsi="Book Antiqua" w:cs="Tahoma"/>
                <w:color w:val="000000"/>
                <w:sz w:val="20"/>
                <w:szCs w:val="20"/>
              </w:rPr>
              <w:br/>
            </w:r>
            <w:r w:rsidRPr="0089729B">
              <w:rPr>
                <w:rFonts w:ascii="Book Antiqua" w:hAnsi="Book Antiqua" w:cs="Tahoma"/>
                <w:color w:val="000000"/>
                <w:sz w:val="20"/>
                <w:szCs w:val="20"/>
                <w:shd w:val="clear" w:color="auto" w:fill="FFFFFF"/>
              </w:rPr>
              <w:t xml:space="preserve">Dokładność: </w:t>
            </w:r>
            <w:smartTag w:uri="urn:schemas-microsoft-com:office:smarttags" w:element="metricconverter">
              <w:smartTagPr>
                <w:attr w:name="ProductID" w:val="1 mm"/>
              </w:smartTagPr>
              <w:r w:rsidRPr="0089729B">
                <w:rPr>
                  <w:rFonts w:ascii="Book Antiqua" w:hAnsi="Book Antiqua" w:cs="Tahoma"/>
                  <w:color w:val="000000"/>
                  <w:sz w:val="20"/>
                  <w:szCs w:val="20"/>
                  <w:shd w:val="clear" w:color="auto" w:fill="FFFFFF"/>
                </w:rPr>
                <w:t>1 mm</w:t>
              </w:r>
            </w:smartTag>
            <w:r w:rsidRPr="0089729B">
              <w:rPr>
                <w:rFonts w:ascii="Book Antiqua" w:hAnsi="Book Antiqua" w:cs="Tahoma"/>
                <w:color w:val="000000"/>
                <w:sz w:val="20"/>
                <w:szCs w:val="20"/>
                <w:shd w:val="clear" w:color="auto" w:fill="FFFFFF"/>
              </w:rPr>
              <w:t xml:space="preserve"> / </w:t>
            </w:r>
            <w:smartTag w:uri="urn:schemas-microsoft-com:office:smarttags" w:element="metricconverter">
              <w:smartTagPr>
                <w:attr w:name="ProductID" w:val="1 m"/>
              </w:smartTagPr>
              <w:r w:rsidRPr="0089729B">
                <w:rPr>
                  <w:rFonts w:ascii="Book Antiqua" w:hAnsi="Book Antiqua" w:cs="Tahoma"/>
                  <w:color w:val="000000"/>
                  <w:sz w:val="20"/>
                  <w:szCs w:val="20"/>
                  <w:shd w:val="clear" w:color="auto" w:fill="FFFFFF"/>
                </w:rPr>
                <w:t>1 m</w:t>
              </w:r>
            </w:smartTag>
            <w:r w:rsidRPr="0089729B">
              <w:rPr>
                <w:rFonts w:ascii="Book Antiqua" w:hAnsi="Book Antiqua" w:cs="Tahoma"/>
                <w:color w:val="000000"/>
                <w:sz w:val="20"/>
                <w:szCs w:val="20"/>
                <w:shd w:val="clear" w:color="auto" w:fill="FFFFFF"/>
              </w:rPr>
              <w:t>.</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415"/>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15.</w:t>
            </w:r>
          </w:p>
        </w:tc>
        <w:tc>
          <w:tcPr>
            <w:tcW w:w="4045"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Miara 5 m.</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119"/>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16.</w:t>
            </w:r>
          </w:p>
        </w:tc>
        <w:tc>
          <w:tcPr>
            <w:tcW w:w="4045" w:type="dxa"/>
          </w:tcPr>
          <w:p w:rsidR="006522E5" w:rsidRPr="0089729B" w:rsidRDefault="006522E5" w:rsidP="006522E5">
            <w:pPr>
              <w:jc w:val="both"/>
              <w:rPr>
                <w:rFonts w:ascii="Book Antiqua" w:hAnsi="Book Antiqua"/>
                <w:sz w:val="20"/>
                <w:szCs w:val="20"/>
              </w:rPr>
            </w:pPr>
            <w:r w:rsidRPr="0089729B">
              <w:rPr>
                <w:rFonts w:ascii="Book Antiqua" w:hAnsi="Book Antiqua"/>
                <w:b/>
                <w:sz w:val="20"/>
                <w:szCs w:val="20"/>
              </w:rPr>
              <w:t>Kątownik stalowy</w:t>
            </w:r>
            <w:r w:rsidRPr="0089729B">
              <w:rPr>
                <w:rFonts w:ascii="Book Antiqua" w:hAnsi="Book Antiqua"/>
                <w:sz w:val="20"/>
                <w:szCs w:val="20"/>
              </w:rPr>
              <w:t xml:space="preserve">, </w:t>
            </w:r>
            <w:proofErr w:type="spellStart"/>
            <w:r w:rsidRPr="0089729B">
              <w:rPr>
                <w:rFonts w:ascii="Book Antiqua" w:hAnsi="Book Antiqua"/>
                <w:sz w:val="20"/>
                <w:szCs w:val="20"/>
              </w:rPr>
              <w:t>zimnoprasowany</w:t>
            </w:r>
            <w:proofErr w:type="spellEnd"/>
            <w:r w:rsidRPr="0089729B">
              <w:rPr>
                <w:rFonts w:ascii="Book Antiqua" w:hAnsi="Book Antiqua"/>
                <w:sz w:val="20"/>
                <w:szCs w:val="20"/>
              </w:rPr>
              <w:t xml:space="preserve">, o grubości </w:t>
            </w:r>
            <w:smartTag w:uri="urn:schemas-microsoft-com:office:smarttags" w:element="metricconverter">
              <w:smartTagPr>
                <w:attr w:name="ProductID" w:val="2 mm"/>
              </w:smartTagPr>
              <w:r w:rsidRPr="0089729B">
                <w:rPr>
                  <w:rFonts w:ascii="Book Antiqua" w:hAnsi="Book Antiqua"/>
                  <w:sz w:val="20"/>
                  <w:szCs w:val="20"/>
                </w:rPr>
                <w:t>2 mm</w:t>
              </w:r>
            </w:smartTag>
            <w:r w:rsidRPr="0089729B">
              <w:rPr>
                <w:rFonts w:ascii="Book Antiqua" w:hAnsi="Book Antiqua"/>
                <w:sz w:val="20"/>
                <w:szCs w:val="20"/>
              </w:rPr>
              <w:t xml:space="preserve"> i wymiarach 30x30 mm </w:t>
            </w:r>
            <w:smartTag w:uri="urn:schemas-microsoft-com:office:smarttags" w:element="metricconverter">
              <w:smartTagPr>
                <w:attr w:name="ProductID" w:val="100 metrów"/>
              </w:smartTagPr>
              <w:r w:rsidRPr="0089729B">
                <w:rPr>
                  <w:rFonts w:ascii="Book Antiqua" w:hAnsi="Book Antiqua"/>
                  <w:sz w:val="20"/>
                  <w:szCs w:val="20"/>
                </w:rPr>
                <w:t>100 metrów</w:t>
              </w:r>
            </w:smartTag>
            <w:r w:rsidRPr="0089729B">
              <w:rPr>
                <w:rFonts w:ascii="Book Antiqua" w:hAnsi="Book Antiqua"/>
                <w:sz w:val="20"/>
                <w:szCs w:val="20"/>
              </w:rPr>
              <w:t xml:space="preserve"> bieżących</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684"/>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17.</w:t>
            </w:r>
          </w:p>
        </w:tc>
        <w:tc>
          <w:tcPr>
            <w:tcW w:w="4045"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b/>
                <w:sz w:val="20"/>
                <w:szCs w:val="20"/>
              </w:rPr>
              <w:t>Wiertło do metalu HSS</w:t>
            </w:r>
            <w:r w:rsidRPr="0089729B">
              <w:rPr>
                <w:rFonts w:ascii="Book Antiqua" w:hAnsi="Book Antiqua"/>
                <w:sz w:val="20"/>
                <w:szCs w:val="20"/>
              </w:rPr>
              <w:t xml:space="preserve"> o grubości </w:t>
            </w:r>
            <w:smartTag w:uri="urn:schemas-microsoft-com:office:smarttags" w:element="metricconverter">
              <w:smartTagPr>
                <w:attr w:name="ProductID" w:val="9 mm"/>
              </w:smartTagPr>
              <w:r w:rsidRPr="0089729B">
                <w:rPr>
                  <w:rFonts w:ascii="Book Antiqua" w:hAnsi="Book Antiqua"/>
                  <w:sz w:val="20"/>
                  <w:szCs w:val="20"/>
                </w:rPr>
                <w:t>9 mm</w:t>
              </w:r>
            </w:smartTag>
            <w:r w:rsidRPr="0089729B">
              <w:rPr>
                <w:rFonts w:ascii="Book Antiqua" w:hAnsi="Book Antiqua"/>
                <w:sz w:val="20"/>
                <w:szCs w:val="20"/>
              </w:rPr>
              <w:t xml:space="preserve"> </w:t>
            </w:r>
            <w:r w:rsidRPr="0089729B">
              <w:rPr>
                <w:rFonts w:ascii="Book Antiqua" w:hAnsi="Book Antiqua"/>
                <w:sz w:val="20"/>
                <w:szCs w:val="20"/>
              </w:rPr>
              <w:br/>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992"/>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18.</w:t>
            </w:r>
          </w:p>
        </w:tc>
        <w:tc>
          <w:tcPr>
            <w:tcW w:w="4045" w:type="dxa"/>
          </w:tcPr>
          <w:p w:rsidR="006522E5" w:rsidRPr="0089729B" w:rsidRDefault="006522E5" w:rsidP="006522E5">
            <w:pPr>
              <w:rPr>
                <w:rFonts w:ascii="Book Antiqua" w:hAnsi="Book Antiqua"/>
                <w:sz w:val="20"/>
                <w:szCs w:val="20"/>
              </w:rPr>
            </w:pPr>
            <w:r w:rsidRPr="0089729B">
              <w:rPr>
                <w:rFonts w:ascii="Book Antiqua" w:hAnsi="Book Antiqua"/>
                <w:b/>
                <w:sz w:val="20"/>
                <w:szCs w:val="20"/>
              </w:rPr>
              <w:t>Wiertło do metalu HSS</w:t>
            </w:r>
            <w:r w:rsidRPr="0089729B">
              <w:rPr>
                <w:rFonts w:ascii="Book Antiqua" w:hAnsi="Book Antiqua"/>
                <w:sz w:val="20"/>
                <w:szCs w:val="20"/>
              </w:rPr>
              <w:t xml:space="preserve"> o grubości </w:t>
            </w:r>
            <w:smartTag w:uri="urn:schemas-microsoft-com:office:smarttags" w:element="metricconverter">
              <w:smartTagPr>
                <w:attr w:name="ProductID" w:val="4,5 mm"/>
              </w:smartTagPr>
              <w:r w:rsidRPr="0089729B">
                <w:rPr>
                  <w:rFonts w:ascii="Book Antiqua" w:hAnsi="Book Antiqua"/>
                  <w:sz w:val="20"/>
                  <w:szCs w:val="20"/>
                </w:rPr>
                <w:t>4,5 mm</w:t>
              </w:r>
            </w:smartTag>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835"/>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19.</w:t>
            </w:r>
          </w:p>
        </w:tc>
        <w:tc>
          <w:tcPr>
            <w:tcW w:w="4045" w:type="dxa"/>
          </w:tcPr>
          <w:p w:rsidR="0089729B" w:rsidRDefault="006522E5" w:rsidP="006522E5">
            <w:pPr>
              <w:suppressAutoHyphens/>
              <w:spacing w:after="0"/>
              <w:ind w:right="-341"/>
              <w:rPr>
                <w:rFonts w:ascii="Book Antiqua" w:hAnsi="Book Antiqua"/>
                <w:sz w:val="20"/>
                <w:szCs w:val="20"/>
              </w:rPr>
            </w:pPr>
            <w:r w:rsidRPr="0089729B">
              <w:rPr>
                <w:rFonts w:ascii="Book Antiqua" w:hAnsi="Book Antiqua"/>
                <w:b/>
                <w:sz w:val="20"/>
                <w:szCs w:val="20"/>
              </w:rPr>
              <w:t>Śruby do drewna galwanizowane</w:t>
            </w:r>
            <w:r w:rsidRPr="0089729B">
              <w:rPr>
                <w:rFonts w:ascii="Book Antiqua" w:hAnsi="Book Antiqua"/>
                <w:sz w:val="20"/>
                <w:szCs w:val="20"/>
              </w:rPr>
              <w:t xml:space="preserve"> na żółto </w:t>
            </w:r>
          </w:p>
          <w:p w:rsidR="0089729B" w:rsidRDefault="006522E5" w:rsidP="006522E5">
            <w:pPr>
              <w:suppressAutoHyphens/>
              <w:spacing w:after="0"/>
              <w:ind w:right="-341"/>
              <w:rPr>
                <w:rFonts w:ascii="Book Antiqua" w:hAnsi="Book Antiqua"/>
                <w:sz w:val="20"/>
                <w:szCs w:val="20"/>
              </w:rPr>
            </w:pPr>
            <w:r w:rsidRPr="0089729B">
              <w:rPr>
                <w:rFonts w:ascii="Book Antiqua" w:hAnsi="Book Antiqua"/>
                <w:sz w:val="20"/>
                <w:szCs w:val="20"/>
              </w:rPr>
              <w:t xml:space="preserve">o wymiarach </w:t>
            </w:r>
            <w:smartTag w:uri="urn:schemas-microsoft-com:office:smarttags" w:element="metricconverter">
              <w:smartTagPr>
                <w:attr w:name="ProductID" w:val="4 mm"/>
              </w:smartTagPr>
              <w:r w:rsidRPr="0089729B">
                <w:rPr>
                  <w:rFonts w:ascii="Book Antiqua" w:hAnsi="Book Antiqua"/>
                  <w:sz w:val="20"/>
                  <w:szCs w:val="20"/>
                </w:rPr>
                <w:t>4 mm</w:t>
              </w:r>
            </w:smartTag>
            <w:r w:rsidRPr="0089729B">
              <w:rPr>
                <w:rFonts w:ascii="Book Antiqua" w:hAnsi="Book Antiqua"/>
                <w:sz w:val="20"/>
                <w:szCs w:val="20"/>
              </w:rPr>
              <w:t xml:space="preserve"> grubość </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i </w:t>
            </w:r>
            <w:smartTag w:uri="urn:schemas-microsoft-com:office:smarttags" w:element="metricconverter">
              <w:smartTagPr>
                <w:attr w:name="ProductID" w:val="25 mm"/>
              </w:smartTagPr>
              <w:r w:rsidRPr="0089729B">
                <w:rPr>
                  <w:rFonts w:ascii="Book Antiqua" w:hAnsi="Book Antiqua"/>
                  <w:sz w:val="20"/>
                  <w:szCs w:val="20"/>
                </w:rPr>
                <w:t>25 mm</w:t>
              </w:r>
            </w:smartTag>
            <w:r w:rsidRPr="0089729B">
              <w:rPr>
                <w:rFonts w:ascii="Book Antiqua" w:hAnsi="Book Antiqua"/>
                <w:sz w:val="20"/>
                <w:szCs w:val="20"/>
              </w:rPr>
              <w:t xml:space="preserve"> długość</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kg</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984"/>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20.</w:t>
            </w:r>
          </w:p>
        </w:tc>
        <w:tc>
          <w:tcPr>
            <w:tcW w:w="4045" w:type="dxa"/>
          </w:tcPr>
          <w:p w:rsidR="006522E5" w:rsidRPr="0089729B" w:rsidRDefault="006522E5" w:rsidP="006522E5">
            <w:pPr>
              <w:rPr>
                <w:rFonts w:ascii="Book Antiqua" w:hAnsi="Book Antiqua"/>
                <w:sz w:val="20"/>
                <w:szCs w:val="20"/>
              </w:rPr>
            </w:pPr>
            <w:r w:rsidRPr="0089729B">
              <w:rPr>
                <w:rFonts w:ascii="Book Antiqua" w:hAnsi="Book Antiqua"/>
                <w:b/>
                <w:sz w:val="20"/>
                <w:szCs w:val="20"/>
              </w:rPr>
              <w:t>Tarcza klasyczna do metalu</w:t>
            </w:r>
            <w:r w:rsidRPr="0089729B">
              <w:rPr>
                <w:rFonts w:ascii="Book Antiqua" w:hAnsi="Book Antiqua"/>
                <w:sz w:val="20"/>
                <w:szCs w:val="20"/>
              </w:rPr>
              <w:t xml:space="preserve">, o grubości </w:t>
            </w:r>
            <w:smartTag w:uri="urn:schemas-microsoft-com:office:smarttags" w:element="metricconverter">
              <w:smartTagPr>
                <w:attr w:name="ProductID" w:val="1 mm"/>
              </w:smartTagPr>
              <w:r w:rsidRPr="0089729B">
                <w:rPr>
                  <w:rFonts w:ascii="Book Antiqua" w:hAnsi="Book Antiqua"/>
                  <w:sz w:val="20"/>
                  <w:szCs w:val="20"/>
                </w:rPr>
                <w:t>1 mm</w:t>
              </w:r>
            </w:smartTag>
            <w:r w:rsidRPr="0089729B">
              <w:rPr>
                <w:rFonts w:ascii="Book Antiqua" w:hAnsi="Book Antiqua"/>
                <w:sz w:val="20"/>
                <w:szCs w:val="20"/>
              </w:rPr>
              <w:t xml:space="preserve"> i wielkości fi 125</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sidRPr="0089729B">
              <w:rPr>
                <w:rFonts w:ascii="Book Antiqua" w:eastAsia="Calibri" w:hAnsi="Book Antiqua" w:cs="Arial"/>
                <w:sz w:val="20"/>
                <w:szCs w:val="20"/>
              </w:rPr>
              <w:t>5</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21.</w:t>
            </w:r>
          </w:p>
        </w:tc>
        <w:tc>
          <w:tcPr>
            <w:tcW w:w="4045" w:type="dxa"/>
          </w:tcPr>
          <w:p w:rsidR="0089729B" w:rsidRDefault="0089729B" w:rsidP="006522E5">
            <w:pPr>
              <w:suppressAutoHyphens/>
              <w:spacing w:after="0"/>
              <w:ind w:right="-341"/>
              <w:rPr>
                <w:rFonts w:ascii="Book Antiqua" w:hAnsi="Book Antiqua"/>
                <w:sz w:val="20"/>
                <w:szCs w:val="20"/>
              </w:rPr>
            </w:pPr>
            <w:r w:rsidRPr="0089729B">
              <w:rPr>
                <w:rFonts w:ascii="Book Antiqua" w:hAnsi="Book Antiqua"/>
                <w:b/>
                <w:sz w:val="20"/>
                <w:szCs w:val="20"/>
              </w:rPr>
              <w:t>Wiertarko-wkrętarka</w:t>
            </w:r>
            <w:r w:rsidRPr="0089729B">
              <w:rPr>
                <w:rFonts w:ascii="Book Antiqua" w:hAnsi="Book Antiqua"/>
                <w:sz w:val="20"/>
                <w:szCs w:val="20"/>
              </w:rPr>
              <w:t xml:space="preserve"> , moment obrotowy </w:t>
            </w:r>
          </w:p>
          <w:p w:rsidR="0089729B" w:rsidRDefault="0089729B" w:rsidP="006522E5">
            <w:pPr>
              <w:suppressAutoHyphens/>
              <w:spacing w:after="0"/>
              <w:ind w:right="-341"/>
              <w:rPr>
                <w:rFonts w:ascii="Book Antiqua" w:hAnsi="Book Antiqua"/>
                <w:sz w:val="20"/>
                <w:szCs w:val="20"/>
              </w:rPr>
            </w:pPr>
            <w:r w:rsidRPr="0089729B">
              <w:rPr>
                <w:rFonts w:ascii="Book Antiqua" w:hAnsi="Book Antiqua"/>
                <w:sz w:val="20"/>
                <w:szCs w:val="20"/>
              </w:rPr>
              <w:t xml:space="preserve">22 </w:t>
            </w:r>
            <w:proofErr w:type="spellStart"/>
            <w:r w:rsidRPr="0089729B">
              <w:rPr>
                <w:rFonts w:ascii="Book Antiqua" w:hAnsi="Book Antiqua"/>
                <w:sz w:val="20"/>
                <w:szCs w:val="20"/>
              </w:rPr>
              <w:t>Nm</w:t>
            </w:r>
            <w:proofErr w:type="spellEnd"/>
            <w:r w:rsidRPr="0089729B">
              <w:rPr>
                <w:rFonts w:ascii="Book Antiqua" w:hAnsi="Book Antiqua"/>
                <w:sz w:val="20"/>
                <w:szCs w:val="20"/>
              </w:rPr>
              <w:t xml:space="preserve">, czas ładowania nie więcej niż </w:t>
            </w:r>
          </w:p>
          <w:p w:rsidR="0089729B" w:rsidRDefault="0089729B" w:rsidP="006522E5">
            <w:pPr>
              <w:suppressAutoHyphens/>
              <w:spacing w:after="0"/>
              <w:ind w:right="-341"/>
              <w:rPr>
                <w:rFonts w:ascii="Book Antiqua" w:hAnsi="Book Antiqua"/>
                <w:sz w:val="20"/>
                <w:szCs w:val="20"/>
              </w:rPr>
            </w:pPr>
            <w:r w:rsidRPr="0089729B">
              <w:rPr>
                <w:rFonts w:ascii="Book Antiqua" w:hAnsi="Book Antiqua"/>
                <w:sz w:val="20"/>
                <w:szCs w:val="20"/>
              </w:rPr>
              <w:t xml:space="preserve">30 min, napięcie 12 V, pojemność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akumulatora 1,5 Ah, regulacja momentu obrotowego 17+1, akumulator Li-Lon </w:t>
            </w:r>
            <w:r w:rsidRPr="0089729B">
              <w:rPr>
                <w:rFonts w:ascii="Book Antiqua" w:hAnsi="Book Antiqua"/>
                <w:b/>
                <w:sz w:val="20"/>
                <w:szCs w:val="20"/>
              </w:rPr>
              <w:t>lub równoważny</w:t>
            </w: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22.</w:t>
            </w:r>
          </w:p>
        </w:tc>
        <w:tc>
          <w:tcPr>
            <w:tcW w:w="4045" w:type="dxa"/>
          </w:tcPr>
          <w:p w:rsidR="0089729B" w:rsidRDefault="0089729B" w:rsidP="006522E5">
            <w:pPr>
              <w:suppressAutoHyphens/>
              <w:spacing w:after="0"/>
              <w:ind w:right="-341"/>
              <w:rPr>
                <w:rFonts w:ascii="Book Antiqua" w:hAnsi="Book Antiqua"/>
                <w:sz w:val="20"/>
                <w:szCs w:val="20"/>
              </w:rPr>
            </w:pPr>
            <w:r w:rsidRPr="0089729B">
              <w:rPr>
                <w:rFonts w:ascii="Book Antiqua" w:hAnsi="Book Antiqua"/>
                <w:b/>
                <w:sz w:val="20"/>
                <w:szCs w:val="20"/>
              </w:rPr>
              <w:t>Wkrętak krzyżowy, PH 3</w:t>
            </w:r>
            <w:r w:rsidRPr="0089729B">
              <w:rPr>
                <w:rFonts w:ascii="Book Antiqua" w:hAnsi="Book Antiqua"/>
                <w:sz w:val="20"/>
                <w:szCs w:val="20"/>
              </w:rPr>
              <w:t xml:space="preserve"> dł. nie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więcej niż </w:t>
            </w:r>
            <w:smartTag w:uri="urn:schemas-microsoft-com:office:smarttags" w:element="metricconverter">
              <w:smartTagPr>
                <w:attr w:name="ProductID" w:val="150 mm"/>
              </w:smartTagPr>
              <w:r w:rsidRPr="0089729B">
                <w:rPr>
                  <w:rFonts w:ascii="Book Antiqua" w:hAnsi="Book Antiqua"/>
                  <w:sz w:val="20"/>
                  <w:szCs w:val="20"/>
                </w:rPr>
                <w:t>150 mm</w:t>
              </w:r>
            </w:smartTag>
            <w:r w:rsidRPr="0089729B">
              <w:rPr>
                <w:rFonts w:ascii="Book Antiqua" w:hAnsi="Book Antiqua"/>
                <w:sz w:val="20"/>
                <w:szCs w:val="20"/>
              </w:rPr>
              <w:t>, raczka z tworzywa sztucznego</w:t>
            </w: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840"/>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23.</w:t>
            </w:r>
          </w:p>
        </w:tc>
        <w:tc>
          <w:tcPr>
            <w:tcW w:w="4045" w:type="dxa"/>
          </w:tcPr>
          <w:p w:rsidR="0089729B" w:rsidRDefault="0089729B" w:rsidP="006522E5">
            <w:pPr>
              <w:suppressAutoHyphens/>
              <w:spacing w:after="0"/>
              <w:ind w:right="-341"/>
              <w:rPr>
                <w:rFonts w:ascii="Book Antiqua" w:hAnsi="Book Antiqua"/>
                <w:sz w:val="20"/>
                <w:szCs w:val="20"/>
              </w:rPr>
            </w:pPr>
            <w:r w:rsidRPr="0089729B">
              <w:rPr>
                <w:rFonts w:ascii="Book Antiqua" w:hAnsi="Book Antiqua"/>
                <w:b/>
                <w:sz w:val="20"/>
                <w:szCs w:val="20"/>
              </w:rPr>
              <w:t>Wkrętak krzyżowy, PH 2</w:t>
            </w:r>
            <w:r w:rsidRPr="0089729B">
              <w:rPr>
                <w:rFonts w:ascii="Book Antiqua" w:hAnsi="Book Antiqua"/>
                <w:sz w:val="20"/>
                <w:szCs w:val="20"/>
              </w:rPr>
              <w:t xml:space="preserve"> dł. nie więcej</w:t>
            </w:r>
          </w:p>
          <w:p w:rsidR="0089729B" w:rsidRDefault="0089729B" w:rsidP="006522E5">
            <w:pPr>
              <w:suppressAutoHyphens/>
              <w:spacing w:after="0"/>
              <w:ind w:right="-341"/>
              <w:rPr>
                <w:rFonts w:ascii="Book Antiqua" w:hAnsi="Book Antiqua"/>
                <w:sz w:val="20"/>
                <w:szCs w:val="20"/>
              </w:rPr>
            </w:pPr>
            <w:r w:rsidRPr="0089729B">
              <w:rPr>
                <w:rFonts w:ascii="Book Antiqua" w:hAnsi="Book Antiqua"/>
                <w:sz w:val="20"/>
                <w:szCs w:val="20"/>
              </w:rPr>
              <w:t xml:space="preserve"> niż </w:t>
            </w:r>
            <w:smartTag w:uri="urn:schemas-microsoft-com:office:smarttags" w:element="metricconverter">
              <w:smartTagPr>
                <w:attr w:name="ProductID" w:val="150 mm"/>
              </w:smartTagPr>
              <w:r w:rsidRPr="0089729B">
                <w:rPr>
                  <w:rFonts w:ascii="Book Antiqua" w:hAnsi="Book Antiqua"/>
                  <w:sz w:val="20"/>
                  <w:szCs w:val="20"/>
                </w:rPr>
                <w:t>150 mm</w:t>
              </w:r>
            </w:smartTag>
            <w:r w:rsidRPr="0089729B">
              <w:rPr>
                <w:rFonts w:ascii="Book Antiqua" w:hAnsi="Book Antiqua"/>
                <w:sz w:val="20"/>
                <w:szCs w:val="20"/>
              </w:rPr>
              <w:t xml:space="preserve">, raczka z tworzywa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sztucznego</w:t>
            </w: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1121"/>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24.</w:t>
            </w:r>
          </w:p>
        </w:tc>
        <w:tc>
          <w:tcPr>
            <w:tcW w:w="4045" w:type="dxa"/>
          </w:tcPr>
          <w:p w:rsidR="0089729B" w:rsidRPr="00E82BFD" w:rsidRDefault="0089729B" w:rsidP="0089729B">
            <w:pPr>
              <w:rPr>
                <w:rFonts w:ascii="Book Antiqua" w:hAnsi="Book Antiqua"/>
              </w:rPr>
            </w:pPr>
            <w:r w:rsidRPr="00E82BFD">
              <w:rPr>
                <w:rFonts w:ascii="Book Antiqua" w:hAnsi="Book Antiqua"/>
                <w:b/>
              </w:rPr>
              <w:t>Szczypce boczne</w:t>
            </w:r>
            <w:r w:rsidRPr="00E82BFD">
              <w:rPr>
                <w:rFonts w:ascii="Book Antiqua" w:hAnsi="Book Antiqua"/>
              </w:rPr>
              <w:t xml:space="preserve"> nie więcej </w:t>
            </w:r>
            <w:smartTag w:uri="urn:schemas-microsoft-com:office:smarttags" w:element="metricconverter">
              <w:smartTagPr>
                <w:attr w:name="ProductID" w:val="16 cm"/>
              </w:smartTagPr>
              <w:r w:rsidRPr="00E82BFD">
                <w:rPr>
                  <w:rFonts w:ascii="Book Antiqua" w:hAnsi="Book Antiqua"/>
                </w:rPr>
                <w:t>16 cm</w:t>
              </w:r>
            </w:smartTag>
            <w:r w:rsidRPr="00E82BFD">
              <w:rPr>
                <w:rFonts w:ascii="Book Antiqua" w:hAnsi="Book Antiqua"/>
              </w:rPr>
              <w:t xml:space="preserve"> z izolacją do 500 V</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25.</w:t>
            </w:r>
          </w:p>
        </w:tc>
        <w:tc>
          <w:tcPr>
            <w:tcW w:w="4045" w:type="dxa"/>
          </w:tcPr>
          <w:p w:rsidR="0089729B" w:rsidRDefault="0089729B" w:rsidP="006522E5">
            <w:pPr>
              <w:suppressAutoHyphens/>
              <w:spacing w:after="0"/>
              <w:ind w:right="-341"/>
              <w:rPr>
                <w:rFonts w:ascii="Book Antiqua" w:hAnsi="Book Antiqua"/>
              </w:rPr>
            </w:pPr>
            <w:r w:rsidRPr="00E82BFD">
              <w:rPr>
                <w:rFonts w:ascii="Book Antiqua" w:hAnsi="Book Antiqua"/>
                <w:b/>
              </w:rPr>
              <w:t>Szczotka druciana</w:t>
            </w:r>
            <w:r w:rsidRPr="00E82BFD">
              <w:rPr>
                <w:rFonts w:ascii="Book Antiqua" w:hAnsi="Book Antiqua"/>
              </w:rPr>
              <w:t xml:space="preserve"> , ręczna, stalowe włosie osadzone w drewnie. Długość całkowita szczotki </w:t>
            </w:r>
            <w:smartTag w:uri="urn:schemas-microsoft-com:office:smarttags" w:element="metricconverter">
              <w:smartTagPr>
                <w:attr w:name="ProductID" w:val="28 cm"/>
              </w:smartTagPr>
              <w:r w:rsidRPr="00E82BFD">
                <w:rPr>
                  <w:rFonts w:ascii="Book Antiqua" w:hAnsi="Book Antiqua"/>
                </w:rPr>
                <w:t>28 cm</w:t>
              </w:r>
            </w:smartTag>
            <w:r w:rsidRPr="00E82BFD">
              <w:rPr>
                <w:rFonts w:ascii="Book Antiqua" w:hAnsi="Book Antiqua"/>
              </w:rPr>
              <w:t xml:space="preserve">, </w:t>
            </w:r>
          </w:p>
          <w:p w:rsidR="0089729B" w:rsidRDefault="0089729B" w:rsidP="006522E5">
            <w:pPr>
              <w:suppressAutoHyphens/>
              <w:spacing w:after="0"/>
              <w:ind w:right="-341"/>
              <w:rPr>
                <w:rFonts w:ascii="Book Antiqua" w:hAnsi="Book Antiqua"/>
              </w:rPr>
            </w:pPr>
            <w:r w:rsidRPr="00E82BFD">
              <w:rPr>
                <w:rFonts w:ascii="Book Antiqua" w:hAnsi="Book Antiqua"/>
              </w:rPr>
              <w:t xml:space="preserve">osadzone włosie w drewnie dł. </w:t>
            </w:r>
            <w:smartTag w:uri="urn:schemas-microsoft-com:office:smarttags" w:element="metricconverter">
              <w:smartTagPr>
                <w:attr w:name="ProductID" w:val="12 cm"/>
              </w:smartTagPr>
              <w:r w:rsidRPr="00E82BFD">
                <w:rPr>
                  <w:rFonts w:ascii="Book Antiqua" w:hAnsi="Book Antiqua"/>
                </w:rPr>
                <w:t>12 cm</w:t>
              </w:r>
            </w:smartTag>
            <w:r w:rsidRPr="00E82BFD">
              <w:rPr>
                <w:rFonts w:ascii="Book Antiqua" w:hAnsi="Book Antiqua"/>
              </w:rPr>
              <w:t xml:space="preserve"> i szerokości nie więcej niż </w:t>
            </w:r>
            <w:smartTag w:uri="urn:schemas-microsoft-com:office:smarttags" w:element="metricconverter">
              <w:smartTagPr>
                <w:attr w:name="ProductID" w:val="3 cm"/>
              </w:smartTagPr>
              <w:r w:rsidRPr="00E82BFD">
                <w:rPr>
                  <w:rFonts w:ascii="Book Antiqua" w:hAnsi="Book Antiqua"/>
                </w:rPr>
                <w:t>3 cm</w:t>
              </w:r>
            </w:smartTag>
            <w:r w:rsidRPr="00E82BFD">
              <w:rPr>
                <w:rFonts w:ascii="Book Antiqua" w:hAnsi="Book Antiqua"/>
              </w:rPr>
              <w:t xml:space="preserve">.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E82BFD">
              <w:rPr>
                <w:rFonts w:ascii="Book Antiqua" w:hAnsi="Book Antiqua"/>
              </w:rPr>
              <w:t xml:space="preserve">Wysokość włosia stalowego </w:t>
            </w:r>
            <w:smartTag w:uri="urn:schemas-microsoft-com:office:smarttags" w:element="metricconverter">
              <w:smartTagPr>
                <w:attr w:name="ProductID" w:val="2 cm"/>
              </w:smartTagPr>
              <w:r w:rsidRPr="00E82BFD">
                <w:rPr>
                  <w:rFonts w:ascii="Book Antiqua" w:hAnsi="Book Antiqua"/>
                </w:rPr>
                <w:t>2 cm</w:t>
              </w:r>
            </w:smartTag>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bl>
    <w:p w:rsidR="006522E5" w:rsidRPr="0089729B" w:rsidRDefault="006522E5" w:rsidP="006522E5">
      <w:pPr>
        <w:suppressAutoHyphens/>
        <w:spacing w:after="0" w:line="240" w:lineRule="auto"/>
        <w:rPr>
          <w:rFonts w:ascii="Times New Roman" w:eastAsia="Times New Roman" w:hAnsi="Times New Roman" w:cs="Times New Roman"/>
          <w:sz w:val="20"/>
          <w:szCs w:val="20"/>
          <w:lang w:eastAsia="ar-SA"/>
        </w:rPr>
      </w:pPr>
    </w:p>
    <w:p w:rsidR="006522E5" w:rsidRPr="006522E5" w:rsidRDefault="006522E5" w:rsidP="006522E5">
      <w:pPr>
        <w:suppressAutoHyphens/>
        <w:spacing w:after="0" w:line="240" w:lineRule="auto"/>
        <w:rPr>
          <w:rFonts w:ascii="Times New Roman" w:eastAsia="Times New Roman" w:hAnsi="Times New Roman" w:cs="Times New Roman"/>
          <w:sz w:val="24"/>
          <w:szCs w:val="24"/>
          <w:lang w:eastAsia="ar-SA"/>
        </w:rPr>
      </w:pPr>
    </w:p>
    <w:p w:rsidR="006522E5" w:rsidRPr="006522E5" w:rsidRDefault="006522E5" w:rsidP="006522E5">
      <w:pPr>
        <w:suppressAutoHyphens/>
        <w:spacing w:after="0" w:line="240" w:lineRule="auto"/>
        <w:jc w:val="right"/>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t>
      </w:r>
    </w:p>
    <w:p w:rsidR="006522E5" w:rsidRPr="006522E5" w:rsidRDefault="006522E5"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sectPr w:rsidR="006522E5" w:rsidRPr="006522E5">
          <w:footnotePr>
            <w:pos w:val="beneathText"/>
          </w:footnotePr>
          <w:pgSz w:w="16837" w:h="11905" w:orient="landscape"/>
          <w:pgMar w:top="1134" w:right="1191" w:bottom="1418" w:left="1304" w:header="709" w:footer="1134" w:gutter="0"/>
          <w:cols w:space="708"/>
        </w:sectPr>
      </w:pPr>
      <w:r w:rsidRPr="006522E5">
        <w:rPr>
          <w:rFonts w:ascii="Book Antiqua" w:eastAsia="Times New Roman" w:hAnsi="Book Antiqua" w:cs="Book Antiqua"/>
          <w:i/>
          <w:iCs/>
          <w:color w:val="000000"/>
          <w:sz w:val="20"/>
          <w:szCs w:val="20"/>
          <w:lang w:eastAsia="ar-SA"/>
        </w:rPr>
        <w:t>(podpis Wykonawcy/Pełnomocnika)</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3360" behindDoc="0" locked="0" layoutInCell="1" allowOverlap="1" wp14:anchorId="39FA4ED9" wp14:editId="52AFB7F8">
                <wp:simplePos x="0" y="0"/>
                <wp:positionH relativeFrom="column">
                  <wp:posOffset>-117475</wp:posOffset>
                </wp:positionH>
                <wp:positionV relativeFrom="paragraph">
                  <wp:posOffset>393065</wp:posOffset>
                </wp:positionV>
                <wp:extent cx="2079625" cy="938530"/>
                <wp:effectExtent l="0" t="0" r="15875" b="13970"/>
                <wp:wrapTight wrapText="bothSides">
                  <wp:wrapPolygon edited="0">
                    <wp:start x="0" y="0"/>
                    <wp:lineTo x="0" y="21483"/>
                    <wp:lineTo x="21567" y="21483"/>
                    <wp:lineTo x="21567" y="0"/>
                    <wp:lineTo x="0" y="0"/>
                  </wp:wrapPolygon>
                </wp:wrapTight>
                <wp:docPr id="51" name="Pole tekstow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3853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51" o:spid="_x0000_s1026" type="#_x0000_t202" style="position:absolute;left:0;text-align:left;margin-left:-9.25pt;margin-top:30.95pt;width:163.75pt;height:73.9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4384" behindDoc="0" locked="0" layoutInCell="1" allowOverlap="1" wp14:anchorId="3A317677" wp14:editId="169A971D">
                <wp:simplePos x="0" y="0"/>
                <wp:positionH relativeFrom="column">
                  <wp:posOffset>1941830</wp:posOffset>
                </wp:positionH>
                <wp:positionV relativeFrom="paragraph">
                  <wp:posOffset>393065</wp:posOffset>
                </wp:positionV>
                <wp:extent cx="3954780" cy="938530"/>
                <wp:effectExtent l="0" t="0" r="26670" b="13970"/>
                <wp:wrapTight wrapText="bothSides">
                  <wp:wrapPolygon edited="0">
                    <wp:start x="0" y="0"/>
                    <wp:lineTo x="0" y="21483"/>
                    <wp:lineTo x="21642" y="21483"/>
                    <wp:lineTo x="21642" y="0"/>
                    <wp:lineTo x="0" y="0"/>
                  </wp:wrapPolygon>
                </wp:wrapTight>
                <wp:docPr id="52" name="Pole tekstowe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38530"/>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jc w:val="center"/>
                              <w:rPr>
                                <w:rFonts w:cs="Calibri"/>
                                <w:b/>
                                <w:bCs/>
                                <w:sz w:val="32"/>
                                <w:szCs w:val="32"/>
                              </w:rPr>
                            </w:pPr>
                            <w:r>
                              <w:rPr>
                                <w:rFonts w:cs="Calibri"/>
                                <w:b/>
                                <w:bCs/>
                                <w:sz w:val="32"/>
                                <w:szCs w:val="32"/>
                              </w:rPr>
                              <w:t>OŚWIADCZENIE</w:t>
                            </w:r>
                          </w:p>
                          <w:p w:rsidR="006522E5" w:rsidRDefault="006522E5" w:rsidP="006522E5">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2" o:spid="_x0000_s1027" type="#_x0000_t202" style="position:absolute;left:0;text-align:left;margin-left:152.9pt;margin-top:30.95pt;width:311.4pt;height:73.9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" fillcolor="silver" strokeweight=".5pt">
                <v:textbox inset="7.45pt,3.85pt,7.45pt,3.85pt">
                  <w:txbxContent>
                    <w:p w:rsidR="006522E5" w:rsidRDefault="006522E5" w:rsidP="006522E5">
                      <w:pPr>
                        <w:spacing w:after="0"/>
                        <w:jc w:val="center"/>
                        <w:rPr>
                          <w:rFonts w:cs="Calibri"/>
                          <w:b/>
                          <w:bCs/>
                          <w:sz w:val="32"/>
                          <w:szCs w:val="32"/>
                        </w:rPr>
                      </w:pPr>
                      <w:r>
                        <w:rPr>
                          <w:rFonts w:cs="Calibri"/>
                          <w:b/>
                          <w:bCs/>
                          <w:sz w:val="32"/>
                          <w:szCs w:val="32"/>
                        </w:rPr>
                        <w:t>OŚWIADCZENIE</w:t>
                      </w:r>
                    </w:p>
                    <w:p w:rsidR="006522E5" w:rsidRDefault="006522E5" w:rsidP="006522E5">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r w:rsidRPr="006522E5">
        <w:rPr>
          <w:rFonts w:ascii="Book Antiqua" w:eastAsia="Times New Roman" w:hAnsi="Book Antiqua" w:cs="Book Antiqua"/>
          <w:b/>
          <w:bCs/>
          <w:spacing w:val="4"/>
          <w:sz w:val="20"/>
          <w:szCs w:val="20"/>
          <w:lang w:eastAsia="ar-SA"/>
        </w:rPr>
        <w:t>Załącznik nr 3</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6522E5">
        <w:rPr>
          <w:rFonts w:ascii="Book Antiqua" w:eastAsia="Times New Roman" w:hAnsi="Book Antiqua" w:cs="Book Antiqua"/>
          <w:color w:val="000000"/>
          <w:sz w:val="20"/>
          <w:szCs w:val="20"/>
          <w:lang w:eastAsia="pl-PL"/>
        </w:rPr>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r w:rsidRPr="006522E5">
        <w:rPr>
          <w:rFonts w:ascii="Book Antiqua" w:eastAsia="Times New Roman" w:hAnsi="Book Antiqua" w:cs="Book Antiqua"/>
          <w:color w:val="000000"/>
          <w:sz w:val="20"/>
          <w:szCs w:val="20"/>
          <w:lang w:eastAsia="pl-PL"/>
        </w:rPr>
        <w:t xml:space="preserve">pod rygorem wykluczenia z postępowania </w:t>
      </w:r>
      <w:r w:rsidRPr="006522E5">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w imieniu reprezentowanej przeze mnie/nas firmy oświadczam (-y), że: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 nie podlegam (-y) wykluczeniu z postępowania o udzielenie zamówienia w zakresie określonym w art. 24 ust. 1 cyt. Ustawy.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i/>
          <w:iCs/>
          <w:color w:val="000000"/>
          <w:sz w:val="20"/>
          <w:szCs w:val="20"/>
          <w:lang w:eastAsia="pl-PL"/>
        </w:rPr>
      </w:pPr>
      <w:r w:rsidRPr="006522E5">
        <w:rPr>
          <w:rFonts w:ascii="Book Antiqua" w:eastAsia="Times New Roman" w:hAnsi="Book Antiqua" w:cs="Book Antiqua"/>
          <w:i/>
          <w:iCs/>
          <w:color w:val="000000"/>
          <w:sz w:val="20"/>
          <w:szCs w:val="20"/>
          <w:lang w:eastAsia="pl-PL"/>
        </w:rPr>
        <w:t>*w przypadku ofert wspólnych - każdy z Wykonawców składa oświadczenie</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0288" behindDoc="0" locked="0" layoutInCell="1" allowOverlap="1" wp14:anchorId="36005E6C" wp14:editId="473324E2">
                <wp:simplePos x="0" y="0"/>
                <wp:positionH relativeFrom="column">
                  <wp:posOffset>-1905</wp:posOffset>
                </wp:positionH>
                <wp:positionV relativeFrom="paragraph">
                  <wp:posOffset>327025</wp:posOffset>
                </wp:positionV>
                <wp:extent cx="2073275" cy="1136650"/>
                <wp:effectExtent l="0" t="0" r="22225" b="25400"/>
                <wp:wrapTight wrapText="bothSides">
                  <wp:wrapPolygon edited="0">
                    <wp:start x="0" y="0"/>
                    <wp:lineTo x="0" y="21721"/>
                    <wp:lineTo x="21633" y="21721"/>
                    <wp:lineTo x="21633" y="0"/>
                    <wp:lineTo x="0" y="0"/>
                  </wp:wrapPolygon>
                </wp:wrapTight>
                <wp:docPr id="50" name="Pole tekstow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113665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cs="Calibri"/>
                                <w:i/>
                                <w:iCs/>
                                <w:sz w:val="16"/>
                                <w:szCs w:val="16"/>
                              </w:rPr>
                            </w:pPr>
                            <w:r>
                              <w:rPr>
                                <w:rFonts w:cs="Calibri"/>
                                <w:i/>
                                <w:iCs/>
                                <w:sz w:val="20"/>
                                <w:szCs w:val="20"/>
                              </w:rPr>
                              <w:t>(nazwa Wykonawcy/nazwa Wykonawców</w:t>
                            </w:r>
                            <w:r>
                              <w:rPr>
                                <w:rFonts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0" o:spid="_x0000_s1028" type="#_x0000_t202" style="position:absolute;left:0;text-align:left;margin-left:-.15pt;margin-top:25.75pt;width:163.25pt;height:89.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cs="Calibri"/>
                          <w:i/>
                          <w:iCs/>
                          <w:sz w:val="16"/>
                          <w:szCs w:val="16"/>
                        </w:rPr>
                      </w:pPr>
                      <w:r>
                        <w:rPr>
                          <w:rFonts w:cs="Calibri"/>
                          <w:i/>
                          <w:iCs/>
                          <w:sz w:val="20"/>
                          <w:szCs w:val="20"/>
                        </w:rPr>
                        <w:t>(nazwa Wykonawcy/nazwa Wykonawców</w:t>
                      </w:r>
                      <w:r>
                        <w:rPr>
                          <w:rFonts w:cs="Calibri"/>
                          <w:i/>
                          <w:iCs/>
                          <w:sz w:val="16"/>
                          <w:szCs w:val="16"/>
                        </w:rPr>
                        <w:t>)</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59264" behindDoc="0" locked="0" layoutInCell="1" allowOverlap="1" wp14:anchorId="101ACF2A" wp14:editId="6F8A48A9">
                <wp:simplePos x="0" y="0"/>
                <wp:positionH relativeFrom="column">
                  <wp:posOffset>2057400</wp:posOffset>
                </wp:positionH>
                <wp:positionV relativeFrom="paragraph">
                  <wp:posOffset>327025</wp:posOffset>
                </wp:positionV>
                <wp:extent cx="3979545" cy="1136650"/>
                <wp:effectExtent l="0" t="0" r="20955" b="25400"/>
                <wp:wrapTight wrapText="bothSides">
                  <wp:wrapPolygon edited="0">
                    <wp:start x="0" y="0"/>
                    <wp:lineTo x="0" y="21721"/>
                    <wp:lineTo x="21610" y="21721"/>
                    <wp:lineTo x="21610" y="0"/>
                    <wp:lineTo x="0" y="0"/>
                  </wp:wrapPolygon>
                </wp:wrapTight>
                <wp:docPr id="49" name="Pole tekstow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1136650"/>
                        </a:xfrm>
                        <a:prstGeom prst="rect">
                          <a:avLst/>
                        </a:prstGeom>
                        <a:solidFill>
                          <a:srgbClr val="C0C0C0"/>
                        </a:solidFill>
                        <a:ln w="6350">
                          <a:solidFill>
                            <a:srgbClr val="000000"/>
                          </a:solidFill>
                          <a:miter lim="800000"/>
                          <a:headEnd/>
                          <a:tailEnd/>
                        </a:ln>
                      </wps:spPr>
                      <wps:txbx>
                        <w:txbxContent>
                          <w:p w:rsidR="006522E5" w:rsidRDefault="006522E5" w:rsidP="006522E5">
                            <w:pPr>
                              <w:jc w:val="center"/>
                              <w:rPr>
                                <w:rFonts w:cs="Calibri"/>
                                <w:b/>
                                <w:bCs/>
                                <w:sz w:val="12"/>
                                <w:szCs w:val="12"/>
                              </w:rPr>
                            </w:pPr>
                          </w:p>
                          <w:p w:rsidR="006522E5" w:rsidRDefault="006522E5" w:rsidP="006522E5">
                            <w:pPr>
                              <w:jc w:val="center"/>
                              <w:rPr>
                                <w:rFonts w:cs="Calibri"/>
                                <w:b/>
                                <w:bCs/>
                                <w:sz w:val="32"/>
                                <w:szCs w:val="32"/>
                              </w:rPr>
                            </w:pPr>
                            <w:r>
                              <w:rPr>
                                <w:rFonts w:cs="Calibri"/>
                                <w:b/>
                                <w:bCs/>
                                <w:sz w:val="32"/>
                                <w:szCs w:val="32"/>
                              </w:rPr>
                              <w:t>OŚWIADCZENIE</w:t>
                            </w:r>
                          </w:p>
                          <w:p w:rsidR="006522E5" w:rsidRDefault="006522E5" w:rsidP="006522E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9" o:spid="_x0000_s1029" type="#_x0000_t202" style="position:absolute;left:0;text-align:left;margin-left:162pt;margin-top:25.75pt;width:313.35pt;height:8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" fillcolor="silver" strokeweight=".5pt">
                <v:textbox inset="7.45pt,3.85pt,7.45pt,3.85pt">
                  <w:txbxContent>
                    <w:p w:rsidR="006522E5" w:rsidRDefault="006522E5" w:rsidP="006522E5">
                      <w:pPr>
                        <w:jc w:val="center"/>
                        <w:rPr>
                          <w:rFonts w:cs="Calibri"/>
                          <w:b/>
                          <w:bCs/>
                          <w:sz w:val="12"/>
                          <w:szCs w:val="12"/>
                        </w:rPr>
                      </w:pPr>
                    </w:p>
                    <w:p w:rsidR="006522E5" w:rsidRDefault="006522E5" w:rsidP="006522E5">
                      <w:pPr>
                        <w:jc w:val="center"/>
                        <w:rPr>
                          <w:rFonts w:cs="Calibri"/>
                          <w:b/>
                          <w:bCs/>
                          <w:sz w:val="32"/>
                          <w:szCs w:val="32"/>
                        </w:rPr>
                      </w:pPr>
                      <w:r>
                        <w:rPr>
                          <w:rFonts w:cs="Calibri"/>
                          <w:b/>
                          <w:bCs/>
                          <w:sz w:val="32"/>
                          <w:szCs w:val="32"/>
                        </w:rPr>
                        <w:t>OŚWIADCZENIE</w:t>
                      </w:r>
                    </w:p>
                    <w:p w:rsidR="006522E5" w:rsidRDefault="006522E5" w:rsidP="006522E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r w:rsidRPr="006522E5">
        <w:rPr>
          <w:rFonts w:ascii="Book Antiqua" w:eastAsia="Times New Roman" w:hAnsi="Book Antiqua" w:cs="Book Antiqua"/>
          <w:b/>
          <w:bCs/>
          <w:spacing w:val="4"/>
          <w:sz w:val="20"/>
          <w:szCs w:val="20"/>
          <w:lang w:eastAsia="ar-SA"/>
        </w:rPr>
        <w:t>Załącznik nr 4</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6522E5">
        <w:rPr>
          <w:rFonts w:ascii="Book Antiqua" w:eastAsia="Times New Roman" w:hAnsi="Book Antiqua" w:cs="Times New Roman"/>
          <w:sz w:val="20"/>
          <w:szCs w:val="20"/>
          <w:lang w:eastAsia="ar-SA"/>
        </w:rPr>
        <w:t>Przystępując do postępowania o udzielenie zamówienia publicznego na zadanie, pod nazwą:</w:t>
      </w:r>
      <w:r w:rsidRPr="006522E5">
        <w:rPr>
          <w:rFonts w:ascii="Book Antiqua" w:eastAsia="Times New Roman" w:hAnsi="Book Antiqua" w:cs="Times New Roman"/>
          <w:b/>
          <w:bCs/>
          <w:sz w:val="20"/>
          <w:szCs w:val="20"/>
          <w:lang w:eastAsia="ar-SA"/>
        </w:rPr>
        <w:t>,</w:t>
      </w:r>
      <w:r w:rsidRPr="006522E5">
        <w:rPr>
          <w:rFonts w:ascii="Book Antiqua" w:eastAsia="Times New Roman" w:hAnsi="Book Antiqua" w:cs="Book Antiqua"/>
          <w:b/>
          <w:bCs/>
          <w:sz w:val="20"/>
          <w:szCs w:val="20"/>
          <w:lang w:eastAsia="ar-SA"/>
        </w:rPr>
        <w:t xml:space="preserve"> „Dostawa artykułów ślusarskich, materiałów elektrycznych i narzędzi na potrzeby Uniwersytetu Kazimierza Wielkiego w Bydgoszczy” </w:t>
      </w:r>
      <w:r w:rsidRPr="006522E5">
        <w:rPr>
          <w:rFonts w:ascii="Book Antiqua" w:eastAsia="Times New Roman" w:hAnsi="Book Antiqua" w:cs="Times New Roman"/>
          <w:sz w:val="20"/>
          <w:szCs w:val="20"/>
          <w:lang w:eastAsia="ar-SA"/>
        </w:rPr>
        <w:t xml:space="preserve">pod rygorem wykluczenia z postępowania </w:t>
      </w:r>
      <w:r w:rsidRPr="006522E5">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6522E5" w:rsidRPr="006522E5" w:rsidRDefault="006522E5" w:rsidP="006522E5">
      <w:pPr>
        <w:suppressAutoHyphens/>
        <w:spacing w:after="0" w:line="360" w:lineRule="auto"/>
        <w:ind w:right="-341"/>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w imieniu reprezentowanej przeze mnie/nas firmy oświadczam (-y), że spełniam(-y) warunki dotyczące: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 posiadania uprawnień do wykonywania określonej działalności lub czynności;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2) posiadania wiedzy i doświadczenia;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3) dysponowania odpowiednim potencjałem technicznym oraz osobami zdolnymi do wykonania zamówienia;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4) sytuacji ekonomicznej i finansowej.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pacing w:after="0" w:line="360" w:lineRule="auto"/>
        <w:jc w:val="both"/>
        <w:rPr>
          <w:rFonts w:ascii="Book Antiqua" w:eastAsia="Times New Roman" w:hAnsi="Book Antiqua" w:cs="Book Antiqua"/>
          <w:sz w:val="20"/>
          <w:szCs w:val="20"/>
          <w:lang w:eastAsia="pl-PL"/>
        </w:rPr>
      </w:pPr>
      <w:r w:rsidRPr="006522E5">
        <w:rPr>
          <w:rFonts w:ascii="Book Antiqua" w:eastAsia="Times New Roman" w:hAnsi="Book Antiqua" w:cs="Book Antiqua"/>
          <w:color w:val="000000"/>
          <w:sz w:val="20"/>
          <w:szCs w:val="20"/>
          <w:lang w:eastAsia="pl-PL"/>
        </w:rPr>
        <w:t>*niepotrzebne</w:t>
      </w:r>
      <w:r w:rsidRPr="006522E5">
        <w:rPr>
          <w:rFonts w:ascii="Book Antiqua" w:eastAsia="Times New Roman" w:hAnsi="Book Antiqua" w:cs="Book Antiqua"/>
          <w:sz w:val="20"/>
          <w:szCs w:val="20"/>
          <w:lang w:eastAsia="pl-PL"/>
        </w:rPr>
        <w:t xml:space="preserve"> skreślić</w:t>
      </w:r>
    </w:p>
    <w:p w:rsidR="006522E5" w:rsidRPr="006522E5" w:rsidRDefault="006522E5" w:rsidP="006522E5">
      <w:pPr>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pacing w:after="0" w:line="240" w:lineRule="auto"/>
        <w:jc w:val="center"/>
        <w:rPr>
          <w:rFonts w:ascii="Book Antiqua" w:eastAsia="Times New Roman" w:hAnsi="Book Antiqua" w:cs="Book Antiqua"/>
          <w:b/>
          <w:bCs/>
          <w:spacing w:val="4"/>
          <w:sz w:val="20"/>
          <w:szCs w:val="20"/>
          <w:lang w:eastAsia="pl-PL"/>
        </w:rPr>
      </w:pPr>
    </w:p>
    <w:p w:rsidR="006522E5" w:rsidRPr="006522E5" w:rsidRDefault="006522E5" w:rsidP="006522E5">
      <w:pPr>
        <w:spacing w:after="0" w:line="240" w:lineRule="auto"/>
        <w:jc w:val="center"/>
        <w:rPr>
          <w:rFonts w:ascii="Book Antiqua" w:eastAsia="Times New Roman" w:hAnsi="Book Antiqua" w:cs="Book Antiqua"/>
          <w:noProof/>
          <w:sz w:val="20"/>
          <w:szCs w:val="20"/>
          <w:lang w:eastAsia="pl-PL"/>
        </w:rPr>
      </w:pPr>
      <w:r w:rsidRPr="006522E5">
        <w:rPr>
          <w:rFonts w:ascii="Book Antiqua" w:eastAsia="Times New Roman" w:hAnsi="Book Antiqua" w:cs="Book Antiqua"/>
          <w:b/>
          <w:bCs/>
          <w:spacing w:val="4"/>
          <w:sz w:val="20"/>
          <w:szCs w:val="20"/>
          <w:lang w:eastAsia="pl-PL"/>
        </w:rPr>
        <w:t>Załącznik nr 5</w:t>
      </w:r>
    </w:p>
    <w:p w:rsidR="006522E5" w:rsidRPr="006522E5" w:rsidRDefault="006522E5" w:rsidP="006522E5">
      <w:pPr>
        <w:spacing w:after="0" w:line="360" w:lineRule="auto"/>
        <w:ind w:left="720"/>
        <w:jc w:val="center"/>
        <w:rPr>
          <w:rFonts w:ascii="Book Antiqua" w:eastAsia="Times New Roman" w:hAnsi="Book Antiqua" w:cs="Book Antiqua"/>
          <w:b/>
          <w:bCs/>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2336" behindDoc="0" locked="0" layoutInCell="1" allowOverlap="1" wp14:anchorId="608927E8" wp14:editId="08CCE453">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8" name="Pole tekstow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ind w:right="-177"/>
                              <w:jc w:val="center"/>
                              <w:rPr>
                                <w:rFonts w:cs="Calibri"/>
                                <w:b/>
                                <w:bCs/>
                                <w:sz w:val="36"/>
                                <w:szCs w:val="36"/>
                              </w:rPr>
                            </w:pPr>
                            <w:r>
                              <w:rPr>
                                <w:rFonts w:cs="Calibri"/>
                                <w:b/>
                                <w:bCs/>
                                <w:sz w:val="36"/>
                                <w:szCs w:val="36"/>
                              </w:rPr>
                              <w:t xml:space="preserve">INFORMACJA </w:t>
                            </w:r>
                          </w:p>
                          <w:p w:rsidR="006522E5" w:rsidRDefault="006522E5" w:rsidP="006522E5">
                            <w:pPr>
                              <w:spacing w:after="0"/>
                              <w:ind w:right="-177"/>
                              <w:jc w:val="center"/>
                              <w:rPr>
                                <w:rFonts w:cs="Calibri"/>
                                <w:b/>
                                <w:bCs/>
                                <w:sz w:val="20"/>
                                <w:szCs w:val="20"/>
                              </w:rPr>
                            </w:pPr>
                            <w:r>
                              <w:rPr>
                                <w:rFonts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8"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" fillcolor="silver" strokeweight=".5pt">
                <v:textbox inset="7.45pt,3.85pt,7.45pt,3.85pt">
                  <w:txbxContent>
                    <w:p w:rsidR="006522E5" w:rsidRDefault="006522E5" w:rsidP="006522E5">
                      <w:pPr>
                        <w:spacing w:after="0"/>
                        <w:ind w:right="-177"/>
                        <w:jc w:val="center"/>
                        <w:rPr>
                          <w:rFonts w:cs="Calibri"/>
                          <w:b/>
                          <w:bCs/>
                          <w:sz w:val="36"/>
                          <w:szCs w:val="36"/>
                        </w:rPr>
                      </w:pPr>
                      <w:r>
                        <w:rPr>
                          <w:rFonts w:cs="Calibri"/>
                          <w:b/>
                          <w:bCs/>
                          <w:sz w:val="36"/>
                          <w:szCs w:val="36"/>
                        </w:rPr>
                        <w:t xml:space="preserve">INFORMACJA </w:t>
                      </w:r>
                    </w:p>
                    <w:p w:rsidR="006522E5" w:rsidRDefault="006522E5" w:rsidP="006522E5">
                      <w:pPr>
                        <w:spacing w:after="0"/>
                        <w:ind w:right="-177"/>
                        <w:jc w:val="center"/>
                        <w:rPr>
                          <w:rFonts w:cs="Calibri"/>
                          <w:b/>
                          <w:bCs/>
                          <w:sz w:val="20"/>
                          <w:szCs w:val="20"/>
                        </w:rPr>
                      </w:pPr>
                      <w:r>
                        <w:rPr>
                          <w:rFonts w:cs="Calibri"/>
                          <w:b/>
                          <w:bCs/>
                          <w:sz w:val="20"/>
                          <w:szCs w:val="20"/>
                        </w:rPr>
                        <w:t>o przynależności/ braku przynależności do grupy kapitałowej</w:t>
                      </w:r>
                    </w:p>
                  </w:txbxContent>
                </v:textbox>
                <w10:wrap type="tight"/>
              </v:shape>
            </w:pict>
          </mc:Fallback>
        </mc:AlternateContent>
      </w:r>
    </w:p>
    <w:p w:rsidR="006522E5" w:rsidRPr="006522E5" w:rsidRDefault="006522E5" w:rsidP="006522E5">
      <w:pPr>
        <w:spacing w:after="0" w:line="360" w:lineRule="auto"/>
        <w:ind w:left="720"/>
        <w:jc w:val="center"/>
        <w:rPr>
          <w:rFonts w:ascii="Book Antiqua" w:eastAsia="Times New Roman" w:hAnsi="Book Antiqua" w:cs="Book Antiqua"/>
          <w:b/>
          <w:bCs/>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1312" behindDoc="0" locked="0" layoutInCell="1" allowOverlap="1" wp14:anchorId="375FECFD" wp14:editId="76137F85">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7" name="Pole tekstowe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7"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CflstpMgIAAF4EAAAOAAAAAAAAAAAAAAAAAC4CAABk&#10;cnMvZTJvRG9jLnhtbFBLAQItABQABgAIAAAAIQAlTAkT2gAAAAUBAAAPAAAAAAAAAAAAAAAAAIwE&#10;AABkcnMvZG93bnJldi54bWxQSwUGAAAAAAQABADzAAAAkw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p>
    <w:p w:rsidR="006522E5" w:rsidRPr="006522E5" w:rsidRDefault="006522E5" w:rsidP="006522E5">
      <w:pPr>
        <w:autoSpaceDE w:val="0"/>
        <w:autoSpaceDN w:val="0"/>
        <w:adjustRightInd w:val="0"/>
        <w:spacing w:after="0" w:line="360" w:lineRule="auto"/>
        <w:ind w:firstLine="708"/>
        <w:rPr>
          <w:rFonts w:ascii="Book Antiqua" w:eastAsia="Times New Roman" w:hAnsi="Book Antiqua" w:cs="Book Antiqua"/>
          <w:color w:val="000000"/>
          <w:sz w:val="20"/>
          <w:szCs w:val="20"/>
          <w:lang w:eastAsia="pl-PL"/>
        </w:rPr>
      </w:pPr>
    </w:p>
    <w:p w:rsidR="006522E5" w:rsidRPr="006522E5" w:rsidRDefault="006522E5" w:rsidP="006522E5">
      <w:p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Składając ofertę w przetargu nieograniczonym pod nazwą:</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na podstawie art. 26 ust. 2d ustawy z 29 stycznia 2004 r. Prawo zamówień publicznych (</w:t>
      </w:r>
      <w:r w:rsidRPr="006522E5">
        <w:rPr>
          <w:rFonts w:ascii="Book Antiqua" w:eastAsia="Times New Roman" w:hAnsi="Book Antiqua" w:cs="Book Antiqua"/>
          <w:sz w:val="20"/>
          <w:szCs w:val="20"/>
          <w:lang w:eastAsia="ar-SA"/>
        </w:rPr>
        <w:t>Dz. U. z 2013 r. poz. 907 ze zm.</w:t>
      </w:r>
      <w:r w:rsidRPr="006522E5">
        <w:rPr>
          <w:rFonts w:ascii="Book Antiqua" w:eastAsia="Times New Roman"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jc w:val="center"/>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Lista podmiotów należących do tej samej grupy kapitałowej**</w:t>
      </w:r>
    </w:p>
    <w:p w:rsidR="006522E5" w:rsidRPr="006522E5" w:rsidRDefault="006522E5" w:rsidP="006522E5">
      <w:pPr>
        <w:tabs>
          <w:tab w:val="left" w:pos="7455"/>
        </w:tabs>
        <w:spacing w:after="0" w:line="360" w:lineRule="auto"/>
        <w:jc w:val="both"/>
        <w:rPr>
          <w:rFonts w:ascii="Book Antiqua" w:eastAsia="Times New Roman"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29"/>
      </w:tblGrid>
      <w:tr w:rsidR="006522E5" w:rsidRPr="006522E5" w:rsidTr="006522E5">
        <w:trPr>
          <w:trHeight w:val="1"/>
        </w:trPr>
        <w:tc>
          <w:tcPr>
            <w:tcW w:w="565"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left" w:pos="7455"/>
              </w:tabs>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left" w:pos="7455"/>
              </w:tabs>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Nazwa podmiotu, adres</w:t>
            </w:r>
          </w:p>
        </w:tc>
      </w:tr>
      <w:tr w:rsidR="006522E5" w:rsidRPr="006522E5" w:rsidTr="006522E5">
        <w:trPr>
          <w:trHeight w:val="2387"/>
        </w:trPr>
        <w:tc>
          <w:tcPr>
            <w:tcW w:w="565" w:type="dxa"/>
            <w:tcBorders>
              <w:top w:val="single" w:sz="4" w:space="0" w:color="auto"/>
              <w:left w:val="single" w:sz="4" w:space="0" w:color="auto"/>
              <w:bottom w:val="single" w:sz="4" w:space="0" w:color="auto"/>
              <w:right w:val="single" w:sz="4" w:space="0" w:color="auto"/>
            </w:tcBorders>
          </w:tcPr>
          <w:p w:rsidR="006522E5" w:rsidRPr="006522E5" w:rsidRDefault="006522E5" w:rsidP="006522E5">
            <w:pPr>
              <w:tabs>
                <w:tab w:val="left" w:pos="7455"/>
              </w:tabs>
              <w:spacing w:after="0" w:line="360" w:lineRule="auto"/>
              <w:jc w:val="both"/>
              <w:rPr>
                <w:rFonts w:ascii="Book Antiqua" w:eastAsia="Times New Roman" w:hAnsi="Book Antiqua" w:cs="Book Antiqua"/>
                <w:color w:val="000000"/>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6522E5" w:rsidRPr="006522E5" w:rsidRDefault="006522E5" w:rsidP="006522E5">
            <w:pPr>
              <w:tabs>
                <w:tab w:val="left" w:pos="1200"/>
              </w:tabs>
              <w:suppressAutoHyphens/>
              <w:spacing w:after="0"/>
              <w:rPr>
                <w:rFonts w:ascii="Book Antiqua" w:eastAsia="Times New Roman" w:hAnsi="Book Antiqua" w:cs="Book Antiqua"/>
                <w:sz w:val="20"/>
                <w:szCs w:val="20"/>
                <w:lang w:eastAsia="pl-PL"/>
              </w:rPr>
            </w:pPr>
          </w:p>
        </w:tc>
      </w:tr>
    </w:tbl>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niepotrzebne skreślić</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 przypadku ofert wspólnych - każdy z Wykonawców składa listę</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pacing w:after="0" w:line="360" w:lineRule="auto"/>
        <w:rPr>
          <w:rFonts w:ascii="Book Antiqua" w:eastAsia="Times New Roman" w:hAnsi="Book Antiqua" w:cs="Book Antiqua"/>
          <w:b/>
          <w:bCs/>
          <w:spacing w:val="4"/>
          <w:sz w:val="20"/>
          <w:szCs w:val="20"/>
          <w:lang w:eastAsia="pl-PL"/>
        </w:rPr>
      </w:pPr>
    </w:p>
    <w:p w:rsidR="006522E5" w:rsidRPr="006522E5" w:rsidRDefault="006522E5" w:rsidP="006522E5">
      <w:pPr>
        <w:spacing w:after="0" w:line="360" w:lineRule="auto"/>
        <w:rPr>
          <w:rFonts w:ascii="Book Antiqua" w:eastAsia="Times New Roman" w:hAnsi="Book Antiqua" w:cs="Book Antiqua"/>
          <w:b/>
          <w:bCs/>
          <w:spacing w:val="4"/>
          <w:sz w:val="20"/>
          <w:szCs w:val="20"/>
          <w:lang w:eastAsia="pl-PL"/>
        </w:rPr>
      </w:pPr>
    </w:p>
    <w:p w:rsidR="006522E5" w:rsidRPr="006522E5" w:rsidRDefault="006522E5" w:rsidP="006522E5">
      <w:pPr>
        <w:suppressAutoHyphens/>
        <w:spacing w:before="120" w:after="0" w:line="240" w:lineRule="auto"/>
        <w:jc w:val="center"/>
        <w:rPr>
          <w:rFonts w:ascii="Book Antiqua" w:eastAsia="Times New Roman" w:hAnsi="Book Antiqua" w:cs="Verdan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5408" behindDoc="0" locked="0" layoutInCell="1" allowOverlap="1" wp14:anchorId="01C3B735" wp14:editId="4C580F8B">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6432" behindDoc="0" locked="0" layoutInCell="1" allowOverlap="1" wp14:anchorId="6959368A" wp14:editId="1E8E4452">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45" name="Pole tekstow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6522E5" w:rsidRDefault="006522E5" w:rsidP="006522E5">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6522E5" w:rsidRDefault="006522E5" w:rsidP="006522E5">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5" o:spid="_x0000_s1033" type="#_x0000_t202" style="position:absolute;left:0;text-align:left;margin-left:165.25pt;margin-top:23.85pt;width:286.35pt;height:93.4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Db048M0AgAAXwQAAA4AAAAAAAAAAAAA&#10;AAAALgIAAGRycy9lMm9Eb2MueG1sUEsBAi0AFAAGAAgAAAAhAI17EwLgAAAACgEAAA8AAAAAAAAA&#10;AAAAAAAAjgQAAGRycy9kb3ducmV2LnhtbFBLBQYAAAAABAAEAPMAAACbBQAAAAA=&#10;" fillcolor="silver" strokeweight=".5pt">
                <v:textbox inset="7.45pt,3.85pt,7.45pt,3.85pt">
                  <w:txbxContent>
                    <w:p w:rsidR="006522E5" w:rsidRDefault="006522E5" w:rsidP="006522E5">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6522E5" w:rsidRDefault="006522E5" w:rsidP="006522E5">
                      <w:pPr>
                        <w:jc w:val="center"/>
                        <w:rPr>
                          <w:rFonts w:ascii="Verdana" w:hAnsi="Verdana" w:cs="Verdana"/>
                          <w:b/>
                          <w:bCs/>
                          <w:sz w:val="16"/>
                          <w:szCs w:val="16"/>
                        </w:rPr>
                      </w:pPr>
                    </w:p>
                  </w:txbxContent>
                </v:textbox>
                <w10:wrap type="tight"/>
              </v:shape>
            </w:pict>
          </mc:Fallback>
        </mc:AlternateContent>
      </w:r>
      <w:r w:rsidRPr="006522E5">
        <w:rPr>
          <w:rFonts w:ascii="Book Antiqua" w:eastAsia="Times New Roman" w:hAnsi="Book Antiqua" w:cs="Verdana"/>
          <w:b/>
          <w:bCs/>
          <w:spacing w:val="4"/>
          <w:sz w:val="20"/>
          <w:szCs w:val="20"/>
          <w:lang w:eastAsia="ar-SA"/>
        </w:rPr>
        <w:t>Załącznik nr 6</w:t>
      </w:r>
    </w:p>
    <w:p w:rsidR="006522E5" w:rsidRPr="006522E5" w:rsidRDefault="006522E5" w:rsidP="006522E5">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6522E5" w:rsidRPr="006522E5" w:rsidRDefault="006522E5" w:rsidP="006522E5">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ZOBOWIĄZANIE</w:t>
      </w:r>
    </w:p>
    <w:p w:rsidR="006522E5" w:rsidRPr="006522E5" w:rsidRDefault="006522E5" w:rsidP="006522E5">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Ja niżej podpisany</w:t>
      </w:r>
      <w:r w:rsidRPr="006522E5">
        <w:rPr>
          <w:rFonts w:ascii="Book Antiqua" w:eastAsia="Times New Roman" w:hAnsi="Book Antiqua" w:cs="Century Gothic"/>
          <w:b/>
          <w:bCs/>
          <w:sz w:val="20"/>
          <w:szCs w:val="20"/>
          <w:lang w:eastAsia="ar-SA"/>
        </w:rPr>
        <w:t xml:space="preserve"> </w:t>
      </w:r>
      <w:r w:rsidRPr="006522E5">
        <w:rPr>
          <w:rFonts w:ascii="Book Antiqua" w:eastAsia="Times New Roman" w:hAnsi="Book Antiqua" w:cs="Century Gothic"/>
          <w:sz w:val="20"/>
          <w:szCs w:val="20"/>
          <w:lang w:eastAsia="ar-SA"/>
        </w:rPr>
        <w:t>……………………………………………………………………………………………..</w:t>
      </w:r>
    </w:p>
    <w:p w:rsidR="006522E5" w:rsidRPr="006522E5" w:rsidRDefault="006522E5" w:rsidP="006522E5">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imię i nazwisko – imiona i nazwiska)</w:t>
      </w:r>
    </w:p>
    <w:p w:rsidR="006522E5" w:rsidRPr="006522E5" w:rsidRDefault="006522E5" w:rsidP="006522E5">
      <w:pPr>
        <w:suppressAutoHyphens/>
        <w:spacing w:after="0" w:line="240" w:lineRule="auto"/>
        <w:rPr>
          <w:rFonts w:ascii="Book Antiqua" w:eastAsia="Calibri" w:hAnsi="Book Antiqua" w:cs="Century Gothic"/>
          <w:sz w:val="20"/>
          <w:szCs w:val="20"/>
          <w:lang w:eastAsia="ar-SA"/>
        </w:rPr>
      </w:pP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należycie umocowany do reprezentowania firmy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z siedzibą : ……………………………….</w:t>
      </w:r>
    </w:p>
    <w:p w:rsidR="006522E5" w:rsidRPr="006522E5" w:rsidRDefault="006522E5" w:rsidP="006522E5">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xml:space="preserve">…………………………………………………………………………………, w związku z ogłoszeniem przetargu nieograniczonego na: </w:t>
      </w:r>
      <w:r w:rsidRPr="006522E5">
        <w:rPr>
          <w:rFonts w:ascii="Book Antiqua" w:eastAsia="Times New Roman" w:hAnsi="Book Antiqua" w:cs="Century Gothic"/>
          <w:b/>
          <w:bCs/>
          <w:i/>
          <w:iCs/>
          <w:sz w:val="20"/>
          <w:szCs w:val="20"/>
          <w:lang w:eastAsia="ar-SA"/>
        </w:rPr>
        <w:t xml:space="preserve"> „</w:t>
      </w: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r w:rsidRPr="006522E5">
        <w:rPr>
          <w:rFonts w:ascii="Book Antiqua" w:eastAsia="Times New Roman" w:hAnsi="Book Antiqua" w:cs="Century Gothic"/>
          <w:b/>
          <w:bCs/>
          <w:i/>
          <w:iCs/>
          <w:sz w:val="20"/>
          <w:szCs w:val="20"/>
          <w:lang w:eastAsia="ar-SA"/>
        </w:rPr>
        <w:t>”</w:t>
      </w:r>
    </w:p>
    <w:p w:rsidR="006522E5" w:rsidRPr="006522E5" w:rsidRDefault="006522E5" w:rsidP="006522E5">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z o b o w i ą z u j ę   s i ę   d o    t e g o,   ż e:</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 przypadku wybrania jako najkorzystniejszej oferty Wykonawcy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xml:space="preserve">z siedzibą :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6522E5" w:rsidRPr="006522E5" w:rsidRDefault="006522E5" w:rsidP="006522E5">
      <w:pPr>
        <w:suppressAutoHyphens/>
        <w:spacing w:before="120" w:after="0" w:line="240" w:lineRule="auto"/>
        <w:ind w:right="-341"/>
        <w:jc w:val="both"/>
        <w:rPr>
          <w:rFonts w:ascii="Book Antiqua" w:eastAsia="Times New Roman" w:hAnsi="Book Antiqua" w:cs="Verdana"/>
          <w:b/>
          <w:bCs/>
          <w:sz w:val="20"/>
          <w:szCs w:val="20"/>
          <w:lang w:eastAsia="ar-SA"/>
        </w:rPr>
      </w:pP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1. Wiedza i doświadczenie w zakresie: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2.  Potencjał techniczny oraz osoby zdolne do wykonania zamówienia:*</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3. Zdolności finansowe  lub ekonomiczne w zakresie: ………………………………………………………………………………………………………………….*</w:t>
      </w:r>
    </w:p>
    <w:p w:rsidR="006522E5" w:rsidRPr="006522E5" w:rsidRDefault="006522E5" w:rsidP="006522E5">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4. Jednocześnie oświadczam, że będę / nie będę * uczestniczył w realizacji części zamówienia.</w:t>
      </w:r>
    </w:p>
    <w:p w:rsidR="006522E5" w:rsidRPr="006522E5" w:rsidRDefault="006522E5" w:rsidP="006522E5">
      <w:pPr>
        <w:suppressAutoHyphens/>
        <w:spacing w:after="0" w:line="240" w:lineRule="auto"/>
        <w:rPr>
          <w:rFonts w:ascii="Book Antiqua" w:eastAsia="Times New Roman" w:hAnsi="Book Antiqua" w:cs="Century Gothic"/>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uzupełnić oraz  niepotrzebne skreślić ) </w:t>
      </w: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ind w:left="4956" w:firstLine="708"/>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jc w:val="right"/>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p>
    <w:p w:rsidR="006522E5" w:rsidRPr="006522E5" w:rsidRDefault="006522E5" w:rsidP="006522E5">
      <w:pPr>
        <w:suppressAutoHyphens/>
        <w:spacing w:after="0" w:line="240" w:lineRule="auto"/>
        <w:jc w:val="right"/>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w:t>
      </w: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Book Antiqua" w:eastAsia="Times New Roman" w:hAnsi="Book Antiqua" w:cs="Book Antiqua"/>
          <w:b/>
          <w:bCs/>
          <w:spacing w:val="4"/>
          <w:sz w:val="20"/>
          <w:szCs w:val="20"/>
          <w:lang w:eastAsia="ar-SA"/>
        </w:rPr>
        <w:t>Załącznik nr 7</w: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7456" behindDoc="0" locked="0" layoutInCell="1" allowOverlap="1" wp14:anchorId="52DFBEC0" wp14:editId="6CA5B818">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44" name="Pole tekstow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4" o:spid="_x0000_s1034" type="#_x0000_t202" style="position:absolute;margin-left:-6pt;margin-top:14.35pt;width:163.75pt;height:81.8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2C946396" wp14:editId="53BD3680">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3" name="Pole tekstowe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3" o:spid="_x0000_s1035" type="#_x0000_t202" style="position:absolute;margin-left:152.9pt;margin-top:14.35pt;width:315pt;height:81.8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" fillcolor="silver" strokeweight=".5pt">
                <v:textbox inset="7.45pt,3.85pt,7.45pt,3.85pt">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pl-PL"/>
        </w:rPr>
        <w:t xml:space="preserve">w imieniu reprezentowanej przeze mnie/nas firmy </w:t>
      </w:r>
      <w:r w:rsidRPr="006522E5">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6522E5">
        <w:rPr>
          <w:rFonts w:ascii="Book Antiqua" w:eastAsia="Times New Roman" w:hAnsi="Book Antiqua" w:cs="Book Antiqua"/>
          <w:sz w:val="20"/>
          <w:szCs w:val="20"/>
          <w:lang w:eastAsia="ar-SA"/>
        </w:rPr>
        <w:t>zgodnie z obowiązującymi przepisami o podatku od towarów i usług w zakresie dotyczącym:</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p>
    <w:p w:rsidR="006522E5" w:rsidRPr="006522E5" w:rsidRDefault="006522E5" w:rsidP="006522E5">
      <w:pPr>
        <w:numPr>
          <w:ilvl w:val="0"/>
          <w:numId w:val="26"/>
        </w:numPr>
        <w:tabs>
          <w:tab w:val="left" w:pos="-3119"/>
        </w:tabs>
        <w:suppressAutoHyphens/>
        <w:spacing w:after="0" w:line="240" w:lineRule="auto"/>
        <w:jc w:val="both"/>
        <w:rPr>
          <w:rFonts w:ascii="Book Antiqua" w:eastAsia="Times New Roman" w:hAnsi="Book Antiqua" w:cs="Book Antiqua"/>
          <w:b/>
          <w:sz w:val="20"/>
          <w:szCs w:val="20"/>
          <w:lang w:eastAsia="ar-SA"/>
        </w:rPr>
      </w:pPr>
      <w:r w:rsidRPr="006522E5">
        <w:rPr>
          <w:rFonts w:ascii="Book Antiqua" w:eastAsia="Times New Roman" w:hAnsi="Book Antiqua" w:cs="Book Antiqua"/>
          <w:b/>
          <w:sz w:val="20"/>
          <w:szCs w:val="20"/>
          <w:lang w:eastAsia="ar-SA"/>
        </w:rPr>
        <w:t xml:space="preserve">wewnątrzwspólnotowego nabycia towarów, </w:t>
      </w:r>
    </w:p>
    <w:p w:rsidR="006522E5" w:rsidRPr="006522E5" w:rsidRDefault="006522E5" w:rsidP="006522E5">
      <w:pPr>
        <w:tabs>
          <w:tab w:val="left" w:pos="-3119"/>
        </w:tabs>
        <w:suppressAutoHyphens/>
        <w:spacing w:after="0"/>
        <w:ind w:left="1095"/>
        <w:jc w:val="both"/>
        <w:rPr>
          <w:rFonts w:ascii="Book Antiqua" w:eastAsia="Times New Roman" w:hAnsi="Book Antiqua" w:cs="Book Antiqua"/>
          <w:b/>
          <w:sz w:val="20"/>
          <w:szCs w:val="20"/>
          <w:lang w:eastAsia="ar-SA"/>
        </w:rPr>
      </w:pPr>
    </w:p>
    <w:p w:rsidR="006522E5" w:rsidRPr="006522E5" w:rsidRDefault="006522E5" w:rsidP="006522E5">
      <w:pPr>
        <w:numPr>
          <w:ilvl w:val="0"/>
          <w:numId w:val="26"/>
        </w:numPr>
        <w:suppressAutoHyphens/>
        <w:spacing w:after="120" w:line="240" w:lineRule="auto"/>
        <w:jc w:val="both"/>
        <w:rPr>
          <w:rFonts w:ascii="Book Antiqua" w:eastAsia="Times New Roman" w:hAnsi="Book Antiqua" w:cs="Arial"/>
          <w:b/>
          <w:sz w:val="20"/>
          <w:szCs w:val="20"/>
          <w:lang w:eastAsia="pl-PL"/>
        </w:rPr>
      </w:pPr>
      <w:r w:rsidRPr="006522E5">
        <w:rPr>
          <w:rFonts w:ascii="Book Antiqua" w:eastAsia="Times New Roman" w:hAnsi="Book Antiqua" w:cs="Arial"/>
          <w:b/>
          <w:sz w:val="20"/>
          <w:szCs w:val="20"/>
          <w:lang w:eastAsia="pl-PL"/>
        </w:rPr>
        <w:t>importu usług lub towarów,</w:t>
      </w:r>
    </w:p>
    <w:p w:rsidR="006522E5" w:rsidRPr="006522E5" w:rsidRDefault="006522E5" w:rsidP="006522E5">
      <w:pPr>
        <w:spacing w:after="120" w:line="240" w:lineRule="auto"/>
        <w:ind w:left="1095"/>
        <w:jc w:val="both"/>
        <w:rPr>
          <w:rFonts w:ascii="Book Antiqua" w:eastAsia="Times New Roman" w:hAnsi="Book Antiqua" w:cs="Arial"/>
          <w:b/>
          <w:sz w:val="20"/>
          <w:szCs w:val="20"/>
          <w:lang w:eastAsia="pl-PL"/>
        </w:rPr>
      </w:pPr>
    </w:p>
    <w:p w:rsidR="006522E5" w:rsidRPr="006522E5" w:rsidRDefault="006522E5" w:rsidP="006522E5">
      <w:pPr>
        <w:numPr>
          <w:ilvl w:val="0"/>
          <w:numId w:val="26"/>
        </w:numPr>
        <w:suppressAutoHyphens/>
        <w:spacing w:after="120" w:line="240" w:lineRule="auto"/>
        <w:jc w:val="both"/>
        <w:rPr>
          <w:rFonts w:ascii="Book Antiqua" w:eastAsia="Times New Roman" w:hAnsi="Book Antiqua" w:cs="Arial"/>
          <w:b/>
          <w:sz w:val="20"/>
          <w:szCs w:val="20"/>
          <w:lang w:eastAsia="pl-PL"/>
        </w:rPr>
      </w:pPr>
      <w:r w:rsidRPr="006522E5">
        <w:rPr>
          <w:rFonts w:ascii="Book Antiqua" w:eastAsia="Times New Roman" w:hAnsi="Book Antiqua" w:cs="Arial"/>
          <w:b/>
          <w:sz w:val="20"/>
          <w:szCs w:val="20"/>
          <w:lang w:eastAsia="pl-PL"/>
        </w:rPr>
        <w:t>mechanizmu odwróconego obciążenia podatkiem VAT</w:t>
      </w:r>
      <w:r w:rsidRPr="006522E5">
        <w:rPr>
          <w:rFonts w:ascii="Book Antiqua" w:eastAsia="Times New Roman" w:hAnsi="Book Antiqua" w:cs="Arial"/>
          <w:b/>
          <w:sz w:val="20"/>
          <w:szCs w:val="20"/>
          <w:vertAlign w:val="superscript"/>
          <w:lang w:eastAsia="pl-PL"/>
        </w:rPr>
        <w:t>1</w:t>
      </w:r>
      <w:r w:rsidRPr="006522E5">
        <w:rPr>
          <w:rFonts w:ascii="Book Antiqua" w:eastAsia="Times New Roman" w:hAnsi="Book Antiqua" w:cs="Arial"/>
          <w:b/>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b/>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r w:rsidRPr="006522E5">
        <w:rPr>
          <w:rFonts w:ascii="Book Antiqua" w:eastAsia="Times New Roman" w:hAnsi="Book Antiqua" w:cs="Times New Roman"/>
          <w:sz w:val="20"/>
          <w:szCs w:val="20"/>
          <w:lang w:eastAsia="ar-SA"/>
        </w:rPr>
        <w:t>w zakresie następujących towarów/usług :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r w:rsidRPr="006522E5">
        <w:rPr>
          <w:rFonts w:ascii="Book Antiqua" w:eastAsia="Times New Roman" w:hAnsi="Book Antiqua" w:cs="Times New Roman"/>
          <w:sz w:val="20"/>
          <w:szCs w:val="20"/>
          <w:lang w:eastAsia="ar-SA"/>
        </w:rPr>
        <w:t>wartość podatku: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sz w:val="20"/>
          <w:szCs w:val="20"/>
          <w:vertAlign w:val="superscript"/>
          <w:lang w:eastAsia="ar-SA"/>
        </w:rPr>
      </w:pPr>
      <w:r w:rsidRPr="006522E5">
        <w:rPr>
          <w:rFonts w:ascii="Book Antiqua" w:eastAsia="Times New Roman" w:hAnsi="Book Antiqua" w:cs="Times New Roman"/>
          <w:i/>
          <w:sz w:val="20"/>
          <w:szCs w:val="20"/>
          <w:vertAlign w:val="superscript"/>
          <w:lang w:eastAsia="ar-SA"/>
        </w:rPr>
        <w:t xml:space="preserve">1 </w:t>
      </w:r>
      <w:r w:rsidRPr="006522E5">
        <w:rPr>
          <w:rFonts w:ascii="Book Antiqua" w:eastAsia="Times New Roman" w:hAnsi="Book Antiqua" w:cs="Times New Roman"/>
          <w:i/>
          <w:sz w:val="20"/>
          <w:szCs w:val="20"/>
          <w:lang w:eastAsia="ar-SA"/>
        </w:rPr>
        <w:t>niepotrzebne skreślić.</w:t>
      </w:r>
    </w:p>
    <w:p w:rsidR="006522E5" w:rsidRPr="006522E5" w:rsidRDefault="006522E5" w:rsidP="006522E5">
      <w:pPr>
        <w:suppressAutoHyphens/>
        <w:spacing w:after="0" w:line="240" w:lineRule="auto"/>
        <w:jc w:val="center"/>
        <w:rPr>
          <w:rFonts w:ascii="Book Antiqua" w:eastAsia="Times New Roman" w:hAnsi="Book Antiqua" w:cs="Times New Roman"/>
          <w:i/>
          <w:sz w:val="20"/>
          <w:szCs w:val="20"/>
          <w:vertAlign w:val="superscript"/>
          <w:lang w:eastAsia="ar-SA"/>
        </w:rPr>
      </w:pPr>
      <w:r w:rsidRPr="006522E5">
        <w:rPr>
          <w:rFonts w:ascii="Book Antiqua" w:eastAsia="Times New Roman" w:hAnsi="Book Antiqua" w:cs="Book Antiqua"/>
          <w:b/>
          <w:bCs/>
          <w:spacing w:val="4"/>
          <w:sz w:val="20"/>
          <w:szCs w:val="20"/>
          <w:lang w:eastAsia="ar-SA"/>
        </w:rPr>
        <w:t>Załącznik nr 8</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1CE0B181" wp14:editId="73067601">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42" name="Pole tekstowe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2" o:spid="_x0000_s1036" type="#_x0000_t202" style="position:absolute;left:0;text-align:left;margin-left:-6pt;margin-top:18.9pt;width:163.75pt;height:55.1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59EA03E4" wp14:editId="01A421AA">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41" name="Pole tekstowe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1" o:spid="_x0000_s1037" type="#_x0000_t202" style="position:absolute;left:0;text-align:left;margin-left:152.9pt;margin-top:18.9pt;width:315pt;height:55.1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" fillcolor="silver" strokeweight=".5pt">
                <v:textbox inset="7.45pt,3.85pt,7.45pt,3.85pt">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pl-PL"/>
        </w:rPr>
        <w:t xml:space="preserve">w imieniu reprezentowanej przeze mnie/nas firmy </w:t>
      </w:r>
      <w:r w:rsidRPr="006522E5">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6522E5">
        <w:rPr>
          <w:rFonts w:ascii="Book Antiqua" w:eastAsia="Times New Roman" w:hAnsi="Book Antiqua" w:cs="Book Antiqua"/>
          <w:sz w:val="20"/>
          <w:szCs w:val="20"/>
          <w:lang w:eastAsia="ar-SA"/>
        </w:rPr>
        <w:t xml:space="preserve">zgodnie z obowiązującymi przepisami o podatku od towarów i usług.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sz w:val="20"/>
          <w:szCs w:val="20"/>
          <w:vertAlign w:val="superscript"/>
          <w:lang w:eastAsia="ar-SA"/>
        </w:rPr>
      </w:pPr>
      <w:r w:rsidRPr="006522E5">
        <w:rPr>
          <w:rFonts w:ascii="Book Antiqua" w:eastAsia="Times New Roman" w:hAnsi="Book Antiqua" w:cs="Times New Roman"/>
          <w:i/>
          <w:sz w:val="20"/>
          <w:szCs w:val="20"/>
          <w:vertAlign w:val="superscript"/>
          <w:lang w:eastAsia="ar-SA"/>
        </w:rPr>
        <w:t xml:space="preserve">1 </w:t>
      </w:r>
      <w:r w:rsidRPr="006522E5">
        <w:rPr>
          <w:rFonts w:ascii="Book Antiqua" w:eastAsia="Times New Roman" w:hAnsi="Book Antiqua" w:cs="Times New Roman"/>
          <w:i/>
          <w:sz w:val="20"/>
          <w:szCs w:val="20"/>
          <w:lang w:eastAsia="ar-SA"/>
        </w:rPr>
        <w:t>niepotrzebne skreślić.</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3</w:t>
      </w:r>
    </w:p>
    <w:p w:rsidR="006522E5" w:rsidRPr="006522E5" w:rsidRDefault="006522E5" w:rsidP="006522E5">
      <w:pPr>
        <w:suppressAutoHyphens/>
        <w:spacing w:after="0"/>
        <w:ind w:left="540" w:right="-341" w:hanging="54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PROJEKT UMOWY</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Umowa/Projekt ……….</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zawarta w </w:t>
      </w:r>
      <w:r w:rsidRPr="006522E5">
        <w:rPr>
          <w:rFonts w:ascii="Book Antiqua" w:eastAsia="Times New Roman" w:hAnsi="Book Antiqua" w:cs="Book Antiqua"/>
          <w:b/>
          <w:bCs/>
          <w:sz w:val="20"/>
          <w:szCs w:val="20"/>
          <w:lang w:eastAsia="ar-SA"/>
        </w:rPr>
        <w:t>dniu …………………………….. 2016</w:t>
      </w:r>
      <w:r w:rsidRPr="006522E5">
        <w:rPr>
          <w:rFonts w:ascii="Book Antiqua" w:eastAsia="Times New Roman" w:hAnsi="Book Antiqua" w:cs="Book Antiqua"/>
          <w:sz w:val="20"/>
          <w:szCs w:val="20"/>
          <w:lang w:eastAsia="ar-SA"/>
        </w:rPr>
        <w:t xml:space="preserve"> roku pomiędzy:</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 Uniwersytetem Kazimierza Wielkiego w Bydgoszczy</w:t>
      </w:r>
      <w:r w:rsidRPr="006522E5">
        <w:rPr>
          <w:rFonts w:ascii="Book Antiqua" w:eastAsia="Times New Roman" w:hAnsi="Book Antiqua" w:cs="Book Antiqua"/>
          <w:sz w:val="20"/>
          <w:szCs w:val="20"/>
          <w:lang w:eastAsia="ar-SA"/>
        </w:rPr>
        <w:t>, adres: 85 – 064 Bydgoszcz, ul. Chodkiewicza 30, NIP 5542647568, REGON 340057695, reprezentowanym przez:</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mgr Renatę Malak – p.o. Kanclerza UKW</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przy kontrasygnacie mgr Arletty </w:t>
      </w:r>
      <w:proofErr w:type="spellStart"/>
      <w:r w:rsidRPr="006522E5">
        <w:rPr>
          <w:rFonts w:ascii="Book Antiqua" w:eastAsia="Times New Roman" w:hAnsi="Book Antiqua" w:cs="Book Antiqua"/>
          <w:sz w:val="20"/>
          <w:szCs w:val="20"/>
          <w:lang w:eastAsia="ar-SA"/>
        </w:rPr>
        <w:t>Szyińskiej</w:t>
      </w:r>
      <w:proofErr w:type="spellEnd"/>
      <w:r w:rsidRPr="006522E5">
        <w:rPr>
          <w:rFonts w:ascii="Book Antiqua" w:eastAsia="Times New Roman" w:hAnsi="Book Antiqua" w:cs="Book Antiqua"/>
          <w:sz w:val="20"/>
          <w:szCs w:val="20"/>
          <w:lang w:eastAsia="ar-SA"/>
        </w:rPr>
        <w:t xml:space="preserve"> – Kwestor</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 </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 ……………………………………………………………………………………………………………….</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reprezentowanym przez : ……………………………………………………………………………..,</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Niniejsza umowa jest następstwem wyboru przez Zamawiającego oferty </w:t>
      </w:r>
      <w:r w:rsidRPr="006522E5">
        <w:rPr>
          <w:rFonts w:ascii="Book Antiqua" w:eastAsia="Times New Roman" w:hAnsi="Book Antiqua" w:cs="Book Antiqua"/>
          <w:b/>
          <w:bCs/>
          <w:sz w:val="20"/>
          <w:szCs w:val="20"/>
          <w:lang w:eastAsia="ar-SA"/>
        </w:rPr>
        <w:t xml:space="preserve">Wykonawcy                                     </w:t>
      </w:r>
      <w:r w:rsidRPr="006522E5">
        <w:rPr>
          <w:rFonts w:ascii="Book Antiqua" w:eastAsia="Times New Roman" w:hAnsi="Book Antiqua" w:cs="Book Antiqua"/>
          <w:sz w:val="20"/>
          <w:szCs w:val="20"/>
          <w:lang w:eastAsia="ar-SA"/>
        </w:rPr>
        <w:t xml:space="preserve">w postępowaniu prowadzonym w trybie przetargu nieograniczonego, zgodnie z art. 39 ustawy z dnia 29 stycznia 2004 r.- Prawo zamówień publicznych (tj. Dz. U. z 2013 r. poz. 907 ze zm.) na: </w:t>
      </w:r>
      <w:r w:rsidRPr="006522E5">
        <w:rPr>
          <w:rFonts w:ascii="Book Antiqua" w:eastAsia="Times New Roman" w:hAnsi="Book Antiqua" w:cs="Book Antiqua"/>
          <w:b/>
          <w:bCs/>
          <w:i/>
          <w:iCs/>
          <w:sz w:val="20"/>
          <w:szCs w:val="20"/>
          <w:lang w:eastAsia="ar-SA"/>
        </w:rPr>
        <w:t>„Dostawa artykułów ślusarskich, materiałów elektrycznych i narzędzi na potrzeby Uniwersytetu Kazimierza Wielkiego w Bydgoszczy”</w:t>
      </w:r>
    </w:p>
    <w:p w:rsidR="006522E5" w:rsidRPr="006522E5" w:rsidRDefault="006522E5" w:rsidP="006522E5">
      <w:pPr>
        <w:suppressAutoHyphens/>
        <w:spacing w:after="0" w:line="240" w:lineRule="auto"/>
        <w:jc w:val="both"/>
        <w:rPr>
          <w:rFonts w:ascii="Book Antiqua" w:eastAsia="Times New Roman" w:hAnsi="Book Antiqua" w:cs="Book Antiqua"/>
          <w:sz w:val="20"/>
          <w:szCs w:val="20"/>
          <w:u w:val="single"/>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1</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Przedmiot umowy</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Przedmiotem umowy jest zakup i dostawa artykułów ślusarskich, materiałów elektrycznych                       i narzędzi na potrzeby Uniwersytetu Kazimierza Wielkiego w Bydgoszczy. Szczegółowy opis przedmiotu umowy został określony w załączniku nr 2 do SIWZ (formularz cenowy), który wraz z ofertą Wykonawcy z dnia …… ..........r, stanowią integralną część umowy.</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2</w:t>
      </w:r>
      <w:r w:rsidRPr="006522E5">
        <w:rPr>
          <w:rFonts w:ascii="Book Antiqua" w:eastAsia="Times New Roman" w:hAnsi="Book Antiqua" w:cs="Book Antiqua"/>
          <w:b/>
          <w:bCs/>
          <w:sz w:val="20"/>
          <w:szCs w:val="20"/>
          <w:lang w:eastAsia="ar-SA"/>
        </w:rPr>
        <w:br/>
        <w:t>Zasady realizacji przedmiotu umowy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zobowiązuje się do dostarczenia przedmiotu w terminie</w:t>
      </w:r>
      <w:r w:rsidRPr="006522E5">
        <w:rPr>
          <w:rFonts w:ascii="Book Antiqua" w:eastAsia="Calibri" w:hAnsi="Book Antiqua" w:cs="Book Antiqua"/>
          <w:sz w:val="20"/>
          <w:szCs w:val="20"/>
        </w:rPr>
        <w:t xml:space="preserve"> </w:t>
      </w:r>
      <w:r w:rsidRPr="006522E5">
        <w:rPr>
          <w:rFonts w:ascii="Book Antiqua" w:eastAsia="Times New Roman" w:hAnsi="Book Antiqua" w:cs="Book Antiqua"/>
          <w:sz w:val="20"/>
          <w:szCs w:val="20"/>
          <w:lang w:eastAsia="ar-SA"/>
        </w:rPr>
        <w:t>…… dni od dnia złożenia zamówienia do dostarczenia towaru/ od dnia podpisania umowy, zgodnego z opisem zawartym w SIWZ i złożonej ofercie, o wysokiej jakości, zgodnego z wymaganiami BHP oraz dopuszczonego do obrotu handlowego.</w:t>
      </w:r>
    </w:p>
    <w:p w:rsidR="006522E5" w:rsidRPr="006522E5" w:rsidRDefault="006522E5" w:rsidP="006522E5">
      <w:pPr>
        <w:numPr>
          <w:ilvl w:val="0"/>
          <w:numId w:val="27"/>
        </w:numPr>
        <w:suppressAutoHyphens/>
        <w:spacing w:after="0" w:line="240" w:lineRule="auto"/>
        <w:ind w:right="4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Dostawa nastąpi  dla zadania 1 i 2 sukcesywnie do dnia 31.12.2016 r.</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na podstawie zamówień Zamawiającego ( szczegółowo określających zamawiany rodzaj artykułu i jego ilości)</w:t>
      </w:r>
      <w:r w:rsidRPr="006522E5">
        <w:rPr>
          <w:rFonts w:ascii="Calibri" w:eastAsia="Calibri" w:hAnsi="Calibri" w:cs="Times New Roman"/>
        </w:rPr>
        <w:t xml:space="preserve"> </w:t>
      </w:r>
      <w:r w:rsidRPr="006522E5">
        <w:rPr>
          <w:rFonts w:ascii="Book Antiqua" w:eastAsia="Calibri" w:hAnsi="Book Antiqua" w:cs="Times New Roman"/>
          <w:sz w:val="20"/>
          <w:szCs w:val="20"/>
        </w:rPr>
        <w:t>przekazanych</w:t>
      </w:r>
      <w:r w:rsidRPr="006522E5">
        <w:rPr>
          <w:rFonts w:ascii="Calibri" w:eastAsia="Calibri" w:hAnsi="Calibri" w:cs="Times New Roman"/>
        </w:rPr>
        <w:t xml:space="preserve"> </w:t>
      </w:r>
      <w:r w:rsidRPr="006522E5">
        <w:rPr>
          <w:rFonts w:ascii="Book Antiqua" w:eastAsia="Calibri" w:hAnsi="Book Antiqua" w:cs="Times New Roman"/>
          <w:sz w:val="20"/>
          <w:szCs w:val="20"/>
        </w:rPr>
        <w:t>faksem na nr …...........................................  lub pocztą elektroniczną na adres: ………………..................……………</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do pomieszczeń wskazanych przez Zamawiającego mieszczących się w Bydgoszczy</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w godzinach od 8.00 do 14.00 wliczając w to czas wniesienia przedmiotu umowy. Dla zadania 3 jednorazowo do pomieszczeń wskazanych przez Zamawiającego mieszczących się w Bydgoszczy w godzinach od 8.00 do 14.00 wliczając w to czas wniesienia przedmiotu umowy.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Zamówione produkty Wykonawca dostarczy do siedziby Zamawiającego swoim transportem, wliczając w to czas wniesienia przez Wykonawcę przedmiotu umowy do wskazanego przez Zamawiającego pomieszczenia, w terminie …… dni od dnia złożenia zamówienia do dostarczenia towaru/ od dnia podpisania umowy, w godz. 8.00-14.00, od poniedziałku do piątku , chyba, że Zamawiający określi inny termin  dostawy.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Zamawiającemu przysługują uprawnienia z tytułu rękojmi za wady zgodnie z przepisami Kodeksu Cywilnego.</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Bieg terminu rękojmi dla każdej transzy dostawy rozpoczyna się w dniu następującym po dokonaniu – bez zastrzeżeń - odbioru takiej dostawy przez osobę wskazaną w § 3 ust. 1.</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3</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28"/>
        </w:numPr>
        <w:suppressAutoHyphens/>
        <w:autoSpaceDE w:val="0"/>
        <w:autoSpaceDN w:val="0"/>
        <w:adjustRightInd w:val="0"/>
        <w:spacing w:after="0" w:line="240" w:lineRule="auto"/>
        <w:ind w:left="426" w:hanging="426"/>
        <w:jc w:val="both"/>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Osobą odpowiedzialną za wykonanie umowy ze strony Zamawiającego jest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tel.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e-mail…………………….@....................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lub inna wyznaczona pisemnie osoba.</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2.       Osobą odpowiedzialną za wykonanie umowy ze strony Wykonawcy jest</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tel..............................................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e-mail…………………….@....................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lub inna wyznaczona pisemnie osoba.</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4</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Wynagrodzenie Wykonawcy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6522E5" w:rsidRPr="006522E5" w:rsidRDefault="006522E5" w:rsidP="006522E5">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brutto................................(słownie zł: ..................................................................................)</w:t>
      </w:r>
    </w:p>
    <w:p w:rsidR="006522E5" w:rsidRPr="006522E5" w:rsidRDefault="006522E5" w:rsidP="006522E5">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stawka VAT: ................................ netto: ........................................................</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Ceny jednostkowe brutto podane przez Wykonawcę w ofercie ustalone są na cały okres obowiązywania umowy i nie podlegają podwyższeniu.</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ar-SA"/>
        </w:rPr>
        <w:t>Jeżeli w czasie obowiązywania umowy nastąpi zmiana ustawowej stawki podatku od towarów                     i usług (VAT), Strony dokonają odpowiedniej zmiany wynagrodzenia umownego – dotyczy to części wynagrodzenia za dostawy, których w dniu zmiany stawki VAT jeszcze nie dokonano.</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Podstawą zapłaty wynagrodzenia, o którym mowa w ust. 1  jest faktura wystawiona przez Wykonawcę. </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Zapłata wynagrodzenia, o którym mowa w ust. 1  zostanie dokonana przelewem bankowym na rachunek bankowy Wykonawcy wskazany w fakturze , w terminie 30  dni od daty doręczenia Zamawiającemu  prawidłowo wystawionej faktury.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Podstawą wystawienia faktury VAT , o której mowa w ust. 5 będzie dokonanie  - bez zastrzeżeń – odbioru dostawy przez osobę wskazaną w § 3 ust.1.</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Wynagrodzenie za  dostawę, o którym mowa w ust. 1 liczone będzie według cen jednostkowych określonych w załączniku do umowy.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Wykonawcy przysługuje wynagrodzenie wyłącznie za faktycznie dostarczony i odebrany</w:t>
      </w:r>
      <w:r w:rsidRPr="006522E5">
        <w:rPr>
          <w:rFonts w:ascii="Book Antiqua" w:eastAsia="Times New Roman" w:hAnsi="Book Antiqua" w:cs="Book Antiqua"/>
          <w:sz w:val="20"/>
          <w:szCs w:val="20"/>
          <w:lang w:eastAsia="ar-SA"/>
        </w:rPr>
        <w:br/>
        <w:t>towar.</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4 a</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Wynagrodzenie Wykonawcy w przypadku powstania obowiązku podatkowego Zamawiającego</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netto: ................................</w:t>
      </w:r>
    </w:p>
    <w:p w:rsidR="006522E5" w:rsidRPr="006522E5" w:rsidRDefault="006522E5" w:rsidP="006522E5">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10.</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Wartość oferty netto: ……………………………………………..</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Doliczony podatek VAT: …………………………………………</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Cs/>
          <w:sz w:val="20"/>
          <w:szCs w:val="20"/>
          <w:lang w:eastAsia="ar-SA"/>
        </w:rPr>
        <w:t>Wartość oferty brutto po doliczonym podatku: …….……………………….. (słownie: …………………………………………………………………………………………………………………</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5</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Odpowiedzialność za wady towaru</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Oferowane produkty muszą posiadać gwarancję nie krótszą, niż okres gwarancji producenta.</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Odbiór ilościowo – jakościowy dostawy nastąpi w siedzibie Zamawiającego. Jeżeli podczas odbioru zostanie stwierdzone, że dostarczony asortyment jest niezgodny z wymaganiami Zamawiającego określonymi w SIWZ i złożonym zamówieniem lub posiada wady Wykonawca na własny koszt  i ryzyko w wyznaczonym przez Zamawiającego terminie (nie dłuższym niż 5 dni ) dokona wymiany niezgodnego z wymaganiami lub wadliwego produktu na nowy, wolny od wad.</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Przez niewykonanie lub nienależyte wykonanie dostawy rozumie się niewykonanie lub nienależyte wykonanie dostawy, o której mowa w §1. </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6</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Kary umowne</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zapłaci Zamawiającemu kary umowne:</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opóźnienie w dostarczaniu produktu, o którym mowa w §1 w wysokości 1,5% wynagrodzenia brutto, za każdy rozpoczęty dzień opóźnienia;</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odstąpienie od umowy przez Zamawiającego  z przyczyn zależnych od Wykonawcy ,              w szczególności z  przyczyn , o których mowa w § 5 ust. 4 karę w wysokości 25 % wynagrodzenia brutto, o którym mowa w § 4 ust. 1.</w:t>
      </w: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zastrzega sobie prawo potrącenia kar umownych z wynagrodzenia należnego Wykonawcy.</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7</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Zmiany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Zamawiający, zgodnie z art. 144 Ustawy Prawo zamówień Publicznych, przewiduje możliwość istotnej zmiany zawartej umowy w stosunku do treści oferty, na podstawie, której dokonano wyboru oferty w następujących okolicznościach:</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8</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Postanowienia końcowe</w:t>
      </w:r>
    </w:p>
    <w:p w:rsidR="006522E5" w:rsidRPr="006522E5" w:rsidRDefault="006522E5" w:rsidP="006522E5">
      <w:pPr>
        <w:numPr>
          <w:ilvl w:val="0"/>
          <w:numId w:val="32"/>
        </w:numPr>
        <w:suppressAutoHyphens/>
        <w:autoSpaceDE w:val="0"/>
        <w:autoSpaceDN w:val="0"/>
        <w:adjustRightInd w:val="0"/>
        <w:spacing w:after="0" w:line="240" w:lineRule="auto"/>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 xml:space="preserve">Wszelkie zmiany umowy dla swej ważności wymagają zachowania formy pisemnej.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 sprawach nie uregulowanych niniejszą umową mają zastosowanie obowiązujące przepisy,                      a w szczególności Ustawy Prawo zamówień publicznych oraz przepisy Kodeksu Cywilnego.</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 xml:space="preserve">Wykonawca nie może przenieść praw i obowiązków wynikających z umowy na inne osoby,                    w szczególności nie może dokonać przelewu wierzytelności wynikających z wynagrodzenia,                    o którym mowa w § 4.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 xml:space="preserve">Spory mogące wyniknąć z tej umowy będą w pierwszej instancji rozpoznawały sady właściwe ze względu na siedzibę Zamawiającego.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Umowę sporządzono w 3 jednobrzmiących egzemplarzach, z których 2 otrzymuje Zamawiający,  a 1egzemplarz otrzymuje  Wykonawca.</w:t>
      </w:r>
    </w:p>
    <w:p w:rsidR="006522E5" w:rsidRPr="006522E5" w:rsidRDefault="006522E5" w:rsidP="006522E5">
      <w:pPr>
        <w:suppressAutoHyphens/>
        <w:spacing w:after="0" w:line="240" w:lineRule="auto"/>
        <w:ind w:left="360"/>
        <w:rPr>
          <w:rFonts w:ascii="Book Antiqua" w:eastAsia="Times New Roman" w:hAnsi="Book Antiqua" w:cs="Book Antiqua"/>
          <w:color w:val="000000"/>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ZAMAWIAJĄCY                                                                                           WYKONAWCA</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4</w:t>
      </w: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OPIS PRZEDMIOTU ZAMÓWIENIA</w:t>
      </w:r>
    </w:p>
    <w:p w:rsidR="006522E5" w:rsidRPr="006522E5" w:rsidRDefault="006522E5" w:rsidP="006522E5">
      <w:pPr>
        <w:suppressAutoHyphens/>
        <w:spacing w:after="0"/>
        <w:ind w:left="-426"/>
        <w:jc w:val="both"/>
        <w:rPr>
          <w:rFonts w:ascii="Book Antiqua" w:eastAsia="Times New Roman" w:hAnsi="Book Antiqua" w:cs="Book Antiqua"/>
          <w:sz w:val="20"/>
          <w:szCs w:val="20"/>
          <w:lang w:eastAsia="ar-SA"/>
        </w:rPr>
      </w:pP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Przedmiotem zamówienia jest dostawa artykułów ślusarskich, materiałów elektrycznych i narzędzi na potrzeby Uniwersytetu Kazimierza Wielkiego w Bydgoszczy.</w:t>
      </w: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Wymagania dotyczące dostarczonego towaru:</w:t>
      </w:r>
    </w:p>
    <w:p w:rsidR="006522E5" w:rsidRPr="006522E5" w:rsidRDefault="006522E5" w:rsidP="006522E5">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Dostarczony  przedmiot zamówienia musi</w:t>
      </w:r>
      <w:r w:rsidRPr="006522E5">
        <w:rPr>
          <w:rFonts w:ascii="Book Antiqua" w:eastAsia="TimesNewRoman" w:hAnsi="Book Antiqua" w:cs="Book Antiqua"/>
          <w:sz w:val="20"/>
          <w:szCs w:val="20"/>
          <w:lang w:eastAsia="ar-SA"/>
        </w:rPr>
        <w:t xml:space="preserve"> </w:t>
      </w:r>
      <w:r w:rsidRPr="006522E5">
        <w:rPr>
          <w:rFonts w:ascii="Book Antiqua" w:eastAsia="Times New Roman" w:hAnsi="Book Antiqua" w:cs="Book Antiqua"/>
          <w:sz w:val="20"/>
          <w:szCs w:val="20"/>
          <w:lang w:eastAsia="ar-SA"/>
        </w:rPr>
        <w:t>by</w:t>
      </w:r>
      <w:r w:rsidRPr="006522E5">
        <w:rPr>
          <w:rFonts w:ascii="Book Antiqua" w:eastAsia="TimesNewRoman" w:hAnsi="Book Antiqua" w:cs="Book Antiqua"/>
          <w:sz w:val="20"/>
          <w:szCs w:val="20"/>
          <w:lang w:eastAsia="ar-SA"/>
        </w:rPr>
        <w:t>ć fabrycznie nowy ,</w:t>
      </w:r>
      <w:r w:rsidRPr="006522E5">
        <w:rPr>
          <w:rFonts w:ascii="Book Antiqua" w:eastAsia="Times New Roman" w:hAnsi="Book Antiqua" w:cs="Book Antiqua"/>
          <w:sz w:val="20"/>
          <w:szCs w:val="20"/>
          <w:lang w:eastAsia="ar-SA"/>
        </w:rPr>
        <w:t xml:space="preserve"> pierwszego gatunku i wolny od wad.</w:t>
      </w:r>
    </w:p>
    <w:p w:rsidR="006522E5" w:rsidRPr="006522E5" w:rsidRDefault="006522E5" w:rsidP="006522E5">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zobowi</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zany jest dostarczy</w:t>
      </w:r>
      <w:r w:rsidRPr="006522E5">
        <w:rPr>
          <w:rFonts w:ascii="Book Antiqua" w:eastAsia="TimesNewRoman" w:hAnsi="Book Antiqua" w:cs="Book Antiqua"/>
          <w:sz w:val="20"/>
          <w:szCs w:val="20"/>
          <w:lang w:eastAsia="ar-SA"/>
        </w:rPr>
        <w:t xml:space="preserve">ć </w:t>
      </w:r>
      <w:r w:rsidRPr="006522E5">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6522E5" w:rsidRPr="006522E5" w:rsidRDefault="006522E5" w:rsidP="006522E5">
      <w:pPr>
        <w:numPr>
          <w:ilvl w:val="0"/>
          <w:numId w:val="33"/>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Realizacja przedmiotu zamówienia nastąpi w terminie do 10 dni od dnia złożenia zamówienia do         </w:t>
      </w:r>
      <w:r w:rsidRPr="006522E5">
        <w:rPr>
          <w:rFonts w:ascii="Book Antiqua" w:eastAsia="Times New Roman" w:hAnsi="Book Antiqua" w:cs="Book Antiqua"/>
          <w:sz w:val="20"/>
          <w:szCs w:val="20"/>
          <w:lang w:eastAsia="ar-SA"/>
        </w:rPr>
        <w:tab/>
        <w:t>dostarczenia towaru / od dnia zwarcia umowy.</w:t>
      </w:r>
    </w:p>
    <w:p w:rsidR="006522E5" w:rsidRPr="006522E5" w:rsidRDefault="006522E5" w:rsidP="006522E5">
      <w:pPr>
        <w:numPr>
          <w:ilvl w:val="0"/>
          <w:numId w:val="33"/>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dopuszcza składanie ofert 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W zakresie asortymentów wymienionych w Formularzu Cenowym,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dokonuj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 ich opisu wskazał  nazw</w:t>
      </w:r>
      <w:r w:rsidRPr="006522E5">
        <w:rPr>
          <w:rFonts w:ascii="Book Antiqua" w:eastAsia="TimesNewRoman" w:hAnsi="Book Antiqua" w:cs="Book Antiqua"/>
          <w:sz w:val="20"/>
          <w:szCs w:val="20"/>
          <w:lang w:eastAsia="ar-SA"/>
        </w:rPr>
        <w:t xml:space="preserve">ę </w:t>
      </w:r>
      <w:r w:rsidRPr="006522E5">
        <w:rPr>
          <w:rFonts w:ascii="Book Antiqua" w:eastAsia="Times New Roman" w:hAnsi="Book Antiqua" w:cs="Book Antiqua"/>
          <w:sz w:val="20"/>
          <w:szCs w:val="20"/>
          <w:lang w:eastAsia="ar-SA"/>
        </w:rPr>
        <w:t>handlow</w:t>
      </w:r>
      <w:r w:rsidRPr="006522E5">
        <w:rPr>
          <w:rFonts w:ascii="Book Antiqua" w:eastAsia="TimesNewRoman" w:hAnsi="Book Antiqua" w:cs="Book Antiqua"/>
          <w:sz w:val="20"/>
          <w:szCs w:val="20"/>
          <w:lang w:eastAsia="ar-SA"/>
        </w:rPr>
        <w:t xml:space="preserve">ą </w:t>
      </w:r>
      <w:r w:rsidRPr="006522E5">
        <w:rPr>
          <w:rFonts w:ascii="Book Antiqua" w:eastAsia="Times New Roman" w:hAnsi="Book Antiqua" w:cs="Book Antiqua"/>
          <w:sz w:val="20"/>
          <w:szCs w:val="20"/>
          <w:lang w:eastAsia="ar-SA"/>
        </w:rPr>
        <w:t>(nazw</w:t>
      </w:r>
      <w:r w:rsidRPr="006522E5">
        <w:rPr>
          <w:rFonts w:ascii="Book Antiqua" w:eastAsia="TimesNewRoman" w:hAnsi="Book Antiqua" w:cs="Book Antiqua"/>
          <w:sz w:val="20"/>
          <w:szCs w:val="20"/>
          <w:lang w:eastAsia="ar-SA"/>
        </w:rPr>
        <w:t xml:space="preserve">ę </w:t>
      </w:r>
      <w:r w:rsidRPr="006522E5">
        <w:rPr>
          <w:rFonts w:ascii="Book Antiqua" w:eastAsia="Times New Roman" w:hAnsi="Book Antiqua" w:cs="Book Antiqua"/>
          <w:sz w:val="20"/>
          <w:szCs w:val="20"/>
          <w:lang w:eastAsia="ar-SA"/>
        </w:rPr>
        <w:t>producenta), tym samym wskazał minimalny dopuszczalny standard jako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ciowy produktów. W tym zakresie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dopuszcza oferowanie produktów 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tj. zaproponowanie produktów innych producentów, o innej nazwie handlowej, które posiadaj</w:t>
      </w:r>
      <w:r w:rsidRPr="006522E5">
        <w:rPr>
          <w:rFonts w:ascii="Book Antiqua" w:eastAsia="TimesNewRoman" w:hAnsi="Book Antiqua" w:cs="Book Antiqua"/>
          <w:sz w:val="20"/>
          <w:szCs w:val="20"/>
          <w:lang w:eastAsia="ar-SA"/>
        </w:rPr>
        <w:t xml:space="preserve">ą </w:t>
      </w:r>
      <w:r w:rsidRPr="006522E5">
        <w:rPr>
          <w:rFonts w:ascii="Book Antiqua" w:eastAsia="Times New Roman" w:hAnsi="Book Antiqua" w:cs="Book Antiqua"/>
          <w:sz w:val="20"/>
          <w:szCs w:val="20"/>
          <w:lang w:eastAsia="ar-SA"/>
        </w:rPr>
        <w:t>nie gorsze parametry techniczne, jako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ciowe, wydajno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ciowe, u</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ytkowe, od produktów wskazanych przez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cego. W przypadku zaoferowania rozwi</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za</w:t>
      </w:r>
      <w:r w:rsidRPr="006522E5">
        <w:rPr>
          <w:rFonts w:ascii="Book Antiqua" w:eastAsia="TimesNewRoman" w:hAnsi="Book Antiqua" w:cs="Book Antiqua"/>
          <w:sz w:val="20"/>
          <w:szCs w:val="20"/>
          <w:lang w:eastAsia="ar-SA"/>
        </w:rPr>
        <w:t xml:space="preserve">ń </w:t>
      </w:r>
      <w:r w:rsidRPr="006522E5">
        <w:rPr>
          <w:rFonts w:ascii="Book Antiqua" w:eastAsia="Times New Roman" w:hAnsi="Book Antiqua" w:cs="Book Antiqua"/>
          <w:sz w:val="20"/>
          <w:szCs w:val="20"/>
          <w:lang w:eastAsia="ar-SA"/>
        </w:rPr>
        <w:t>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Wykonawca musi w ofercie wykaza</w:t>
      </w:r>
      <w:r w:rsidRPr="006522E5">
        <w:rPr>
          <w:rFonts w:ascii="Book Antiqua" w:eastAsia="TimesNewRoman" w:hAnsi="Book Antiqua" w:cs="Book Antiqua"/>
          <w:sz w:val="20"/>
          <w:szCs w:val="20"/>
          <w:lang w:eastAsia="ar-SA"/>
        </w:rPr>
        <w:t>ć</w:t>
      </w:r>
      <w:r w:rsidRPr="006522E5">
        <w:rPr>
          <w:rFonts w:ascii="Book Antiqua" w:eastAsia="Times New Roman" w:hAnsi="Book Antiqua" w:cs="Book Antiqua"/>
          <w:sz w:val="20"/>
          <w:szCs w:val="20"/>
          <w:lang w:eastAsia="ar-SA"/>
        </w:rPr>
        <w:t xml:space="preserve">, </w:t>
      </w:r>
      <w:r w:rsidRPr="006522E5">
        <w:rPr>
          <w:rFonts w:ascii="Book Antiqua" w:eastAsia="TimesNewRoman" w:hAnsi="Book Antiqua" w:cs="Book Antiqua"/>
          <w:sz w:val="20"/>
          <w:szCs w:val="20"/>
          <w:lang w:eastAsia="ar-SA"/>
        </w:rPr>
        <w:t>że</w:t>
      </w:r>
      <w:r w:rsidRPr="006522E5">
        <w:rPr>
          <w:rFonts w:ascii="Book Antiqua" w:eastAsia="Times New Roman" w:hAnsi="Book Antiqua" w:cs="Book Antiqua"/>
          <w:sz w:val="20"/>
          <w:szCs w:val="20"/>
          <w:lang w:eastAsia="ar-SA"/>
        </w:rPr>
        <w:t xml:space="preserve"> oferowany przez niego asortyment spełnia wymagania okre</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lone przez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cego (zał</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czy</w:t>
      </w:r>
      <w:r w:rsidRPr="006522E5">
        <w:rPr>
          <w:rFonts w:ascii="Book Antiqua" w:eastAsia="TimesNewRoman" w:hAnsi="Book Antiqua" w:cs="Book Antiqua"/>
          <w:sz w:val="20"/>
          <w:szCs w:val="20"/>
          <w:lang w:eastAsia="ar-SA"/>
        </w:rPr>
        <w:t xml:space="preserve">ć foldery, </w:t>
      </w:r>
      <w:r w:rsidRPr="006522E5">
        <w:rPr>
          <w:rFonts w:ascii="Book Antiqua" w:eastAsia="Times New Roman" w:hAnsi="Book Antiqua" w:cs="Book Antiqua"/>
          <w:sz w:val="20"/>
          <w:szCs w:val="20"/>
          <w:lang w:eastAsia="ar-SA"/>
        </w:rPr>
        <w:t>karty charakterystyki i/lub specyfikacje techniczne itp.).</w:t>
      </w:r>
    </w:p>
    <w:p w:rsidR="006522E5" w:rsidRPr="006522E5" w:rsidRDefault="006522E5" w:rsidP="006522E5">
      <w:pPr>
        <w:autoSpaceDE w:val="0"/>
        <w:autoSpaceDN w:val="0"/>
        <w:adjustRightInd w:val="0"/>
        <w:spacing w:after="120" w:line="360" w:lineRule="auto"/>
        <w:ind w:left="284"/>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rPr>
          <w:rFonts w:ascii="Book Antiqua" w:eastAsia="Calibri" w:hAnsi="Book Antiqua" w:cs="Times New Roman"/>
          <w:sz w:val="20"/>
          <w:szCs w:val="20"/>
        </w:rPr>
      </w:pPr>
    </w:p>
    <w:p w:rsidR="006522E5" w:rsidRPr="006522E5" w:rsidRDefault="006522E5" w:rsidP="006522E5">
      <w:pPr>
        <w:rPr>
          <w:rFonts w:ascii="Calibri" w:eastAsia="Calibri" w:hAnsi="Calibri" w:cs="Times New Roman"/>
        </w:rPr>
      </w:pPr>
    </w:p>
    <w:p w:rsidR="006522E5" w:rsidRPr="006522E5" w:rsidRDefault="006522E5" w:rsidP="006522E5"/>
    <w:p w:rsidR="007F656C" w:rsidRDefault="007F656C"/>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3BC45CEC"/>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sz w:val="20"/>
        <w:szCs w:val="20"/>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2486960A"/>
    <w:name w:val="WW8Num30"/>
    <w:lvl w:ilvl="0">
      <w:start w:val="7"/>
      <w:numFmt w:val="decimal"/>
      <w:lvlText w:val="%1."/>
      <w:lvlJc w:val="left"/>
      <w:pPr>
        <w:tabs>
          <w:tab w:val="num" w:pos="360"/>
        </w:tabs>
        <w:ind w:left="360" w:hanging="360"/>
      </w:pPr>
      <w:rPr>
        <w:rFonts w:ascii="Book Antiqua" w:hAnsi="Book Antiqua" w:cs="Verdana" w:hint="default"/>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Verdana" w:hint="default"/>
        <w:b w:val="0"/>
        <w:bCs w:val="0"/>
        <w:i w:val="0"/>
        <w:iCs w:val="0"/>
        <w:strike w:val="0"/>
        <w:dstrike w:val="0"/>
        <w:sz w:val="18"/>
        <w:szCs w:val="18"/>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2BA55BD"/>
    <w:multiLevelType w:val="hybridMultilevel"/>
    <w:tmpl w:val="05086D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52214C9"/>
    <w:multiLevelType w:val="hybridMultilevel"/>
    <w:tmpl w:val="6D1067FC"/>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5">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0C6D570D"/>
    <w:multiLevelType w:val="hybridMultilevel"/>
    <w:tmpl w:val="BDC81928"/>
    <w:lvl w:ilvl="0" w:tplc="3E0CD8EC">
      <w:start w:val="1"/>
      <w:numFmt w:val="decimal"/>
      <w:lvlText w:val="%1."/>
      <w:lvlJc w:val="left"/>
      <w:pPr>
        <w:tabs>
          <w:tab w:val="num" w:pos="36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13073722"/>
    <w:multiLevelType w:val="hybridMultilevel"/>
    <w:tmpl w:val="C17AEF5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20">
    <w:nsid w:val="169333E3"/>
    <w:multiLevelType w:val="hybridMultilevel"/>
    <w:tmpl w:val="947849A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23">
    <w:nsid w:val="1F094F86"/>
    <w:multiLevelType w:val="hybridMultilevel"/>
    <w:tmpl w:val="FF3A13FA"/>
    <w:lvl w:ilvl="0" w:tplc="3E0CD8EC">
      <w:start w:val="1"/>
      <w:numFmt w:val="decimal"/>
      <w:lvlText w:val="%1."/>
      <w:lvlJc w:val="left"/>
      <w:pPr>
        <w:tabs>
          <w:tab w:val="num" w:pos="5400"/>
        </w:tabs>
        <w:ind w:left="5400" w:hanging="360"/>
      </w:pPr>
    </w:lvl>
    <w:lvl w:ilvl="1" w:tplc="04150019" w:tentative="1">
      <w:start w:val="1"/>
      <w:numFmt w:val="lowerLetter"/>
      <w:lvlText w:val="%2."/>
      <w:lvlJc w:val="left"/>
      <w:pPr>
        <w:ind w:left="6480" w:hanging="360"/>
      </w:pPr>
    </w:lvl>
    <w:lvl w:ilvl="2" w:tplc="0415001B" w:tentative="1">
      <w:start w:val="1"/>
      <w:numFmt w:val="lowerRoman"/>
      <w:lvlText w:val="%3."/>
      <w:lvlJc w:val="right"/>
      <w:pPr>
        <w:ind w:left="7200" w:hanging="180"/>
      </w:pPr>
    </w:lvl>
    <w:lvl w:ilvl="3" w:tplc="0415000F" w:tentative="1">
      <w:start w:val="1"/>
      <w:numFmt w:val="decimal"/>
      <w:lvlText w:val="%4."/>
      <w:lvlJc w:val="left"/>
      <w:pPr>
        <w:ind w:left="7920" w:hanging="360"/>
      </w:pPr>
    </w:lvl>
    <w:lvl w:ilvl="4" w:tplc="04150019" w:tentative="1">
      <w:start w:val="1"/>
      <w:numFmt w:val="lowerLetter"/>
      <w:lvlText w:val="%5."/>
      <w:lvlJc w:val="left"/>
      <w:pPr>
        <w:ind w:left="8640" w:hanging="360"/>
      </w:pPr>
    </w:lvl>
    <w:lvl w:ilvl="5" w:tplc="0415001B" w:tentative="1">
      <w:start w:val="1"/>
      <w:numFmt w:val="lowerRoman"/>
      <w:lvlText w:val="%6."/>
      <w:lvlJc w:val="right"/>
      <w:pPr>
        <w:ind w:left="9360" w:hanging="180"/>
      </w:pPr>
    </w:lvl>
    <w:lvl w:ilvl="6" w:tplc="0415000F" w:tentative="1">
      <w:start w:val="1"/>
      <w:numFmt w:val="decimal"/>
      <w:lvlText w:val="%7."/>
      <w:lvlJc w:val="left"/>
      <w:pPr>
        <w:ind w:left="10080" w:hanging="360"/>
      </w:pPr>
    </w:lvl>
    <w:lvl w:ilvl="7" w:tplc="04150019" w:tentative="1">
      <w:start w:val="1"/>
      <w:numFmt w:val="lowerLetter"/>
      <w:lvlText w:val="%8."/>
      <w:lvlJc w:val="left"/>
      <w:pPr>
        <w:ind w:left="10800" w:hanging="360"/>
      </w:pPr>
    </w:lvl>
    <w:lvl w:ilvl="8" w:tplc="0415001B" w:tentative="1">
      <w:start w:val="1"/>
      <w:numFmt w:val="lowerRoman"/>
      <w:lvlText w:val="%9."/>
      <w:lvlJc w:val="right"/>
      <w:pPr>
        <w:ind w:left="11520" w:hanging="180"/>
      </w:pPr>
    </w:lvl>
  </w:abstractNum>
  <w:abstractNum w:abstractNumId="24">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6">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7">
    <w:nsid w:val="25D468A7"/>
    <w:multiLevelType w:val="hybridMultilevel"/>
    <w:tmpl w:val="18306CC0"/>
    <w:lvl w:ilvl="0" w:tplc="3E0CD8EC">
      <w:start w:val="1"/>
      <w:numFmt w:val="decimal"/>
      <w:lvlText w:val="%1."/>
      <w:lvlJc w:val="left"/>
      <w:pPr>
        <w:tabs>
          <w:tab w:val="num" w:pos="2880"/>
        </w:tabs>
        <w:ind w:left="2880" w:hanging="360"/>
      </w:p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28">
    <w:nsid w:val="2C63058C"/>
    <w:multiLevelType w:val="hybridMultilevel"/>
    <w:tmpl w:val="186E8B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9">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37B37A3E"/>
    <w:multiLevelType w:val="multilevel"/>
    <w:tmpl w:val="38EC0E22"/>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Book Antiqua" w:hAnsi="Book Antiqua" w:cs="Calibri" w:hint="default"/>
        <w:sz w:val="18"/>
        <w:szCs w:val="18"/>
      </w:rPr>
    </w:lvl>
    <w:lvl w:ilvl="2">
      <w:start w:val="1"/>
      <w:numFmt w:val="decimal"/>
      <w:lvlText w:val="%1.%2.%3"/>
      <w:lvlJc w:val="left"/>
      <w:pPr>
        <w:tabs>
          <w:tab w:val="num" w:pos="720"/>
        </w:tabs>
        <w:ind w:left="720" w:hanging="720"/>
      </w:pPr>
      <w:rPr>
        <w:rFonts w:ascii="Book Antiqua" w:hAnsi="Book Antiqua" w:cs="Calibri"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1">
    <w:nsid w:val="3B404C1E"/>
    <w:multiLevelType w:val="hybridMultilevel"/>
    <w:tmpl w:val="AE9E5AE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32">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nsid w:val="4DAE4190"/>
    <w:multiLevelType w:val="multilevel"/>
    <w:tmpl w:val="CD14237A"/>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0"/>
        <w:szCs w:val="20"/>
      </w:rPr>
    </w:lvl>
    <w:lvl w:ilvl="2">
      <w:start w:val="1"/>
      <w:numFmt w:val="decimal"/>
      <w:lvlText w:val="%1.%2.%3"/>
      <w:lvlJc w:val="left"/>
      <w:pPr>
        <w:tabs>
          <w:tab w:val="num" w:pos="720"/>
        </w:tabs>
        <w:ind w:left="720" w:hanging="720"/>
      </w:pPr>
      <w:rPr>
        <w:rFonts w:ascii="Book Antiqua" w:hAnsi="Book Antiqua" w:cs="Calibri" w:hint="default"/>
        <w:sz w:val="18"/>
        <w:szCs w:val="18"/>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4">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35">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36">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8">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40">
    <w:nsid w:val="7F326528"/>
    <w:multiLevelType w:val="multilevel"/>
    <w:tmpl w:val="F26830DC"/>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Book Antiqua" w:hAnsi="Book Antiqua" w:cs="Calibri" w:hint="default"/>
        <w:sz w:val="20"/>
        <w:szCs w:val="20"/>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41">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21"/>
  </w:num>
  <w:num w:numId="3">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0"/>
    <w:lvlOverride w:ilvl="0">
      <w:startOverride w:val="1"/>
    </w:lvlOverride>
  </w:num>
  <w:num w:numId="26">
    <w:abstractNumId w:val="14"/>
    <w:lvlOverride w:ilvl="0">
      <w:startOverride w:val="1"/>
    </w:lvlOverride>
    <w:lvlOverride w:ilvl="1"/>
    <w:lvlOverride w:ilvl="2"/>
    <w:lvlOverride w:ilvl="3"/>
    <w:lvlOverride w:ilvl="4"/>
    <w:lvlOverride w:ilvl="5"/>
    <w:lvlOverride w:ilvl="6"/>
    <w:lvlOverride w:ilvl="7"/>
    <w:lvlOverride w:ilvl="8"/>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4"/>
  </w:num>
  <w:num w:numId="36">
    <w:abstractNumId w:val="15"/>
  </w:num>
  <w:num w:numId="37">
    <w:abstractNumId w:val="31"/>
  </w:num>
  <w:num w:numId="38">
    <w:abstractNumId w:val="13"/>
  </w:num>
  <w:num w:numId="39">
    <w:abstractNumId w:val="12"/>
  </w:num>
  <w:num w:numId="40">
    <w:abstractNumId w:val="19"/>
  </w:num>
  <w:num w:numId="41">
    <w:abstractNumId w:val="28"/>
  </w:num>
  <w:num w:numId="42">
    <w:abstractNumId w:val="20"/>
  </w:num>
  <w:num w:numId="43">
    <w:abstractNumId w:val="27"/>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2E5"/>
    <w:rsid w:val="00127173"/>
    <w:rsid w:val="00140CC8"/>
    <w:rsid w:val="003B6279"/>
    <w:rsid w:val="006522E5"/>
    <w:rsid w:val="007F656C"/>
    <w:rsid w:val="008972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9"/>
    <w:qFormat/>
    <w:rsid w:val="006522E5"/>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6522E5"/>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6522E5"/>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6522E5"/>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6522E5"/>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6522E5"/>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6522E5"/>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6522E5"/>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6522E5"/>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522E5"/>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6522E5"/>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6522E5"/>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6522E5"/>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6522E5"/>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6522E5"/>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6522E5"/>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6522E5"/>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6522E5"/>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6522E5"/>
  </w:style>
  <w:style w:type="numbering" w:customStyle="1" w:styleId="Bezlisty11">
    <w:name w:val="Bez listy11"/>
    <w:next w:val="Bezlisty"/>
    <w:uiPriority w:val="99"/>
    <w:semiHidden/>
    <w:unhideWhenUsed/>
    <w:rsid w:val="006522E5"/>
  </w:style>
  <w:style w:type="character" w:styleId="Hipercze">
    <w:name w:val="Hyperlink"/>
    <w:uiPriority w:val="99"/>
    <w:unhideWhenUsed/>
    <w:rsid w:val="006522E5"/>
    <w:rPr>
      <w:rFonts w:ascii="Times New Roman" w:hAnsi="Times New Roman" w:cs="Times New Roman" w:hint="default"/>
      <w:color w:val="0000FF"/>
      <w:u w:val="single"/>
    </w:rPr>
  </w:style>
  <w:style w:type="character" w:styleId="UyteHipercze">
    <w:name w:val="FollowedHyperlink"/>
    <w:uiPriority w:val="99"/>
    <w:semiHidden/>
    <w:unhideWhenUsed/>
    <w:rsid w:val="006522E5"/>
    <w:rPr>
      <w:color w:val="800080"/>
      <w:u w:val="single"/>
    </w:rPr>
  </w:style>
  <w:style w:type="character" w:styleId="Uwydatnienie">
    <w:name w:val="Emphasis"/>
    <w:uiPriority w:val="99"/>
    <w:qFormat/>
    <w:rsid w:val="006522E5"/>
    <w:rPr>
      <w:rFonts w:ascii="Times New Roman" w:hAnsi="Times New Roman" w:cs="Times New Roman" w:hint="default"/>
      <w:i/>
      <w:iCs/>
    </w:rPr>
  </w:style>
  <w:style w:type="character" w:customStyle="1" w:styleId="Nagwek6Znak1">
    <w:name w:val="Nagłówek 6 Znak1"/>
    <w:aliases w:val="Znak21 Znak1"/>
    <w:uiPriority w:val="99"/>
    <w:semiHidden/>
    <w:rsid w:val="006522E5"/>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6522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6522E5"/>
    <w:rPr>
      <w:rFonts w:ascii="Courier New" w:eastAsia="Calibri" w:hAnsi="Courier New" w:cs="Courier New"/>
      <w:sz w:val="20"/>
      <w:szCs w:val="20"/>
      <w:lang w:eastAsia="pl-PL"/>
    </w:rPr>
  </w:style>
  <w:style w:type="character" w:styleId="Pogrubienie">
    <w:name w:val="Strong"/>
    <w:uiPriority w:val="99"/>
    <w:qFormat/>
    <w:rsid w:val="006522E5"/>
    <w:rPr>
      <w:rFonts w:ascii="Times New Roman" w:hAnsi="Times New Roman" w:cs="Times New Roman" w:hint="default"/>
      <w:b/>
      <w:bCs/>
    </w:rPr>
  </w:style>
  <w:style w:type="character" w:customStyle="1" w:styleId="NormalnyWebZnak">
    <w:name w:val="Normalny (Web) Znak"/>
    <w:link w:val="NormalnyWeb"/>
    <w:uiPriority w:val="99"/>
    <w:semiHidden/>
    <w:locked/>
    <w:rsid w:val="006522E5"/>
    <w:rPr>
      <w:lang w:eastAsia="ar-SA"/>
    </w:rPr>
  </w:style>
  <w:style w:type="paragraph" w:styleId="NormalnyWeb">
    <w:name w:val="Normal (Web)"/>
    <w:basedOn w:val="Normalny"/>
    <w:link w:val="NormalnyWebZnak"/>
    <w:uiPriority w:val="99"/>
    <w:semiHidden/>
    <w:unhideWhenUsed/>
    <w:rsid w:val="006522E5"/>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6522E5"/>
    <w:rPr>
      <w:lang w:eastAsia="ar-SA"/>
    </w:rPr>
  </w:style>
  <w:style w:type="paragraph" w:styleId="Tekstprzypisudolnego">
    <w:name w:val="footnote text"/>
    <w:aliases w:val="Znak12"/>
    <w:basedOn w:val="Normalny"/>
    <w:link w:val="TekstprzypisudolnegoZnak"/>
    <w:uiPriority w:val="99"/>
    <w:semiHidden/>
    <w:unhideWhenUsed/>
    <w:rsid w:val="006522E5"/>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6522E5"/>
    <w:rPr>
      <w:sz w:val="20"/>
      <w:szCs w:val="20"/>
    </w:rPr>
  </w:style>
  <w:style w:type="character" w:customStyle="1" w:styleId="TekstkomentarzaZnak">
    <w:name w:val="Tekst komentarza Znak"/>
    <w:aliases w:val="Znak9 Znak"/>
    <w:link w:val="Tekstkomentarza"/>
    <w:uiPriority w:val="99"/>
    <w:semiHidden/>
    <w:locked/>
    <w:rsid w:val="006522E5"/>
  </w:style>
  <w:style w:type="paragraph" w:styleId="Tekstkomentarza">
    <w:name w:val="annotation text"/>
    <w:aliases w:val="Znak9"/>
    <w:basedOn w:val="Normalny"/>
    <w:link w:val="TekstkomentarzaZnak"/>
    <w:uiPriority w:val="99"/>
    <w:semiHidden/>
    <w:unhideWhenUsed/>
    <w:rsid w:val="006522E5"/>
    <w:pPr>
      <w:spacing w:after="0" w:line="240" w:lineRule="auto"/>
    </w:pPr>
  </w:style>
  <w:style w:type="character" w:customStyle="1" w:styleId="TekstkomentarzaZnak1">
    <w:name w:val="Tekst komentarza Znak1"/>
    <w:aliases w:val="Znak9 Znak1"/>
    <w:basedOn w:val="Domylnaczcionkaakapitu"/>
    <w:uiPriority w:val="99"/>
    <w:semiHidden/>
    <w:rsid w:val="006522E5"/>
    <w:rPr>
      <w:sz w:val="20"/>
      <w:szCs w:val="20"/>
    </w:rPr>
  </w:style>
  <w:style w:type="character" w:customStyle="1" w:styleId="NagwekZnak">
    <w:name w:val="Nagłówek Znak"/>
    <w:aliases w:val="Znak10 Znak"/>
    <w:link w:val="Nagwek"/>
    <w:uiPriority w:val="99"/>
    <w:semiHidden/>
    <w:locked/>
    <w:rsid w:val="006522E5"/>
    <w:rPr>
      <w:sz w:val="24"/>
      <w:szCs w:val="24"/>
      <w:lang w:eastAsia="ar-SA"/>
    </w:rPr>
  </w:style>
  <w:style w:type="paragraph" w:styleId="Nagwek">
    <w:name w:val="header"/>
    <w:aliases w:val="Znak10"/>
    <w:basedOn w:val="Normalny"/>
    <w:link w:val="Nagwek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6522E5"/>
  </w:style>
  <w:style w:type="character" w:customStyle="1" w:styleId="StopkaZnak">
    <w:name w:val="Stopka Znak"/>
    <w:aliases w:val="Znak11 Znak"/>
    <w:link w:val="Stopka"/>
    <w:uiPriority w:val="99"/>
    <w:semiHidden/>
    <w:locked/>
    <w:rsid w:val="006522E5"/>
    <w:rPr>
      <w:sz w:val="24"/>
      <w:szCs w:val="24"/>
      <w:lang w:eastAsia="ar-SA"/>
    </w:rPr>
  </w:style>
  <w:style w:type="paragraph" w:styleId="Stopka">
    <w:name w:val="footer"/>
    <w:aliases w:val="Znak11"/>
    <w:basedOn w:val="Normalny"/>
    <w:link w:val="Stopka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6522E5"/>
  </w:style>
  <w:style w:type="character" w:customStyle="1" w:styleId="TekstprzypisukocowegoZnak">
    <w:name w:val="Tekst przypisu końcowego Znak"/>
    <w:aliases w:val="Znak6 Znak"/>
    <w:link w:val="Tekstprzypisukocowego"/>
    <w:uiPriority w:val="99"/>
    <w:semiHidden/>
    <w:locked/>
    <w:rsid w:val="006522E5"/>
    <w:rPr>
      <w:lang w:eastAsia="ar-SA"/>
    </w:rPr>
  </w:style>
  <w:style w:type="paragraph" w:styleId="Tekstprzypisukocowego">
    <w:name w:val="endnote text"/>
    <w:aliases w:val="Znak6"/>
    <w:basedOn w:val="Normalny"/>
    <w:link w:val="TekstprzypisukocowegoZnak"/>
    <w:uiPriority w:val="99"/>
    <w:semiHidden/>
    <w:unhideWhenUsed/>
    <w:rsid w:val="006522E5"/>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6522E5"/>
    <w:rPr>
      <w:sz w:val="20"/>
      <w:szCs w:val="20"/>
    </w:rPr>
  </w:style>
  <w:style w:type="paragraph" w:styleId="Podtytu">
    <w:name w:val="Subtitle"/>
    <w:aliases w:val="Znak14"/>
    <w:basedOn w:val="Normalny"/>
    <w:next w:val="Tekstpodstawowy"/>
    <w:link w:val="PodtytuZnak"/>
    <w:uiPriority w:val="99"/>
    <w:qFormat/>
    <w:rsid w:val="006522E5"/>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6522E5"/>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6522E5"/>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6522E5"/>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6522E5"/>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6522E5"/>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6522E5"/>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6522E5"/>
  </w:style>
  <w:style w:type="character" w:customStyle="1" w:styleId="TekstpodstawowywcityZnak">
    <w:name w:val="Tekst podstawowy wcięty Znak"/>
    <w:aliases w:val="Znak13 Znak"/>
    <w:link w:val="Tekstpodstawowywcity"/>
    <w:uiPriority w:val="99"/>
    <w:semiHidden/>
    <w:locked/>
    <w:rsid w:val="006522E5"/>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6522E5"/>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6522E5"/>
  </w:style>
  <w:style w:type="character" w:customStyle="1" w:styleId="Tekstpodstawowy2Znak">
    <w:name w:val="Tekst podstawowy 2 Znak"/>
    <w:aliases w:val="Znak5 Znak"/>
    <w:link w:val="Tekstpodstawowy2"/>
    <w:uiPriority w:val="99"/>
    <w:locked/>
    <w:rsid w:val="006522E5"/>
    <w:rPr>
      <w:sz w:val="24"/>
      <w:szCs w:val="24"/>
      <w:lang w:eastAsia="ar-SA"/>
    </w:rPr>
  </w:style>
  <w:style w:type="paragraph" w:styleId="Tekstpodstawowy2">
    <w:name w:val="Body Text 2"/>
    <w:aliases w:val="Znak5"/>
    <w:basedOn w:val="Normalny"/>
    <w:link w:val="Tekstpodstawowy2Znak"/>
    <w:uiPriority w:val="99"/>
    <w:unhideWhenUsed/>
    <w:rsid w:val="006522E5"/>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6522E5"/>
  </w:style>
  <w:style w:type="character" w:customStyle="1" w:styleId="Tekstpodstawowy3Znak">
    <w:name w:val="Tekst podstawowy 3 Znak"/>
    <w:aliases w:val="Znak2 Znak"/>
    <w:link w:val="Tekstpodstawowy3"/>
    <w:uiPriority w:val="99"/>
    <w:semiHidden/>
    <w:locked/>
    <w:rsid w:val="006522E5"/>
    <w:rPr>
      <w:sz w:val="16"/>
      <w:szCs w:val="16"/>
      <w:lang w:val="en-US"/>
    </w:rPr>
  </w:style>
  <w:style w:type="paragraph" w:styleId="Tekstpodstawowy3">
    <w:name w:val="Body Text 3"/>
    <w:aliases w:val="Znak2"/>
    <w:basedOn w:val="Normalny"/>
    <w:link w:val="Tekstpodstawowy3Znak"/>
    <w:uiPriority w:val="99"/>
    <w:semiHidden/>
    <w:unhideWhenUsed/>
    <w:rsid w:val="006522E5"/>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6522E5"/>
    <w:rPr>
      <w:sz w:val="16"/>
      <w:szCs w:val="16"/>
    </w:rPr>
  </w:style>
  <w:style w:type="character" w:customStyle="1" w:styleId="Tekstpodstawowywcity2Znak">
    <w:name w:val="Tekst podstawowy wcięty 2 Znak"/>
    <w:aliases w:val="Znak3 Znak"/>
    <w:link w:val="Tekstpodstawowywcity2"/>
    <w:uiPriority w:val="99"/>
    <w:semiHidden/>
    <w:locked/>
    <w:rsid w:val="006522E5"/>
    <w:rPr>
      <w:sz w:val="24"/>
      <w:szCs w:val="24"/>
      <w:lang w:eastAsia="ar-SA"/>
    </w:rPr>
  </w:style>
  <w:style w:type="paragraph" w:styleId="Tekstpodstawowywcity2">
    <w:name w:val="Body Text Indent 2"/>
    <w:aliases w:val="Znak3"/>
    <w:basedOn w:val="Normalny"/>
    <w:link w:val="Tekstpodstawowywcity2Znak"/>
    <w:uiPriority w:val="99"/>
    <w:semiHidden/>
    <w:unhideWhenUsed/>
    <w:rsid w:val="006522E5"/>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6522E5"/>
  </w:style>
  <w:style w:type="character" w:customStyle="1" w:styleId="Tekstpodstawowywcity3Znak">
    <w:name w:val="Tekst podstawowy wcięty 3 Znak"/>
    <w:aliases w:val="Znak1 Znak"/>
    <w:link w:val="Tekstpodstawowywcity3"/>
    <w:uiPriority w:val="99"/>
    <w:semiHidden/>
    <w:locked/>
    <w:rsid w:val="006522E5"/>
    <w:rPr>
      <w:sz w:val="16"/>
      <w:szCs w:val="16"/>
      <w:lang w:eastAsia="ar-SA"/>
    </w:rPr>
  </w:style>
  <w:style w:type="paragraph" w:styleId="Tekstpodstawowywcity3">
    <w:name w:val="Body Text Indent 3"/>
    <w:aliases w:val="Znak1"/>
    <w:basedOn w:val="Normalny"/>
    <w:link w:val="Tekstpodstawowywcity3Znak"/>
    <w:uiPriority w:val="99"/>
    <w:semiHidden/>
    <w:unhideWhenUsed/>
    <w:rsid w:val="006522E5"/>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6522E5"/>
    <w:rPr>
      <w:sz w:val="16"/>
      <w:szCs w:val="16"/>
    </w:rPr>
  </w:style>
  <w:style w:type="paragraph" w:styleId="Mapadokumentu">
    <w:name w:val="Document Map"/>
    <w:basedOn w:val="Normalny"/>
    <w:link w:val="MapadokumentuZnak"/>
    <w:uiPriority w:val="99"/>
    <w:semiHidden/>
    <w:unhideWhenUsed/>
    <w:rsid w:val="006522E5"/>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6522E5"/>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6522E5"/>
    <w:rPr>
      <w:rFonts w:ascii="Courier New" w:hAnsi="Courier New" w:cs="Courier New"/>
    </w:rPr>
  </w:style>
  <w:style w:type="paragraph" w:styleId="Zwykytekst">
    <w:name w:val="Plain Text"/>
    <w:aliases w:val="Znak4,Znak Znak2"/>
    <w:basedOn w:val="Normalny"/>
    <w:link w:val="ZwykytekstZnak"/>
    <w:uiPriority w:val="99"/>
    <w:semiHidden/>
    <w:unhideWhenUsed/>
    <w:rsid w:val="006522E5"/>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6522E5"/>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6522E5"/>
    <w:pPr>
      <w:suppressAutoHyphens/>
    </w:pPr>
    <w:rPr>
      <w:b/>
      <w:bCs/>
      <w:lang w:eastAsia="ar-SA"/>
    </w:rPr>
  </w:style>
  <w:style w:type="character" w:customStyle="1" w:styleId="TematkomentarzaZnak">
    <w:name w:val="Temat komentarza Znak"/>
    <w:basedOn w:val="TekstkomentarzaZnak1"/>
    <w:link w:val="Tematkomentarza"/>
    <w:uiPriority w:val="99"/>
    <w:semiHidden/>
    <w:rsid w:val="006522E5"/>
    <w:rPr>
      <w:b/>
      <w:bCs/>
      <w:sz w:val="20"/>
      <w:szCs w:val="20"/>
      <w:lang w:eastAsia="ar-SA"/>
    </w:rPr>
  </w:style>
  <w:style w:type="character" w:customStyle="1" w:styleId="TekstdymkaZnak">
    <w:name w:val="Tekst dymka Znak"/>
    <w:aliases w:val="Znak7 Znak"/>
    <w:link w:val="Tekstdymka"/>
    <w:uiPriority w:val="99"/>
    <w:semiHidden/>
    <w:locked/>
    <w:rsid w:val="006522E5"/>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6522E5"/>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6522E5"/>
    <w:rPr>
      <w:rFonts w:ascii="Tahoma" w:hAnsi="Tahoma" w:cs="Tahoma"/>
      <w:sz w:val="16"/>
      <w:szCs w:val="16"/>
    </w:rPr>
  </w:style>
  <w:style w:type="paragraph" w:styleId="Akapitzlist">
    <w:name w:val="List Paragraph"/>
    <w:basedOn w:val="Normalny"/>
    <w:uiPriority w:val="99"/>
    <w:qFormat/>
    <w:rsid w:val="006522E5"/>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6522E5"/>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6522E5"/>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6522E5"/>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6522E5"/>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6522E5"/>
    <w:pPr>
      <w:tabs>
        <w:tab w:val="left" w:pos="1701"/>
      </w:tabs>
      <w:ind w:left="2160" w:hanging="2160"/>
      <w:jc w:val="both"/>
    </w:pPr>
    <w:rPr>
      <w:i/>
      <w:iCs/>
      <w:sz w:val="22"/>
      <w:szCs w:val="22"/>
    </w:rPr>
  </w:style>
  <w:style w:type="paragraph" w:customStyle="1" w:styleId="rozdzia">
    <w:name w:val="rozdział"/>
    <w:basedOn w:val="Normalny"/>
    <w:uiPriority w:val="99"/>
    <w:semiHidden/>
    <w:rsid w:val="006522E5"/>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6522E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6522E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6522E5"/>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6522E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6522E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6522E5"/>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6522E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6522E5"/>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6522E5"/>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6522E5"/>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6522E5"/>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6522E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6522E5"/>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6522E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6522E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6522E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6522E5"/>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6522E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6522E5"/>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6522E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6522E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6522E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6522E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6522E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6522E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6522E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6522E5"/>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6522E5"/>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6522E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6522E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6522E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6522E5"/>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6522E5"/>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6522E5"/>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6522E5"/>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6522E5"/>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6522E5"/>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6522E5"/>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6522E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6522E5"/>
    <w:pPr>
      <w:keepNext w:val="0"/>
      <w:snapToGrid w:val="0"/>
      <w:spacing w:before="240"/>
    </w:pPr>
    <w:rPr>
      <w:rFonts w:ascii="Arial" w:hAnsi="Arial" w:cs="Arial"/>
      <w:sz w:val="24"/>
      <w:szCs w:val="24"/>
    </w:rPr>
  </w:style>
  <w:style w:type="paragraph" w:customStyle="1" w:styleId="edek">
    <w:name w:val="edek"/>
    <w:basedOn w:val="Normalny"/>
    <w:uiPriority w:val="99"/>
    <w:semiHidden/>
    <w:rsid w:val="006522E5"/>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6522E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6522E5"/>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6522E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6522E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6522E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6522E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6522E5"/>
    <w:pPr>
      <w:jc w:val="center"/>
    </w:pPr>
    <w:rPr>
      <w:b/>
      <w:bCs/>
      <w:i/>
      <w:iCs/>
    </w:rPr>
  </w:style>
  <w:style w:type="paragraph" w:customStyle="1" w:styleId="Zawartoramki">
    <w:name w:val="Zawartość ramki"/>
    <w:basedOn w:val="Tekstpodstawowy"/>
    <w:uiPriority w:val="99"/>
    <w:semiHidden/>
    <w:rsid w:val="006522E5"/>
  </w:style>
  <w:style w:type="paragraph" w:customStyle="1" w:styleId="Style7">
    <w:name w:val="Style7"/>
    <w:basedOn w:val="Normalny"/>
    <w:uiPriority w:val="99"/>
    <w:semiHidden/>
    <w:rsid w:val="006522E5"/>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6522E5"/>
    <w:pPr>
      <w:ind w:left="720"/>
    </w:pPr>
    <w:rPr>
      <w:rFonts w:ascii="Calibri" w:eastAsia="Times New Roman" w:hAnsi="Calibri" w:cs="Calibri"/>
    </w:rPr>
  </w:style>
  <w:style w:type="paragraph" w:customStyle="1" w:styleId="Style2">
    <w:name w:val="Style2"/>
    <w:basedOn w:val="Normalny"/>
    <w:uiPriority w:val="99"/>
    <w:semiHidden/>
    <w:rsid w:val="006522E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6522E5"/>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6522E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6522E5"/>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6522E5"/>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6522E5"/>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6522E5"/>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6522E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6522E5"/>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6522E5"/>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6522E5"/>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6522E5"/>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6522E5"/>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6522E5"/>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6522E5"/>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6522E5"/>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6522E5"/>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6522E5"/>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6522E5"/>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6522E5"/>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6522E5"/>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6522E5"/>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6522E5"/>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6522E5"/>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6522E5"/>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6522E5"/>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6522E5"/>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6522E5"/>
    <w:rPr>
      <w:rFonts w:ascii="Tahoma" w:eastAsia="Times New Roman" w:hAnsi="Tahoma" w:cs="Tahoma" w:hint="default"/>
      <w:sz w:val="16"/>
      <w:szCs w:val="16"/>
      <w:lang w:eastAsia="ar-SA"/>
    </w:rPr>
  </w:style>
  <w:style w:type="character" w:customStyle="1" w:styleId="DocumentMapChar1">
    <w:name w:val="Document Map Char1"/>
    <w:uiPriority w:val="99"/>
    <w:semiHidden/>
    <w:rsid w:val="006522E5"/>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6522E5"/>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6522E5"/>
    <w:rPr>
      <w:rFonts w:ascii="Times New Roman" w:eastAsia="Times New Roman" w:hAnsi="Times New Roman" w:cs="Times New Roman" w:hint="default"/>
      <w:sz w:val="2"/>
      <w:szCs w:val="2"/>
      <w:lang w:eastAsia="ar-SA"/>
    </w:rPr>
  </w:style>
  <w:style w:type="character" w:customStyle="1" w:styleId="WW8Num5z0">
    <w:name w:val="WW8Num5z0"/>
    <w:uiPriority w:val="99"/>
    <w:rsid w:val="006522E5"/>
    <w:rPr>
      <w:rFonts w:ascii="Verdana" w:hAnsi="Verdana" w:cs="Verdana" w:hint="default"/>
      <w:sz w:val="20"/>
      <w:szCs w:val="20"/>
    </w:rPr>
  </w:style>
  <w:style w:type="character" w:customStyle="1" w:styleId="WW8Num8z1">
    <w:name w:val="WW8Num8z1"/>
    <w:uiPriority w:val="99"/>
    <w:rsid w:val="006522E5"/>
  </w:style>
  <w:style w:type="character" w:customStyle="1" w:styleId="WW8Num10z0">
    <w:name w:val="WW8Num10z0"/>
    <w:uiPriority w:val="99"/>
    <w:rsid w:val="006522E5"/>
    <w:rPr>
      <w:rFonts w:ascii="Verdana" w:hAnsi="Verdana" w:cs="Verdana" w:hint="default"/>
      <w:strike w:val="0"/>
      <w:dstrike w:val="0"/>
      <w:sz w:val="20"/>
      <w:szCs w:val="20"/>
      <w:u w:val="none"/>
      <w:effect w:val="none"/>
    </w:rPr>
  </w:style>
  <w:style w:type="character" w:customStyle="1" w:styleId="WW8Num14z3">
    <w:name w:val="WW8Num14z3"/>
    <w:uiPriority w:val="99"/>
    <w:rsid w:val="006522E5"/>
  </w:style>
  <w:style w:type="character" w:customStyle="1" w:styleId="WW8Num23z0">
    <w:name w:val="WW8Num23z0"/>
    <w:uiPriority w:val="99"/>
    <w:rsid w:val="006522E5"/>
    <w:rPr>
      <w:rFonts w:ascii="Verdana" w:hAnsi="Verdana" w:cs="Verdana" w:hint="default"/>
      <w:strike w:val="0"/>
      <w:dstrike w:val="0"/>
      <w:sz w:val="20"/>
      <w:szCs w:val="20"/>
      <w:u w:val="none"/>
      <w:effect w:val="none"/>
    </w:rPr>
  </w:style>
  <w:style w:type="character" w:customStyle="1" w:styleId="WW8Num24z0">
    <w:name w:val="WW8Num24z0"/>
    <w:uiPriority w:val="99"/>
    <w:rsid w:val="006522E5"/>
    <w:rPr>
      <w:rFonts w:ascii="Verdana" w:hAnsi="Verdana" w:cs="Verdana" w:hint="default"/>
      <w:strike w:val="0"/>
      <w:dstrike w:val="0"/>
      <w:sz w:val="20"/>
      <w:szCs w:val="20"/>
      <w:u w:val="none"/>
      <w:effect w:val="none"/>
    </w:rPr>
  </w:style>
  <w:style w:type="character" w:customStyle="1" w:styleId="WW8Num25z0">
    <w:name w:val="WW8Num25z0"/>
    <w:uiPriority w:val="99"/>
    <w:rsid w:val="006522E5"/>
    <w:rPr>
      <w:rFonts w:ascii="Times New Roman" w:hAnsi="Times New Roman" w:cs="Times New Roman" w:hint="default"/>
    </w:rPr>
  </w:style>
  <w:style w:type="character" w:customStyle="1" w:styleId="WW8Num30z0">
    <w:name w:val="WW8Num30z0"/>
    <w:uiPriority w:val="99"/>
    <w:rsid w:val="006522E5"/>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6522E5"/>
  </w:style>
  <w:style w:type="character" w:customStyle="1" w:styleId="WW-Absatz-Standardschriftart">
    <w:name w:val="WW-Absatz-Standardschriftart"/>
    <w:uiPriority w:val="99"/>
    <w:rsid w:val="006522E5"/>
  </w:style>
  <w:style w:type="character" w:customStyle="1" w:styleId="WW-Absatz-Standardschriftart1">
    <w:name w:val="WW-Absatz-Standardschriftart1"/>
    <w:uiPriority w:val="99"/>
    <w:rsid w:val="006522E5"/>
  </w:style>
  <w:style w:type="character" w:customStyle="1" w:styleId="WW-Absatz-Standardschriftart11">
    <w:name w:val="WW-Absatz-Standardschriftart11"/>
    <w:uiPriority w:val="99"/>
    <w:rsid w:val="006522E5"/>
  </w:style>
  <w:style w:type="character" w:customStyle="1" w:styleId="WW8Num6z0">
    <w:name w:val="WW8Num6z0"/>
    <w:uiPriority w:val="99"/>
    <w:rsid w:val="006522E5"/>
  </w:style>
  <w:style w:type="character" w:customStyle="1" w:styleId="WW8Num9z1">
    <w:name w:val="WW8Num9z1"/>
    <w:uiPriority w:val="99"/>
    <w:rsid w:val="006522E5"/>
  </w:style>
  <w:style w:type="character" w:customStyle="1" w:styleId="WW8Num11z0">
    <w:name w:val="WW8Num11z0"/>
    <w:uiPriority w:val="99"/>
    <w:rsid w:val="006522E5"/>
    <w:rPr>
      <w:rFonts w:ascii="Verdana" w:hAnsi="Verdana" w:cs="Verdana" w:hint="default"/>
      <w:strike w:val="0"/>
      <w:dstrike w:val="0"/>
      <w:sz w:val="20"/>
      <w:szCs w:val="20"/>
      <w:u w:val="none"/>
      <w:effect w:val="none"/>
    </w:rPr>
  </w:style>
  <w:style w:type="character" w:customStyle="1" w:styleId="WW8Num15z3">
    <w:name w:val="WW8Num15z3"/>
    <w:uiPriority w:val="99"/>
    <w:rsid w:val="006522E5"/>
  </w:style>
  <w:style w:type="character" w:customStyle="1" w:styleId="WW8Num26z0">
    <w:name w:val="WW8Num26z0"/>
    <w:uiPriority w:val="99"/>
    <w:rsid w:val="006522E5"/>
    <w:rPr>
      <w:rFonts w:ascii="Times New Roman" w:hAnsi="Times New Roman" w:cs="Times New Roman" w:hint="default"/>
      <w:b/>
      <w:bCs/>
    </w:rPr>
  </w:style>
  <w:style w:type="character" w:customStyle="1" w:styleId="WW-Absatz-Standardschriftart111">
    <w:name w:val="WW-Absatz-Standardschriftart111"/>
    <w:uiPriority w:val="99"/>
    <w:rsid w:val="006522E5"/>
  </w:style>
  <w:style w:type="character" w:customStyle="1" w:styleId="WW8Num1z0">
    <w:name w:val="WW8Num1z0"/>
    <w:uiPriority w:val="99"/>
    <w:rsid w:val="006522E5"/>
    <w:rPr>
      <w:rFonts w:ascii="Symbol" w:hAnsi="Symbol" w:cs="Symbol" w:hint="default"/>
    </w:rPr>
  </w:style>
  <w:style w:type="character" w:customStyle="1" w:styleId="WW8Num2z0">
    <w:name w:val="WW8Num2z0"/>
    <w:uiPriority w:val="99"/>
    <w:rsid w:val="006522E5"/>
    <w:rPr>
      <w:rFonts w:ascii="Symbol" w:hAnsi="Symbol" w:cs="Symbol" w:hint="default"/>
    </w:rPr>
  </w:style>
  <w:style w:type="character" w:customStyle="1" w:styleId="WW8Num5z5">
    <w:name w:val="WW8Num5z5"/>
    <w:uiPriority w:val="99"/>
    <w:rsid w:val="006522E5"/>
    <w:rPr>
      <w:b/>
      <w:bCs/>
    </w:rPr>
  </w:style>
  <w:style w:type="character" w:customStyle="1" w:styleId="WW8Num7z0">
    <w:name w:val="WW8Num7z0"/>
    <w:uiPriority w:val="99"/>
    <w:rsid w:val="006522E5"/>
    <w:rPr>
      <w:rFonts w:ascii="Verdana" w:hAnsi="Verdana" w:cs="Verdana" w:hint="default"/>
      <w:strike w:val="0"/>
      <w:dstrike w:val="0"/>
      <w:sz w:val="20"/>
      <w:szCs w:val="20"/>
      <w:u w:val="none"/>
      <w:effect w:val="none"/>
    </w:rPr>
  </w:style>
  <w:style w:type="character" w:customStyle="1" w:styleId="WW8Num11z1">
    <w:name w:val="WW8Num11z1"/>
    <w:uiPriority w:val="99"/>
    <w:rsid w:val="006522E5"/>
    <w:rPr>
      <w:rFonts w:ascii="Verdana" w:hAnsi="Verdana" w:cs="Verdana" w:hint="default"/>
      <w:sz w:val="20"/>
      <w:szCs w:val="20"/>
    </w:rPr>
  </w:style>
  <w:style w:type="character" w:customStyle="1" w:styleId="WW8Num13z0">
    <w:name w:val="WW8Num13z0"/>
    <w:uiPriority w:val="99"/>
    <w:rsid w:val="006522E5"/>
  </w:style>
  <w:style w:type="character" w:customStyle="1" w:styleId="WW8Num16z0">
    <w:name w:val="WW8Num16z0"/>
    <w:uiPriority w:val="99"/>
    <w:rsid w:val="006522E5"/>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6522E5"/>
    <w:rPr>
      <w:rFonts w:ascii="Verdana" w:hAnsi="Verdana" w:cs="Verdana" w:hint="default"/>
      <w:strike w:val="0"/>
      <w:dstrike w:val="0"/>
      <w:sz w:val="20"/>
      <w:szCs w:val="20"/>
      <w:u w:val="none"/>
      <w:effect w:val="none"/>
    </w:rPr>
  </w:style>
  <w:style w:type="character" w:customStyle="1" w:styleId="WW8Num22z1">
    <w:name w:val="WW8Num22z1"/>
    <w:uiPriority w:val="99"/>
    <w:rsid w:val="006522E5"/>
  </w:style>
  <w:style w:type="character" w:customStyle="1" w:styleId="WW8Num26z1">
    <w:name w:val="WW8Num26z1"/>
    <w:uiPriority w:val="99"/>
    <w:rsid w:val="006522E5"/>
  </w:style>
  <w:style w:type="character" w:customStyle="1" w:styleId="WW8Num27z0">
    <w:name w:val="WW8Num27z0"/>
    <w:uiPriority w:val="99"/>
    <w:rsid w:val="006522E5"/>
    <w:rPr>
      <w:rFonts w:ascii="Verdana" w:hAnsi="Verdana" w:cs="Verdana" w:hint="default"/>
      <w:sz w:val="20"/>
      <w:szCs w:val="20"/>
    </w:rPr>
  </w:style>
  <w:style w:type="character" w:customStyle="1" w:styleId="WW8Num28z0">
    <w:name w:val="WW8Num28z0"/>
    <w:uiPriority w:val="99"/>
    <w:rsid w:val="006522E5"/>
    <w:rPr>
      <w:rFonts w:ascii="Verdana" w:hAnsi="Verdana" w:cs="Verdana" w:hint="default"/>
      <w:strike w:val="0"/>
      <w:dstrike w:val="0"/>
      <w:sz w:val="20"/>
      <w:szCs w:val="20"/>
      <w:u w:val="none"/>
      <w:effect w:val="none"/>
    </w:rPr>
  </w:style>
  <w:style w:type="character" w:customStyle="1" w:styleId="WW8Num29z0">
    <w:name w:val="WW8Num29z0"/>
    <w:uiPriority w:val="99"/>
    <w:rsid w:val="006522E5"/>
    <w:rPr>
      <w:rFonts w:ascii="Verdana" w:hAnsi="Verdana" w:cs="Verdana" w:hint="default"/>
      <w:strike w:val="0"/>
      <w:dstrike w:val="0"/>
      <w:sz w:val="20"/>
      <w:szCs w:val="20"/>
      <w:u w:val="none"/>
      <w:effect w:val="none"/>
    </w:rPr>
  </w:style>
  <w:style w:type="character" w:customStyle="1" w:styleId="WW8Num32z0">
    <w:name w:val="WW8Num32z0"/>
    <w:uiPriority w:val="99"/>
    <w:rsid w:val="006522E5"/>
    <w:rPr>
      <w:rFonts w:ascii="Arial" w:hAnsi="Arial" w:cs="Arial" w:hint="default"/>
      <w:strike w:val="0"/>
      <w:dstrike w:val="0"/>
      <w:sz w:val="24"/>
      <w:szCs w:val="24"/>
      <w:u w:val="none"/>
      <w:effect w:val="none"/>
    </w:rPr>
  </w:style>
  <w:style w:type="character" w:customStyle="1" w:styleId="WW8Num34z0">
    <w:name w:val="WW8Num34z0"/>
    <w:uiPriority w:val="99"/>
    <w:rsid w:val="006522E5"/>
    <w:rPr>
      <w:rFonts w:ascii="Verdana" w:hAnsi="Verdana" w:cs="Verdana" w:hint="default"/>
      <w:strike w:val="0"/>
      <w:dstrike w:val="0"/>
      <w:sz w:val="20"/>
      <w:szCs w:val="20"/>
      <w:u w:val="none"/>
      <w:effect w:val="none"/>
    </w:rPr>
  </w:style>
  <w:style w:type="character" w:customStyle="1" w:styleId="WW8Num35z0">
    <w:name w:val="WW8Num35z0"/>
    <w:uiPriority w:val="99"/>
    <w:rsid w:val="006522E5"/>
  </w:style>
  <w:style w:type="character" w:customStyle="1" w:styleId="WW8Num37z0">
    <w:name w:val="WW8Num37z0"/>
    <w:uiPriority w:val="99"/>
    <w:rsid w:val="006522E5"/>
    <w:rPr>
      <w:rFonts w:ascii="Verdana" w:hAnsi="Verdana" w:cs="Verdana" w:hint="default"/>
      <w:sz w:val="20"/>
      <w:szCs w:val="20"/>
    </w:rPr>
  </w:style>
  <w:style w:type="character" w:customStyle="1" w:styleId="WW8Num38z0">
    <w:name w:val="WW8Num38z0"/>
    <w:uiPriority w:val="99"/>
    <w:rsid w:val="006522E5"/>
    <w:rPr>
      <w:rFonts w:ascii="Verdana" w:hAnsi="Verdana" w:cs="Verdana" w:hint="default"/>
      <w:strike w:val="0"/>
      <w:dstrike w:val="0"/>
      <w:sz w:val="20"/>
      <w:szCs w:val="20"/>
      <w:u w:val="none"/>
      <w:effect w:val="none"/>
    </w:rPr>
  </w:style>
  <w:style w:type="character" w:customStyle="1" w:styleId="WW8Num39z0">
    <w:name w:val="WW8Num39z0"/>
    <w:uiPriority w:val="99"/>
    <w:rsid w:val="006522E5"/>
    <w:rPr>
      <w:rFonts w:ascii="Verdana" w:hAnsi="Verdana" w:cs="Verdana" w:hint="default"/>
      <w:strike w:val="0"/>
      <w:dstrike w:val="0"/>
      <w:sz w:val="20"/>
      <w:szCs w:val="20"/>
      <w:u w:val="none"/>
      <w:effect w:val="none"/>
    </w:rPr>
  </w:style>
  <w:style w:type="character" w:customStyle="1" w:styleId="WW8Num41z0">
    <w:name w:val="WW8Num41z0"/>
    <w:uiPriority w:val="99"/>
    <w:rsid w:val="006522E5"/>
    <w:rPr>
      <w:rFonts w:ascii="Verdana" w:hAnsi="Verdana" w:cs="Verdana" w:hint="default"/>
      <w:strike w:val="0"/>
      <w:dstrike w:val="0"/>
      <w:sz w:val="20"/>
      <w:szCs w:val="20"/>
      <w:u w:val="none"/>
      <w:effect w:val="none"/>
    </w:rPr>
  </w:style>
  <w:style w:type="character" w:customStyle="1" w:styleId="WW8Num43z3">
    <w:name w:val="WW8Num43z3"/>
    <w:uiPriority w:val="99"/>
    <w:rsid w:val="006522E5"/>
  </w:style>
  <w:style w:type="character" w:customStyle="1" w:styleId="WW8Num45z0">
    <w:name w:val="WW8Num45z0"/>
    <w:uiPriority w:val="99"/>
    <w:rsid w:val="006522E5"/>
    <w:rPr>
      <w:rFonts w:ascii="Verdana" w:hAnsi="Verdana" w:cs="Verdana" w:hint="default"/>
      <w:strike w:val="0"/>
      <w:dstrike w:val="0"/>
      <w:sz w:val="20"/>
      <w:szCs w:val="20"/>
      <w:u w:val="none"/>
      <w:effect w:val="none"/>
    </w:rPr>
  </w:style>
  <w:style w:type="character" w:customStyle="1" w:styleId="WW8Num46z0">
    <w:name w:val="WW8Num46z0"/>
    <w:uiPriority w:val="99"/>
    <w:rsid w:val="006522E5"/>
    <w:rPr>
      <w:rFonts w:ascii="Verdana" w:hAnsi="Verdana" w:cs="Verdana" w:hint="default"/>
      <w:strike w:val="0"/>
      <w:dstrike w:val="0"/>
      <w:sz w:val="20"/>
      <w:szCs w:val="20"/>
      <w:u w:val="none"/>
      <w:effect w:val="none"/>
    </w:rPr>
  </w:style>
  <w:style w:type="character" w:customStyle="1" w:styleId="WW8Num47z0">
    <w:name w:val="WW8Num47z0"/>
    <w:uiPriority w:val="99"/>
    <w:rsid w:val="006522E5"/>
    <w:rPr>
      <w:rFonts w:ascii="Verdana" w:hAnsi="Verdana" w:cs="Verdana" w:hint="default"/>
      <w:strike w:val="0"/>
      <w:dstrike w:val="0"/>
      <w:sz w:val="20"/>
      <w:szCs w:val="20"/>
      <w:u w:val="none"/>
      <w:effect w:val="none"/>
    </w:rPr>
  </w:style>
  <w:style w:type="character" w:customStyle="1" w:styleId="WW8Num48z0">
    <w:name w:val="WW8Num48z0"/>
    <w:uiPriority w:val="99"/>
    <w:rsid w:val="006522E5"/>
    <w:rPr>
      <w:rFonts w:ascii="Verdana" w:hAnsi="Verdana" w:cs="Verdana" w:hint="default"/>
      <w:strike w:val="0"/>
      <w:dstrike w:val="0"/>
      <w:sz w:val="20"/>
      <w:szCs w:val="20"/>
      <w:u w:val="none"/>
      <w:effect w:val="none"/>
    </w:rPr>
  </w:style>
  <w:style w:type="character" w:customStyle="1" w:styleId="WW8Num49z0">
    <w:name w:val="WW8Num49z0"/>
    <w:uiPriority w:val="99"/>
    <w:rsid w:val="006522E5"/>
    <w:rPr>
      <w:rFonts w:ascii="Verdana" w:hAnsi="Verdana" w:cs="Verdana" w:hint="default"/>
      <w:strike w:val="0"/>
      <w:dstrike w:val="0"/>
      <w:sz w:val="20"/>
      <w:szCs w:val="20"/>
      <w:u w:val="none"/>
      <w:effect w:val="none"/>
    </w:rPr>
  </w:style>
  <w:style w:type="character" w:customStyle="1" w:styleId="WW8Num50z0">
    <w:name w:val="WW8Num50z0"/>
    <w:uiPriority w:val="99"/>
    <w:rsid w:val="006522E5"/>
    <w:rPr>
      <w:rFonts w:ascii="Verdana" w:hAnsi="Verdana" w:cs="Verdana" w:hint="default"/>
      <w:strike w:val="0"/>
      <w:dstrike w:val="0"/>
      <w:sz w:val="20"/>
      <w:szCs w:val="20"/>
      <w:u w:val="none"/>
      <w:effect w:val="none"/>
    </w:rPr>
  </w:style>
  <w:style w:type="character" w:customStyle="1" w:styleId="WW8Num52z0">
    <w:name w:val="WW8Num52z0"/>
    <w:uiPriority w:val="99"/>
    <w:rsid w:val="006522E5"/>
    <w:rPr>
      <w:rFonts w:ascii="Verdana" w:hAnsi="Verdana" w:cs="Verdana" w:hint="default"/>
      <w:strike w:val="0"/>
      <w:dstrike w:val="0"/>
      <w:sz w:val="20"/>
      <w:szCs w:val="20"/>
      <w:u w:val="none"/>
      <w:effect w:val="none"/>
    </w:rPr>
  </w:style>
  <w:style w:type="character" w:customStyle="1" w:styleId="WW8Num54z0">
    <w:name w:val="WW8Num54z0"/>
    <w:uiPriority w:val="99"/>
    <w:rsid w:val="006522E5"/>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6522E5"/>
    <w:rPr>
      <w:rFonts w:ascii="Verdana" w:hAnsi="Verdana" w:cs="Verdana" w:hint="default"/>
      <w:strike w:val="0"/>
      <w:dstrike w:val="0"/>
      <w:sz w:val="20"/>
      <w:szCs w:val="20"/>
      <w:u w:val="none"/>
      <w:effect w:val="none"/>
    </w:rPr>
  </w:style>
  <w:style w:type="character" w:customStyle="1" w:styleId="WW8Num56z0">
    <w:name w:val="WW8Num56z0"/>
    <w:uiPriority w:val="99"/>
    <w:rsid w:val="006522E5"/>
    <w:rPr>
      <w:rFonts w:ascii="Arial" w:hAnsi="Arial" w:cs="Arial" w:hint="default"/>
      <w:strike w:val="0"/>
      <w:dstrike w:val="0"/>
      <w:sz w:val="24"/>
      <w:szCs w:val="24"/>
      <w:u w:val="none"/>
      <w:effect w:val="none"/>
    </w:rPr>
  </w:style>
  <w:style w:type="character" w:customStyle="1" w:styleId="WW8Num57z0">
    <w:name w:val="WW8Num57z0"/>
    <w:uiPriority w:val="99"/>
    <w:rsid w:val="006522E5"/>
    <w:rPr>
      <w:rFonts w:ascii="Verdana" w:hAnsi="Verdana" w:cs="Verdana" w:hint="default"/>
      <w:strike w:val="0"/>
      <w:dstrike w:val="0"/>
      <w:sz w:val="20"/>
      <w:szCs w:val="20"/>
      <w:u w:val="none"/>
      <w:effect w:val="none"/>
    </w:rPr>
  </w:style>
  <w:style w:type="character" w:customStyle="1" w:styleId="WW8Num59z0">
    <w:name w:val="WW8Num59z0"/>
    <w:uiPriority w:val="99"/>
    <w:rsid w:val="006522E5"/>
    <w:rPr>
      <w:rFonts w:ascii="Verdana" w:hAnsi="Verdana" w:cs="Verdana" w:hint="default"/>
      <w:sz w:val="20"/>
      <w:szCs w:val="20"/>
    </w:rPr>
  </w:style>
  <w:style w:type="character" w:customStyle="1" w:styleId="WW8Num61z0">
    <w:name w:val="WW8Num61z0"/>
    <w:uiPriority w:val="99"/>
    <w:rsid w:val="006522E5"/>
    <w:rPr>
      <w:rFonts w:ascii="Verdana" w:hAnsi="Verdana" w:cs="Verdana" w:hint="default"/>
      <w:strike w:val="0"/>
      <w:dstrike w:val="0"/>
      <w:sz w:val="20"/>
      <w:szCs w:val="20"/>
      <w:u w:val="none"/>
      <w:effect w:val="none"/>
    </w:rPr>
  </w:style>
  <w:style w:type="character" w:customStyle="1" w:styleId="WW8Num63z0">
    <w:name w:val="WW8Num63z0"/>
    <w:uiPriority w:val="99"/>
    <w:rsid w:val="006522E5"/>
    <w:rPr>
      <w:rFonts w:ascii="Verdana" w:hAnsi="Verdana" w:cs="Verdana" w:hint="default"/>
      <w:strike w:val="0"/>
      <w:dstrike w:val="0"/>
      <w:sz w:val="20"/>
      <w:szCs w:val="20"/>
      <w:u w:val="none"/>
      <w:effect w:val="none"/>
    </w:rPr>
  </w:style>
  <w:style w:type="character" w:customStyle="1" w:styleId="WW8Num64z0">
    <w:name w:val="WW8Num64z0"/>
    <w:uiPriority w:val="99"/>
    <w:rsid w:val="006522E5"/>
    <w:rPr>
      <w:rFonts w:ascii="Verdana" w:hAnsi="Verdana" w:cs="Verdana" w:hint="default"/>
      <w:sz w:val="20"/>
      <w:szCs w:val="20"/>
    </w:rPr>
  </w:style>
  <w:style w:type="character" w:customStyle="1" w:styleId="WW8Num64z1">
    <w:name w:val="WW8Num64z1"/>
    <w:uiPriority w:val="99"/>
    <w:rsid w:val="006522E5"/>
    <w:rPr>
      <w:rFonts w:ascii="Arial" w:hAnsi="Arial" w:cs="Arial" w:hint="default"/>
      <w:strike w:val="0"/>
      <w:dstrike w:val="0"/>
      <w:sz w:val="24"/>
      <w:szCs w:val="24"/>
      <w:u w:val="none"/>
      <w:effect w:val="none"/>
    </w:rPr>
  </w:style>
  <w:style w:type="character" w:customStyle="1" w:styleId="WW8Num64z2">
    <w:name w:val="WW8Num64z2"/>
    <w:uiPriority w:val="99"/>
    <w:rsid w:val="006522E5"/>
    <w:rPr>
      <w:rFonts w:ascii="Arial" w:hAnsi="Arial" w:cs="Arial" w:hint="default"/>
      <w:sz w:val="24"/>
      <w:szCs w:val="24"/>
    </w:rPr>
  </w:style>
  <w:style w:type="character" w:customStyle="1" w:styleId="WW8Num65z0">
    <w:name w:val="WW8Num65z0"/>
    <w:uiPriority w:val="99"/>
    <w:rsid w:val="006522E5"/>
    <w:rPr>
      <w:rFonts w:ascii="Verdana" w:hAnsi="Verdana" w:cs="Verdana" w:hint="default"/>
      <w:color w:val="auto"/>
      <w:sz w:val="20"/>
      <w:szCs w:val="20"/>
    </w:rPr>
  </w:style>
  <w:style w:type="character" w:customStyle="1" w:styleId="WW8Num65z1">
    <w:name w:val="WW8Num65z1"/>
    <w:uiPriority w:val="99"/>
    <w:rsid w:val="006522E5"/>
    <w:rPr>
      <w:rFonts w:ascii="Arial" w:hAnsi="Arial" w:cs="Arial" w:hint="default"/>
      <w:sz w:val="24"/>
      <w:szCs w:val="24"/>
    </w:rPr>
  </w:style>
  <w:style w:type="character" w:customStyle="1" w:styleId="WW8Num69z0">
    <w:name w:val="WW8Num69z0"/>
    <w:uiPriority w:val="99"/>
    <w:rsid w:val="006522E5"/>
    <w:rPr>
      <w:rFonts w:ascii="Times New Roman" w:hAnsi="Times New Roman" w:cs="Times New Roman" w:hint="default"/>
      <w:b/>
      <w:bCs/>
    </w:rPr>
  </w:style>
  <w:style w:type="character" w:customStyle="1" w:styleId="WW8Num70z0">
    <w:name w:val="WW8Num70z0"/>
    <w:uiPriority w:val="99"/>
    <w:rsid w:val="006522E5"/>
    <w:rPr>
      <w:rFonts w:ascii="Wingdings" w:hAnsi="Wingdings" w:cs="Wingdings" w:hint="default"/>
      <w:sz w:val="16"/>
      <w:szCs w:val="16"/>
    </w:rPr>
  </w:style>
  <w:style w:type="character" w:customStyle="1" w:styleId="WW8Num71z0">
    <w:name w:val="WW8Num71z0"/>
    <w:uiPriority w:val="99"/>
    <w:rsid w:val="006522E5"/>
    <w:rPr>
      <w:rFonts w:ascii="Times New Roman" w:hAnsi="Times New Roman" w:cs="Times New Roman" w:hint="default"/>
    </w:rPr>
  </w:style>
  <w:style w:type="character" w:customStyle="1" w:styleId="WW8Num72z0">
    <w:name w:val="WW8Num72z0"/>
    <w:uiPriority w:val="99"/>
    <w:rsid w:val="006522E5"/>
    <w:rPr>
      <w:rFonts w:ascii="Verdana" w:hAnsi="Verdana" w:cs="Verdana" w:hint="default"/>
      <w:sz w:val="20"/>
      <w:szCs w:val="20"/>
    </w:rPr>
  </w:style>
  <w:style w:type="character" w:customStyle="1" w:styleId="WW8Num73z0">
    <w:name w:val="WW8Num73z0"/>
    <w:uiPriority w:val="99"/>
    <w:rsid w:val="006522E5"/>
    <w:rPr>
      <w:rFonts w:ascii="Times New Roman" w:hAnsi="Times New Roman" w:cs="Times New Roman" w:hint="default"/>
      <w:b/>
      <w:bCs/>
    </w:rPr>
  </w:style>
  <w:style w:type="character" w:customStyle="1" w:styleId="WW8Num74z0">
    <w:name w:val="WW8Num74z0"/>
    <w:uiPriority w:val="99"/>
    <w:rsid w:val="006522E5"/>
    <w:rPr>
      <w:rFonts w:ascii="Verdana" w:hAnsi="Verdana" w:cs="Verdana" w:hint="default"/>
      <w:strike w:val="0"/>
      <w:dstrike w:val="0"/>
      <w:sz w:val="20"/>
      <w:szCs w:val="20"/>
      <w:u w:val="none"/>
      <w:effect w:val="none"/>
    </w:rPr>
  </w:style>
  <w:style w:type="character" w:customStyle="1" w:styleId="WW8Num75z0">
    <w:name w:val="WW8Num75z0"/>
    <w:uiPriority w:val="99"/>
    <w:rsid w:val="006522E5"/>
    <w:rPr>
      <w:rFonts w:ascii="Verdana" w:hAnsi="Verdana" w:cs="Verdana" w:hint="default"/>
      <w:sz w:val="20"/>
      <w:szCs w:val="20"/>
    </w:rPr>
  </w:style>
  <w:style w:type="character" w:customStyle="1" w:styleId="WW8Num75z1">
    <w:name w:val="WW8Num75z1"/>
    <w:uiPriority w:val="99"/>
    <w:rsid w:val="006522E5"/>
    <w:rPr>
      <w:rFonts w:ascii="Arial" w:hAnsi="Arial" w:cs="Arial" w:hint="default"/>
      <w:sz w:val="24"/>
      <w:szCs w:val="24"/>
    </w:rPr>
  </w:style>
  <w:style w:type="character" w:customStyle="1" w:styleId="WW8Num80z0">
    <w:name w:val="WW8Num80z0"/>
    <w:uiPriority w:val="99"/>
    <w:rsid w:val="006522E5"/>
    <w:rPr>
      <w:rFonts w:ascii="Verdana" w:hAnsi="Verdana" w:cs="Verdana" w:hint="default"/>
      <w:strike w:val="0"/>
      <w:dstrike w:val="0"/>
      <w:sz w:val="20"/>
      <w:szCs w:val="20"/>
      <w:u w:val="none"/>
      <w:effect w:val="none"/>
    </w:rPr>
  </w:style>
  <w:style w:type="character" w:customStyle="1" w:styleId="WW8NumSt61z0">
    <w:name w:val="WW8NumSt61z0"/>
    <w:uiPriority w:val="99"/>
    <w:rsid w:val="006522E5"/>
    <w:rPr>
      <w:rFonts w:ascii="Verdana" w:hAnsi="Verdana" w:cs="Verdana" w:hint="default"/>
      <w:strike w:val="0"/>
      <w:dstrike w:val="0"/>
      <w:sz w:val="20"/>
      <w:szCs w:val="20"/>
      <w:u w:val="none"/>
      <w:effect w:val="none"/>
    </w:rPr>
  </w:style>
  <w:style w:type="character" w:customStyle="1" w:styleId="WW8NumSt62z0">
    <w:name w:val="WW8NumSt62z0"/>
    <w:uiPriority w:val="99"/>
    <w:rsid w:val="006522E5"/>
    <w:rPr>
      <w:rFonts w:ascii="Verdana" w:hAnsi="Verdana" w:cs="Verdana" w:hint="default"/>
      <w:strike w:val="0"/>
      <w:dstrike w:val="0"/>
      <w:sz w:val="20"/>
      <w:szCs w:val="20"/>
      <w:u w:val="none"/>
      <w:effect w:val="none"/>
    </w:rPr>
  </w:style>
  <w:style w:type="character" w:customStyle="1" w:styleId="WW8NumSt64z0">
    <w:name w:val="WW8NumSt64z0"/>
    <w:uiPriority w:val="99"/>
    <w:rsid w:val="006522E5"/>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6522E5"/>
  </w:style>
  <w:style w:type="character" w:customStyle="1" w:styleId="tekstdokbold">
    <w:name w:val="tekst dok. bold"/>
    <w:uiPriority w:val="99"/>
    <w:rsid w:val="006522E5"/>
    <w:rPr>
      <w:b/>
      <w:bCs/>
    </w:rPr>
  </w:style>
  <w:style w:type="character" w:customStyle="1" w:styleId="Znakiprzypiswdolnych">
    <w:name w:val="Znaki przypisów dolnych"/>
    <w:uiPriority w:val="99"/>
    <w:rsid w:val="006522E5"/>
    <w:rPr>
      <w:rFonts w:ascii="Times New Roman" w:hAnsi="Times New Roman" w:cs="Times New Roman" w:hint="default"/>
      <w:vertAlign w:val="superscript"/>
    </w:rPr>
  </w:style>
  <w:style w:type="character" w:customStyle="1" w:styleId="Odwoaniedokomentarza1">
    <w:name w:val="Odwołanie do komentarza1"/>
    <w:uiPriority w:val="99"/>
    <w:rsid w:val="006522E5"/>
    <w:rPr>
      <w:rFonts w:ascii="Times New Roman" w:hAnsi="Times New Roman" w:cs="Times New Roman" w:hint="default"/>
      <w:sz w:val="16"/>
      <w:szCs w:val="16"/>
    </w:rPr>
  </w:style>
  <w:style w:type="character" w:customStyle="1" w:styleId="zwyklyZnakZnak">
    <w:name w:val="zwykly Znak Znak"/>
    <w:uiPriority w:val="99"/>
    <w:rsid w:val="006522E5"/>
    <w:rPr>
      <w:rFonts w:ascii="Arial" w:hAnsi="Arial" w:cs="Arial" w:hint="default"/>
      <w:sz w:val="24"/>
      <w:szCs w:val="24"/>
      <w:lang w:val="pl-PL" w:eastAsia="ar-SA" w:bidi="ar-SA"/>
    </w:rPr>
  </w:style>
  <w:style w:type="character" w:customStyle="1" w:styleId="zwyklywcietyZnakZnak">
    <w:name w:val="zwykly wciety Znak Znak"/>
    <w:uiPriority w:val="99"/>
    <w:rsid w:val="006522E5"/>
    <w:rPr>
      <w:rFonts w:ascii="Arial" w:hAnsi="Arial" w:cs="Arial" w:hint="default"/>
      <w:sz w:val="24"/>
      <w:szCs w:val="24"/>
      <w:lang w:val="pl-PL" w:eastAsia="ar-SA" w:bidi="ar-SA"/>
    </w:rPr>
  </w:style>
  <w:style w:type="character" w:customStyle="1" w:styleId="ZnakZnak3">
    <w:name w:val="Znak Znak3"/>
    <w:uiPriority w:val="99"/>
    <w:rsid w:val="006522E5"/>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6522E5"/>
    <w:rPr>
      <w:rFonts w:ascii="Times New Roman" w:hAnsi="Times New Roman" w:cs="Times New Roman" w:hint="default"/>
      <w:vertAlign w:val="superscript"/>
    </w:rPr>
  </w:style>
  <w:style w:type="character" w:customStyle="1" w:styleId="ZnakZnak7">
    <w:name w:val="Znak Znak7"/>
    <w:uiPriority w:val="99"/>
    <w:rsid w:val="006522E5"/>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6522E5"/>
    <w:rPr>
      <w:rFonts w:ascii="Verdana" w:hAnsi="Verdana" w:cs="Verdana" w:hint="default"/>
      <w:sz w:val="20"/>
      <w:szCs w:val="20"/>
    </w:rPr>
  </w:style>
  <w:style w:type="character" w:customStyle="1" w:styleId="Symbolewypunktowania">
    <w:name w:val="Symbole wypunktowania"/>
    <w:uiPriority w:val="99"/>
    <w:rsid w:val="006522E5"/>
    <w:rPr>
      <w:rFonts w:ascii="StarSymbol" w:hAnsi="StarSymbol" w:cs="StarSymbol" w:hint="default"/>
      <w:sz w:val="18"/>
      <w:szCs w:val="18"/>
    </w:rPr>
  </w:style>
  <w:style w:type="character" w:customStyle="1" w:styleId="FontStyle125">
    <w:name w:val="Font Style125"/>
    <w:uiPriority w:val="99"/>
    <w:rsid w:val="006522E5"/>
    <w:rPr>
      <w:rFonts w:ascii="Times New Roman" w:hAnsi="Times New Roman" w:cs="Times New Roman" w:hint="default"/>
      <w:b/>
      <w:bCs/>
      <w:sz w:val="20"/>
      <w:szCs w:val="20"/>
    </w:rPr>
  </w:style>
  <w:style w:type="character" w:customStyle="1" w:styleId="WW-Domylnaczcionkaakapitu1">
    <w:name w:val="WW-Domyślna czcionka akapitu1"/>
    <w:uiPriority w:val="99"/>
    <w:rsid w:val="006522E5"/>
  </w:style>
  <w:style w:type="character" w:customStyle="1" w:styleId="FontStyle47">
    <w:name w:val="Font Style47"/>
    <w:uiPriority w:val="99"/>
    <w:rsid w:val="006522E5"/>
    <w:rPr>
      <w:rFonts w:ascii="Times New Roman" w:hAnsi="Times New Roman" w:cs="Times New Roman" w:hint="default"/>
      <w:sz w:val="22"/>
      <w:szCs w:val="22"/>
    </w:rPr>
  </w:style>
  <w:style w:type="character" w:customStyle="1" w:styleId="FontStyle48">
    <w:name w:val="Font Style48"/>
    <w:uiPriority w:val="99"/>
    <w:rsid w:val="006522E5"/>
    <w:rPr>
      <w:rFonts w:ascii="Times New Roman" w:hAnsi="Times New Roman" w:cs="Times New Roman" w:hint="default"/>
      <w:b/>
      <w:bCs/>
      <w:sz w:val="22"/>
      <w:szCs w:val="22"/>
    </w:rPr>
  </w:style>
  <w:style w:type="character" w:customStyle="1" w:styleId="FontStyle31">
    <w:name w:val="Font Style31"/>
    <w:uiPriority w:val="99"/>
    <w:rsid w:val="006522E5"/>
    <w:rPr>
      <w:rFonts w:ascii="Verdana" w:hAnsi="Verdana" w:cs="Verdana" w:hint="default"/>
      <w:sz w:val="16"/>
      <w:szCs w:val="16"/>
    </w:rPr>
  </w:style>
  <w:style w:type="character" w:customStyle="1" w:styleId="normalnychar1">
    <w:name w:val="normalny__char1"/>
    <w:uiPriority w:val="99"/>
    <w:rsid w:val="006522E5"/>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6522E5"/>
    <w:rPr>
      <w:color w:val="auto"/>
    </w:rPr>
  </w:style>
  <w:style w:type="character" w:customStyle="1" w:styleId="FontStyle17">
    <w:name w:val="Font Style17"/>
    <w:uiPriority w:val="99"/>
    <w:rsid w:val="006522E5"/>
    <w:rPr>
      <w:rFonts w:ascii="Arial Unicode MS" w:eastAsia="Arial Unicode MS" w:hAnsi="Arial Unicode MS" w:cs="Arial Unicode MS" w:hint="eastAsia"/>
      <w:sz w:val="18"/>
      <w:szCs w:val="18"/>
    </w:rPr>
  </w:style>
  <w:style w:type="character" w:customStyle="1" w:styleId="ZnakZnak11">
    <w:name w:val="Znak Znak11"/>
    <w:uiPriority w:val="99"/>
    <w:rsid w:val="006522E5"/>
    <w:rPr>
      <w:rFonts w:ascii="Arial" w:eastAsia="SimSun" w:hAnsi="Arial" w:cs="Arial" w:hint="default"/>
      <w:b/>
      <w:bCs/>
      <w:kern w:val="2"/>
      <w:sz w:val="32"/>
      <w:szCs w:val="32"/>
      <w:lang w:eastAsia="hi-IN" w:bidi="hi-IN"/>
    </w:rPr>
  </w:style>
  <w:style w:type="character" w:customStyle="1" w:styleId="ListLabel3">
    <w:name w:val="ListLabel 3"/>
    <w:uiPriority w:val="99"/>
    <w:rsid w:val="006522E5"/>
    <w:rPr>
      <w:rFonts w:ascii="Wingdings" w:hAnsi="Wingdings" w:cs="Wingdings" w:hint="default"/>
      <w:sz w:val="18"/>
      <w:szCs w:val="18"/>
    </w:rPr>
  </w:style>
  <w:style w:type="character" w:customStyle="1" w:styleId="ListLabel4">
    <w:name w:val="ListLabel 4"/>
    <w:uiPriority w:val="99"/>
    <w:rsid w:val="006522E5"/>
    <w:rPr>
      <w:rFonts w:ascii="Wingdings 2" w:hAnsi="Wingdings 2" w:cs="Wingdings 2" w:hint="default"/>
      <w:sz w:val="18"/>
      <w:szCs w:val="18"/>
    </w:rPr>
  </w:style>
  <w:style w:type="character" w:customStyle="1" w:styleId="ListLabel5">
    <w:name w:val="ListLabel 5"/>
    <w:uiPriority w:val="99"/>
    <w:rsid w:val="006522E5"/>
    <w:rPr>
      <w:rFonts w:ascii="StarSymbol" w:hAnsi="StarSymbol" w:cs="StarSymbol" w:hint="default"/>
      <w:sz w:val="18"/>
      <w:szCs w:val="18"/>
    </w:rPr>
  </w:style>
  <w:style w:type="character" w:customStyle="1" w:styleId="ListLabel1">
    <w:name w:val="ListLabel 1"/>
    <w:uiPriority w:val="99"/>
    <w:rsid w:val="006522E5"/>
    <w:rPr>
      <w:rFonts w:ascii="Symbol" w:hAnsi="Symbol" w:cs="Symbol" w:hint="default"/>
      <w:sz w:val="18"/>
      <w:szCs w:val="18"/>
    </w:rPr>
  </w:style>
  <w:style w:type="character" w:customStyle="1" w:styleId="ListLabel2">
    <w:name w:val="ListLabel 2"/>
    <w:uiPriority w:val="99"/>
    <w:rsid w:val="006522E5"/>
    <w:rPr>
      <w:rFonts w:ascii="Times New Roman" w:hAnsi="Times New Roman" w:cs="Times New Roman" w:hint="default"/>
    </w:rPr>
  </w:style>
  <w:style w:type="character" w:customStyle="1" w:styleId="ListLabel6">
    <w:name w:val="ListLabel 6"/>
    <w:uiPriority w:val="99"/>
    <w:rsid w:val="006522E5"/>
    <w:rPr>
      <w:rFonts w:ascii="Symbol" w:hAnsi="Symbol" w:cs="Symbol" w:hint="default"/>
    </w:rPr>
  </w:style>
  <w:style w:type="character" w:customStyle="1" w:styleId="content">
    <w:name w:val="content"/>
    <w:uiPriority w:val="99"/>
    <w:rsid w:val="006522E5"/>
  </w:style>
  <w:style w:type="character" w:customStyle="1" w:styleId="text2">
    <w:name w:val="text2"/>
    <w:uiPriority w:val="99"/>
    <w:rsid w:val="006522E5"/>
  </w:style>
  <w:style w:type="character" w:customStyle="1" w:styleId="apple-converted-space">
    <w:name w:val="apple-converted-space"/>
    <w:uiPriority w:val="99"/>
    <w:rsid w:val="006522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9"/>
    <w:qFormat/>
    <w:rsid w:val="006522E5"/>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6522E5"/>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6522E5"/>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6522E5"/>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6522E5"/>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6522E5"/>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6522E5"/>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6522E5"/>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6522E5"/>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522E5"/>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6522E5"/>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6522E5"/>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6522E5"/>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6522E5"/>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6522E5"/>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6522E5"/>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6522E5"/>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6522E5"/>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6522E5"/>
  </w:style>
  <w:style w:type="numbering" w:customStyle="1" w:styleId="Bezlisty11">
    <w:name w:val="Bez listy11"/>
    <w:next w:val="Bezlisty"/>
    <w:uiPriority w:val="99"/>
    <w:semiHidden/>
    <w:unhideWhenUsed/>
    <w:rsid w:val="006522E5"/>
  </w:style>
  <w:style w:type="character" w:styleId="Hipercze">
    <w:name w:val="Hyperlink"/>
    <w:uiPriority w:val="99"/>
    <w:unhideWhenUsed/>
    <w:rsid w:val="006522E5"/>
    <w:rPr>
      <w:rFonts w:ascii="Times New Roman" w:hAnsi="Times New Roman" w:cs="Times New Roman" w:hint="default"/>
      <w:color w:val="0000FF"/>
      <w:u w:val="single"/>
    </w:rPr>
  </w:style>
  <w:style w:type="character" w:styleId="UyteHipercze">
    <w:name w:val="FollowedHyperlink"/>
    <w:uiPriority w:val="99"/>
    <w:semiHidden/>
    <w:unhideWhenUsed/>
    <w:rsid w:val="006522E5"/>
    <w:rPr>
      <w:color w:val="800080"/>
      <w:u w:val="single"/>
    </w:rPr>
  </w:style>
  <w:style w:type="character" w:styleId="Uwydatnienie">
    <w:name w:val="Emphasis"/>
    <w:uiPriority w:val="99"/>
    <w:qFormat/>
    <w:rsid w:val="006522E5"/>
    <w:rPr>
      <w:rFonts w:ascii="Times New Roman" w:hAnsi="Times New Roman" w:cs="Times New Roman" w:hint="default"/>
      <w:i/>
      <w:iCs/>
    </w:rPr>
  </w:style>
  <w:style w:type="character" w:customStyle="1" w:styleId="Nagwek6Znak1">
    <w:name w:val="Nagłówek 6 Znak1"/>
    <w:aliases w:val="Znak21 Znak1"/>
    <w:uiPriority w:val="99"/>
    <w:semiHidden/>
    <w:rsid w:val="006522E5"/>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6522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6522E5"/>
    <w:rPr>
      <w:rFonts w:ascii="Courier New" w:eastAsia="Calibri" w:hAnsi="Courier New" w:cs="Courier New"/>
      <w:sz w:val="20"/>
      <w:szCs w:val="20"/>
      <w:lang w:eastAsia="pl-PL"/>
    </w:rPr>
  </w:style>
  <w:style w:type="character" w:styleId="Pogrubienie">
    <w:name w:val="Strong"/>
    <w:uiPriority w:val="99"/>
    <w:qFormat/>
    <w:rsid w:val="006522E5"/>
    <w:rPr>
      <w:rFonts w:ascii="Times New Roman" w:hAnsi="Times New Roman" w:cs="Times New Roman" w:hint="default"/>
      <w:b/>
      <w:bCs/>
    </w:rPr>
  </w:style>
  <w:style w:type="character" w:customStyle="1" w:styleId="NormalnyWebZnak">
    <w:name w:val="Normalny (Web) Znak"/>
    <w:link w:val="NormalnyWeb"/>
    <w:uiPriority w:val="99"/>
    <w:semiHidden/>
    <w:locked/>
    <w:rsid w:val="006522E5"/>
    <w:rPr>
      <w:lang w:eastAsia="ar-SA"/>
    </w:rPr>
  </w:style>
  <w:style w:type="paragraph" w:styleId="NormalnyWeb">
    <w:name w:val="Normal (Web)"/>
    <w:basedOn w:val="Normalny"/>
    <w:link w:val="NormalnyWebZnak"/>
    <w:uiPriority w:val="99"/>
    <w:semiHidden/>
    <w:unhideWhenUsed/>
    <w:rsid w:val="006522E5"/>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6522E5"/>
    <w:rPr>
      <w:lang w:eastAsia="ar-SA"/>
    </w:rPr>
  </w:style>
  <w:style w:type="paragraph" w:styleId="Tekstprzypisudolnego">
    <w:name w:val="footnote text"/>
    <w:aliases w:val="Znak12"/>
    <w:basedOn w:val="Normalny"/>
    <w:link w:val="TekstprzypisudolnegoZnak"/>
    <w:uiPriority w:val="99"/>
    <w:semiHidden/>
    <w:unhideWhenUsed/>
    <w:rsid w:val="006522E5"/>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6522E5"/>
    <w:rPr>
      <w:sz w:val="20"/>
      <w:szCs w:val="20"/>
    </w:rPr>
  </w:style>
  <w:style w:type="character" w:customStyle="1" w:styleId="TekstkomentarzaZnak">
    <w:name w:val="Tekst komentarza Znak"/>
    <w:aliases w:val="Znak9 Znak"/>
    <w:link w:val="Tekstkomentarza"/>
    <w:uiPriority w:val="99"/>
    <w:semiHidden/>
    <w:locked/>
    <w:rsid w:val="006522E5"/>
  </w:style>
  <w:style w:type="paragraph" w:styleId="Tekstkomentarza">
    <w:name w:val="annotation text"/>
    <w:aliases w:val="Znak9"/>
    <w:basedOn w:val="Normalny"/>
    <w:link w:val="TekstkomentarzaZnak"/>
    <w:uiPriority w:val="99"/>
    <w:semiHidden/>
    <w:unhideWhenUsed/>
    <w:rsid w:val="006522E5"/>
    <w:pPr>
      <w:spacing w:after="0" w:line="240" w:lineRule="auto"/>
    </w:pPr>
  </w:style>
  <w:style w:type="character" w:customStyle="1" w:styleId="TekstkomentarzaZnak1">
    <w:name w:val="Tekst komentarza Znak1"/>
    <w:aliases w:val="Znak9 Znak1"/>
    <w:basedOn w:val="Domylnaczcionkaakapitu"/>
    <w:uiPriority w:val="99"/>
    <w:semiHidden/>
    <w:rsid w:val="006522E5"/>
    <w:rPr>
      <w:sz w:val="20"/>
      <w:szCs w:val="20"/>
    </w:rPr>
  </w:style>
  <w:style w:type="character" w:customStyle="1" w:styleId="NagwekZnak">
    <w:name w:val="Nagłówek Znak"/>
    <w:aliases w:val="Znak10 Znak"/>
    <w:link w:val="Nagwek"/>
    <w:uiPriority w:val="99"/>
    <w:semiHidden/>
    <w:locked/>
    <w:rsid w:val="006522E5"/>
    <w:rPr>
      <w:sz w:val="24"/>
      <w:szCs w:val="24"/>
      <w:lang w:eastAsia="ar-SA"/>
    </w:rPr>
  </w:style>
  <w:style w:type="paragraph" w:styleId="Nagwek">
    <w:name w:val="header"/>
    <w:aliases w:val="Znak10"/>
    <w:basedOn w:val="Normalny"/>
    <w:link w:val="Nagwek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6522E5"/>
  </w:style>
  <w:style w:type="character" w:customStyle="1" w:styleId="StopkaZnak">
    <w:name w:val="Stopka Znak"/>
    <w:aliases w:val="Znak11 Znak"/>
    <w:link w:val="Stopka"/>
    <w:uiPriority w:val="99"/>
    <w:semiHidden/>
    <w:locked/>
    <w:rsid w:val="006522E5"/>
    <w:rPr>
      <w:sz w:val="24"/>
      <w:szCs w:val="24"/>
      <w:lang w:eastAsia="ar-SA"/>
    </w:rPr>
  </w:style>
  <w:style w:type="paragraph" w:styleId="Stopka">
    <w:name w:val="footer"/>
    <w:aliases w:val="Znak11"/>
    <w:basedOn w:val="Normalny"/>
    <w:link w:val="Stopka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6522E5"/>
  </w:style>
  <w:style w:type="character" w:customStyle="1" w:styleId="TekstprzypisukocowegoZnak">
    <w:name w:val="Tekst przypisu końcowego Znak"/>
    <w:aliases w:val="Znak6 Znak"/>
    <w:link w:val="Tekstprzypisukocowego"/>
    <w:uiPriority w:val="99"/>
    <w:semiHidden/>
    <w:locked/>
    <w:rsid w:val="006522E5"/>
    <w:rPr>
      <w:lang w:eastAsia="ar-SA"/>
    </w:rPr>
  </w:style>
  <w:style w:type="paragraph" w:styleId="Tekstprzypisukocowego">
    <w:name w:val="endnote text"/>
    <w:aliases w:val="Znak6"/>
    <w:basedOn w:val="Normalny"/>
    <w:link w:val="TekstprzypisukocowegoZnak"/>
    <w:uiPriority w:val="99"/>
    <w:semiHidden/>
    <w:unhideWhenUsed/>
    <w:rsid w:val="006522E5"/>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6522E5"/>
    <w:rPr>
      <w:sz w:val="20"/>
      <w:szCs w:val="20"/>
    </w:rPr>
  </w:style>
  <w:style w:type="paragraph" w:styleId="Podtytu">
    <w:name w:val="Subtitle"/>
    <w:aliases w:val="Znak14"/>
    <w:basedOn w:val="Normalny"/>
    <w:next w:val="Tekstpodstawowy"/>
    <w:link w:val="PodtytuZnak"/>
    <w:uiPriority w:val="99"/>
    <w:qFormat/>
    <w:rsid w:val="006522E5"/>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6522E5"/>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6522E5"/>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6522E5"/>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6522E5"/>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6522E5"/>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6522E5"/>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6522E5"/>
  </w:style>
  <w:style w:type="character" w:customStyle="1" w:styleId="TekstpodstawowywcityZnak">
    <w:name w:val="Tekst podstawowy wcięty Znak"/>
    <w:aliases w:val="Znak13 Znak"/>
    <w:link w:val="Tekstpodstawowywcity"/>
    <w:uiPriority w:val="99"/>
    <w:semiHidden/>
    <w:locked/>
    <w:rsid w:val="006522E5"/>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6522E5"/>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6522E5"/>
  </w:style>
  <w:style w:type="character" w:customStyle="1" w:styleId="Tekstpodstawowy2Znak">
    <w:name w:val="Tekst podstawowy 2 Znak"/>
    <w:aliases w:val="Znak5 Znak"/>
    <w:link w:val="Tekstpodstawowy2"/>
    <w:uiPriority w:val="99"/>
    <w:locked/>
    <w:rsid w:val="006522E5"/>
    <w:rPr>
      <w:sz w:val="24"/>
      <w:szCs w:val="24"/>
      <w:lang w:eastAsia="ar-SA"/>
    </w:rPr>
  </w:style>
  <w:style w:type="paragraph" w:styleId="Tekstpodstawowy2">
    <w:name w:val="Body Text 2"/>
    <w:aliases w:val="Znak5"/>
    <w:basedOn w:val="Normalny"/>
    <w:link w:val="Tekstpodstawowy2Znak"/>
    <w:uiPriority w:val="99"/>
    <w:unhideWhenUsed/>
    <w:rsid w:val="006522E5"/>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6522E5"/>
  </w:style>
  <w:style w:type="character" w:customStyle="1" w:styleId="Tekstpodstawowy3Znak">
    <w:name w:val="Tekst podstawowy 3 Znak"/>
    <w:aliases w:val="Znak2 Znak"/>
    <w:link w:val="Tekstpodstawowy3"/>
    <w:uiPriority w:val="99"/>
    <w:semiHidden/>
    <w:locked/>
    <w:rsid w:val="006522E5"/>
    <w:rPr>
      <w:sz w:val="16"/>
      <w:szCs w:val="16"/>
      <w:lang w:val="en-US"/>
    </w:rPr>
  </w:style>
  <w:style w:type="paragraph" w:styleId="Tekstpodstawowy3">
    <w:name w:val="Body Text 3"/>
    <w:aliases w:val="Znak2"/>
    <w:basedOn w:val="Normalny"/>
    <w:link w:val="Tekstpodstawowy3Znak"/>
    <w:uiPriority w:val="99"/>
    <w:semiHidden/>
    <w:unhideWhenUsed/>
    <w:rsid w:val="006522E5"/>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6522E5"/>
    <w:rPr>
      <w:sz w:val="16"/>
      <w:szCs w:val="16"/>
    </w:rPr>
  </w:style>
  <w:style w:type="character" w:customStyle="1" w:styleId="Tekstpodstawowywcity2Znak">
    <w:name w:val="Tekst podstawowy wcięty 2 Znak"/>
    <w:aliases w:val="Znak3 Znak"/>
    <w:link w:val="Tekstpodstawowywcity2"/>
    <w:uiPriority w:val="99"/>
    <w:semiHidden/>
    <w:locked/>
    <w:rsid w:val="006522E5"/>
    <w:rPr>
      <w:sz w:val="24"/>
      <w:szCs w:val="24"/>
      <w:lang w:eastAsia="ar-SA"/>
    </w:rPr>
  </w:style>
  <w:style w:type="paragraph" w:styleId="Tekstpodstawowywcity2">
    <w:name w:val="Body Text Indent 2"/>
    <w:aliases w:val="Znak3"/>
    <w:basedOn w:val="Normalny"/>
    <w:link w:val="Tekstpodstawowywcity2Znak"/>
    <w:uiPriority w:val="99"/>
    <w:semiHidden/>
    <w:unhideWhenUsed/>
    <w:rsid w:val="006522E5"/>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6522E5"/>
  </w:style>
  <w:style w:type="character" w:customStyle="1" w:styleId="Tekstpodstawowywcity3Znak">
    <w:name w:val="Tekst podstawowy wcięty 3 Znak"/>
    <w:aliases w:val="Znak1 Znak"/>
    <w:link w:val="Tekstpodstawowywcity3"/>
    <w:uiPriority w:val="99"/>
    <w:semiHidden/>
    <w:locked/>
    <w:rsid w:val="006522E5"/>
    <w:rPr>
      <w:sz w:val="16"/>
      <w:szCs w:val="16"/>
      <w:lang w:eastAsia="ar-SA"/>
    </w:rPr>
  </w:style>
  <w:style w:type="paragraph" w:styleId="Tekstpodstawowywcity3">
    <w:name w:val="Body Text Indent 3"/>
    <w:aliases w:val="Znak1"/>
    <w:basedOn w:val="Normalny"/>
    <w:link w:val="Tekstpodstawowywcity3Znak"/>
    <w:uiPriority w:val="99"/>
    <w:semiHidden/>
    <w:unhideWhenUsed/>
    <w:rsid w:val="006522E5"/>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6522E5"/>
    <w:rPr>
      <w:sz w:val="16"/>
      <w:szCs w:val="16"/>
    </w:rPr>
  </w:style>
  <w:style w:type="paragraph" w:styleId="Mapadokumentu">
    <w:name w:val="Document Map"/>
    <w:basedOn w:val="Normalny"/>
    <w:link w:val="MapadokumentuZnak"/>
    <w:uiPriority w:val="99"/>
    <w:semiHidden/>
    <w:unhideWhenUsed/>
    <w:rsid w:val="006522E5"/>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6522E5"/>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6522E5"/>
    <w:rPr>
      <w:rFonts w:ascii="Courier New" w:hAnsi="Courier New" w:cs="Courier New"/>
    </w:rPr>
  </w:style>
  <w:style w:type="paragraph" w:styleId="Zwykytekst">
    <w:name w:val="Plain Text"/>
    <w:aliases w:val="Znak4,Znak Znak2"/>
    <w:basedOn w:val="Normalny"/>
    <w:link w:val="ZwykytekstZnak"/>
    <w:uiPriority w:val="99"/>
    <w:semiHidden/>
    <w:unhideWhenUsed/>
    <w:rsid w:val="006522E5"/>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6522E5"/>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6522E5"/>
    <w:pPr>
      <w:suppressAutoHyphens/>
    </w:pPr>
    <w:rPr>
      <w:b/>
      <w:bCs/>
      <w:lang w:eastAsia="ar-SA"/>
    </w:rPr>
  </w:style>
  <w:style w:type="character" w:customStyle="1" w:styleId="TematkomentarzaZnak">
    <w:name w:val="Temat komentarza Znak"/>
    <w:basedOn w:val="TekstkomentarzaZnak1"/>
    <w:link w:val="Tematkomentarza"/>
    <w:uiPriority w:val="99"/>
    <w:semiHidden/>
    <w:rsid w:val="006522E5"/>
    <w:rPr>
      <w:b/>
      <w:bCs/>
      <w:sz w:val="20"/>
      <w:szCs w:val="20"/>
      <w:lang w:eastAsia="ar-SA"/>
    </w:rPr>
  </w:style>
  <w:style w:type="character" w:customStyle="1" w:styleId="TekstdymkaZnak">
    <w:name w:val="Tekst dymka Znak"/>
    <w:aliases w:val="Znak7 Znak"/>
    <w:link w:val="Tekstdymka"/>
    <w:uiPriority w:val="99"/>
    <w:semiHidden/>
    <w:locked/>
    <w:rsid w:val="006522E5"/>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6522E5"/>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6522E5"/>
    <w:rPr>
      <w:rFonts w:ascii="Tahoma" w:hAnsi="Tahoma" w:cs="Tahoma"/>
      <w:sz w:val="16"/>
      <w:szCs w:val="16"/>
    </w:rPr>
  </w:style>
  <w:style w:type="paragraph" w:styleId="Akapitzlist">
    <w:name w:val="List Paragraph"/>
    <w:basedOn w:val="Normalny"/>
    <w:uiPriority w:val="99"/>
    <w:qFormat/>
    <w:rsid w:val="006522E5"/>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6522E5"/>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6522E5"/>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6522E5"/>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6522E5"/>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6522E5"/>
    <w:pPr>
      <w:tabs>
        <w:tab w:val="left" w:pos="1701"/>
      </w:tabs>
      <w:ind w:left="2160" w:hanging="2160"/>
      <w:jc w:val="both"/>
    </w:pPr>
    <w:rPr>
      <w:i/>
      <w:iCs/>
      <w:sz w:val="22"/>
      <w:szCs w:val="22"/>
    </w:rPr>
  </w:style>
  <w:style w:type="paragraph" w:customStyle="1" w:styleId="rozdzia">
    <w:name w:val="rozdział"/>
    <w:basedOn w:val="Normalny"/>
    <w:uiPriority w:val="99"/>
    <w:semiHidden/>
    <w:rsid w:val="006522E5"/>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6522E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6522E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6522E5"/>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6522E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6522E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6522E5"/>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6522E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6522E5"/>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6522E5"/>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6522E5"/>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6522E5"/>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6522E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6522E5"/>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6522E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6522E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6522E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6522E5"/>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6522E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6522E5"/>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6522E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6522E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6522E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6522E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6522E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6522E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6522E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6522E5"/>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6522E5"/>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6522E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6522E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6522E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6522E5"/>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6522E5"/>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6522E5"/>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6522E5"/>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6522E5"/>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6522E5"/>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6522E5"/>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6522E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6522E5"/>
    <w:pPr>
      <w:keepNext w:val="0"/>
      <w:snapToGrid w:val="0"/>
      <w:spacing w:before="240"/>
    </w:pPr>
    <w:rPr>
      <w:rFonts w:ascii="Arial" w:hAnsi="Arial" w:cs="Arial"/>
      <w:sz w:val="24"/>
      <w:szCs w:val="24"/>
    </w:rPr>
  </w:style>
  <w:style w:type="paragraph" w:customStyle="1" w:styleId="edek">
    <w:name w:val="edek"/>
    <w:basedOn w:val="Normalny"/>
    <w:uiPriority w:val="99"/>
    <w:semiHidden/>
    <w:rsid w:val="006522E5"/>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6522E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6522E5"/>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6522E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6522E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6522E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6522E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6522E5"/>
    <w:pPr>
      <w:jc w:val="center"/>
    </w:pPr>
    <w:rPr>
      <w:b/>
      <w:bCs/>
      <w:i/>
      <w:iCs/>
    </w:rPr>
  </w:style>
  <w:style w:type="paragraph" w:customStyle="1" w:styleId="Zawartoramki">
    <w:name w:val="Zawartość ramki"/>
    <w:basedOn w:val="Tekstpodstawowy"/>
    <w:uiPriority w:val="99"/>
    <w:semiHidden/>
    <w:rsid w:val="006522E5"/>
  </w:style>
  <w:style w:type="paragraph" w:customStyle="1" w:styleId="Style7">
    <w:name w:val="Style7"/>
    <w:basedOn w:val="Normalny"/>
    <w:uiPriority w:val="99"/>
    <w:semiHidden/>
    <w:rsid w:val="006522E5"/>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6522E5"/>
    <w:pPr>
      <w:ind w:left="720"/>
    </w:pPr>
    <w:rPr>
      <w:rFonts w:ascii="Calibri" w:eastAsia="Times New Roman" w:hAnsi="Calibri" w:cs="Calibri"/>
    </w:rPr>
  </w:style>
  <w:style w:type="paragraph" w:customStyle="1" w:styleId="Style2">
    <w:name w:val="Style2"/>
    <w:basedOn w:val="Normalny"/>
    <w:uiPriority w:val="99"/>
    <w:semiHidden/>
    <w:rsid w:val="006522E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6522E5"/>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6522E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6522E5"/>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6522E5"/>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6522E5"/>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6522E5"/>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6522E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6522E5"/>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6522E5"/>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6522E5"/>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6522E5"/>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6522E5"/>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6522E5"/>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6522E5"/>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6522E5"/>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6522E5"/>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6522E5"/>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6522E5"/>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6522E5"/>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6522E5"/>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6522E5"/>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6522E5"/>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6522E5"/>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6522E5"/>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6522E5"/>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6522E5"/>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6522E5"/>
    <w:rPr>
      <w:rFonts w:ascii="Tahoma" w:eastAsia="Times New Roman" w:hAnsi="Tahoma" w:cs="Tahoma" w:hint="default"/>
      <w:sz w:val="16"/>
      <w:szCs w:val="16"/>
      <w:lang w:eastAsia="ar-SA"/>
    </w:rPr>
  </w:style>
  <w:style w:type="character" w:customStyle="1" w:styleId="DocumentMapChar1">
    <w:name w:val="Document Map Char1"/>
    <w:uiPriority w:val="99"/>
    <w:semiHidden/>
    <w:rsid w:val="006522E5"/>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6522E5"/>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6522E5"/>
    <w:rPr>
      <w:rFonts w:ascii="Times New Roman" w:eastAsia="Times New Roman" w:hAnsi="Times New Roman" w:cs="Times New Roman" w:hint="default"/>
      <w:sz w:val="2"/>
      <w:szCs w:val="2"/>
      <w:lang w:eastAsia="ar-SA"/>
    </w:rPr>
  </w:style>
  <w:style w:type="character" w:customStyle="1" w:styleId="WW8Num5z0">
    <w:name w:val="WW8Num5z0"/>
    <w:uiPriority w:val="99"/>
    <w:rsid w:val="006522E5"/>
    <w:rPr>
      <w:rFonts w:ascii="Verdana" w:hAnsi="Verdana" w:cs="Verdana" w:hint="default"/>
      <w:sz w:val="20"/>
      <w:szCs w:val="20"/>
    </w:rPr>
  </w:style>
  <w:style w:type="character" w:customStyle="1" w:styleId="WW8Num8z1">
    <w:name w:val="WW8Num8z1"/>
    <w:uiPriority w:val="99"/>
    <w:rsid w:val="006522E5"/>
  </w:style>
  <w:style w:type="character" w:customStyle="1" w:styleId="WW8Num10z0">
    <w:name w:val="WW8Num10z0"/>
    <w:uiPriority w:val="99"/>
    <w:rsid w:val="006522E5"/>
    <w:rPr>
      <w:rFonts w:ascii="Verdana" w:hAnsi="Verdana" w:cs="Verdana" w:hint="default"/>
      <w:strike w:val="0"/>
      <w:dstrike w:val="0"/>
      <w:sz w:val="20"/>
      <w:szCs w:val="20"/>
      <w:u w:val="none"/>
      <w:effect w:val="none"/>
    </w:rPr>
  </w:style>
  <w:style w:type="character" w:customStyle="1" w:styleId="WW8Num14z3">
    <w:name w:val="WW8Num14z3"/>
    <w:uiPriority w:val="99"/>
    <w:rsid w:val="006522E5"/>
  </w:style>
  <w:style w:type="character" w:customStyle="1" w:styleId="WW8Num23z0">
    <w:name w:val="WW8Num23z0"/>
    <w:uiPriority w:val="99"/>
    <w:rsid w:val="006522E5"/>
    <w:rPr>
      <w:rFonts w:ascii="Verdana" w:hAnsi="Verdana" w:cs="Verdana" w:hint="default"/>
      <w:strike w:val="0"/>
      <w:dstrike w:val="0"/>
      <w:sz w:val="20"/>
      <w:szCs w:val="20"/>
      <w:u w:val="none"/>
      <w:effect w:val="none"/>
    </w:rPr>
  </w:style>
  <w:style w:type="character" w:customStyle="1" w:styleId="WW8Num24z0">
    <w:name w:val="WW8Num24z0"/>
    <w:uiPriority w:val="99"/>
    <w:rsid w:val="006522E5"/>
    <w:rPr>
      <w:rFonts w:ascii="Verdana" w:hAnsi="Verdana" w:cs="Verdana" w:hint="default"/>
      <w:strike w:val="0"/>
      <w:dstrike w:val="0"/>
      <w:sz w:val="20"/>
      <w:szCs w:val="20"/>
      <w:u w:val="none"/>
      <w:effect w:val="none"/>
    </w:rPr>
  </w:style>
  <w:style w:type="character" w:customStyle="1" w:styleId="WW8Num25z0">
    <w:name w:val="WW8Num25z0"/>
    <w:uiPriority w:val="99"/>
    <w:rsid w:val="006522E5"/>
    <w:rPr>
      <w:rFonts w:ascii="Times New Roman" w:hAnsi="Times New Roman" w:cs="Times New Roman" w:hint="default"/>
    </w:rPr>
  </w:style>
  <w:style w:type="character" w:customStyle="1" w:styleId="WW8Num30z0">
    <w:name w:val="WW8Num30z0"/>
    <w:uiPriority w:val="99"/>
    <w:rsid w:val="006522E5"/>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6522E5"/>
  </w:style>
  <w:style w:type="character" w:customStyle="1" w:styleId="WW-Absatz-Standardschriftart">
    <w:name w:val="WW-Absatz-Standardschriftart"/>
    <w:uiPriority w:val="99"/>
    <w:rsid w:val="006522E5"/>
  </w:style>
  <w:style w:type="character" w:customStyle="1" w:styleId="WW-Absatz-Standardschriftart1">
    <w:name w:val="WW-Absatz-Standardschriftart1"/>
    <w:uiPriority w:val="99"/>
    <w:rsid w:val="006522E5"/>
  </w:style>
  <w:style w:type="character" w:customStyle="1" w:styleId="WW-Absatz-Standardschriftart11">
    <w:name w:val="WW-Absatz-Standardschriftart11"/>
    <w:uiPriority w:val="99"/>
    <w:rsid w:val="006522E5"/>
  </w:style>
  <w:style w:type="character" w:customStyle="1" w:styleId="WW8Num6z0">
    <w:name w:val="WW8Num6z0"/>
    <w:uiPriority w:val="99"/>
    <w:rsid w:val="006522E5"/>
  </w:style>
  <w:style w:type="character" w:customStyle="1" w:styleId="WW8Num9z1">
    <w:name w:val="WW8Num9z1"/>
    <w:uiPriority w:val="99"/>
    <w:rsid w:val="006522E5"/>
  </w:style>
  <w:style w:type="character" w:customStyle="1" w:styleId="WW8Num11z0">
    <w:name w:val="WW8Num11z0"/>
    <w:uiPriority w:val="99"/>
    <w:rsid w:val="006522E5"/>
    <w:rPr>
      <w:rFonts w:ascii="Verdana" w:hAnsi="Verdana" w:cs="Verdana" w:hint="default"/>
      <w:strike w:val="0"/>
      <w:dstrike w:val="0"/>
      <w:sz w:val="20"/>
      <w:szCs w:val="20"/>
      <w:u w:val="none"/>
      <w:effect w:val="none"/>
    </w:rPr>
  </w:style>
  <w:style w:type="character" w:customStyle="1" w:styleId="WW8Num15z3">
    <w:name w:val="WW8Num15z3"/>
    <w:uiPriority w:val="99"/>
    <w:rsid w:val="006522E5"/>
  </w:style>
  <w:style w:type="character" w:customStyle="1" w:styleId="WW8Num26z0">
    <w:name w:val="WW8Num26z0"/>
    <w:uiPriority w:val="99"/>
    <w:rsid w:val="006522E5"/>
    <w:rPr>
      <w:rFonts w:ascii="Times New Roman" w:hAnsi="Times New Roman" w:cs="Times New Roman" w:hint="default"/>
      <w:b/>
      <w:bCs/>
    </w:rPr>
  </w:style>
  <w:style w:type="character" w:customStyle="1" w:styleId="WW-Absatz-Standardschriftart111">
    <w:name w:val="WW-Absatz-Standardschriftart111"/>
    <w:uiPriority w:val="99"/>
    <w:rsid w:val="006522E5"/>
  </w:style>
  <w:style w:type="character" w:customStyle="1" w:styleId="WW8Num1z0">
    <w:name w:val="WW8Num1z0"/>
    <w:uiPriority w:val="99"/>
    <w:rsid w:val="006522E5"/>
    <w:rPr>
      <w:rFonts w:ascii="Symbol" w:hAnsi="Symbol" w:cs="Symbol" w:hint="default"/>
    </w:rPr>
  </w:style>
  <w:style w:type="character" w:customStyle="1" w:styleId="WW8Num2z0">
    <w:name w:val="WW8Num2z0"/>
    <w:uiPriority w:val="99"/>
    <w:rsid w:val="006522E5"/>
    <w:rPr>
      <w:rFonts w:ascii="Symbol" w:hAnsi="Symbol" w:cs="Symbol" w:hint="default"/>
    </w:rPr>
  </w:style>
  <w:style w:type="character" w:customStyle="1" w:styleId="WW8Num5z5">
    <w:name w:val="WW8Num5z5"/>
    <w:uiPriority w:val="99"/>
    <w:rsid w:val="006522E5"/>
    <w:rPr>
      <w:b/>
      <w:bCs/>
    </w:rPr>
  </w:style>
  <w:style w:type="character" w:customStyle="1" w:styleId="WW8Num7z0">
    <w:name w:val="WW8Num7z0"/>
    <w:uiPriority w:val="99"/>
    <w:rsid w:val="006522E5"/>
    <w:rPr>
      <w:rFonts w:ascii="Verdana" w:hAnsi="Verdana" w:cs="Verdana" w:hint="default"/>
      <w:strike w:val="0"/>
      <w:dstrike w:val="0"/>
      <w:sz w:val="20"/>
      <w:szCs w:val="20"/>
      <w:u w:val="none"/>
      <w:effect w:val="none"/>
    </w:rPr>
  </w:style>
  <w:style w:type="character" w:customStyle="1" w:styleId="WW8Num11z1">
    <w:name w:val="WW8Num11z1"/>
    <w:uiPriority w:val="99"/>
    <w:rsid w:val="006522E5"/>
    <w:rPr>
      <w:rFonts w:ascii="Verdana" w:hAnsi="Verdana" w:cs="Verdana" w:hint="default"/>
      <w:sz w:val="20"/>
      <w:szCs w:val="20"/>
    </w:rPr>
  </w:style>
  <w:style w:type="character" w:customStyle="1" w:styleId="WW8Num13z0">
    <w:name w:val="WW8Num13z0"/>
    <w:uiPriority w:val="99"/>
    <w:rsid w:val="006522E5"/>
  </w:style>
  <w:style w:type="character" w:customStyle="1" w:styleId="WW8Num16z0">
    <w:name w:val="WW8Num16z0"/>
    <w:uiPriority w:val="99"/>
    <w:rsid w:val="006522E5"/>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6522E5"/>
    <w:rPr>
      <w:rFonts w:ascii="Verdana" w:hAnsi="Verdana" w:cs="Verdana" w:hint="default"/>
      <w:strike w:val="0"/>
      <w:dstrike w:val="0"/>
      <w:sz w:val="20"/>
      <w:szCs w:val="20"/>
      <w:u w:val="none"/>
      <w:effect w:val="none"/>
    </w:rPr>
  </w:style>
  <w:style w:type="character" w:customStyle="1" w:styleId="WW8Num22z1">
    <w:name w:val="WW8Num22z1"/>
    <w:uiPriority w:val="99"/>
    <w:rsid w:val="006522E5"/>
  </w:style>
  <w:style w:type="character" w:customStyle="1" w:styleId="WW8Num26z1">
    <w:name w:val="WW8Num26z1"/>
    <w:uiPriority w:val="99"/>
    <w:rsid w:val="006522E5"/>
  </w:style>
  <w:style w:type="character" w:customStyle="1" w:styleId="WW8Num27z0">
    <w:name w:val="WW8Num27z0"/>
    <w:uiPriority w:val="99"/>
    <w:rsid w:val="006522E5"/>
    <w:rPr>
      <w:rFonts w:ascii="Verdana" w:hAnsi="Verdana" w:cs="Verdana" w:hint="default"/>
      <w:sz w:val="20"/>
      <w:szCs w:val="20"/>
    </w:rPr>
  </w:style>
  <w:style w:type="character" w:customStyle="1" w:styleId="WW8Num28z0">
    <w:name w:val="WW8Num28z0"/>
    <w:uiPriority w:val="99"/>
    <w:rsid w:val="006522E5"/>
    <w:rPr>
      <w:rFonts w:ascii="Verdana" w:hAnsi="Verdana" w:cs="Verdana" w:hint="default"/>
      <w:strike w:val="0"/>
      <w:dstrike w:val="0"/>
      <w:sz w:val="20"/>
      <w:szCs w:val="20"/>
      <w:u w:val="none"/>
      <w:effect w:val="none"/>
    </w:rPr>
  </w:style>
  <w:style w:type="character" w:customStyle="1" w:styleId="WW8Num29z0">
    <w:name w:val="WW8Num29z0"/>
    <w:uiPriority w:val="99"/>
    <w:rsid w:val="006522E5"/>
    <w:rPr>
      <w:rFonts w:ascii="Verdana" w:hAnsi="Verdana" w:cs="Verdana" w:hint="default"/>
      <w:strike w:val="0"/>
      <w:dstrike w:val="0"/>
      <w:sz w:val="20"/>
      <w:szCs w:val="20"/>
      <w:u w:val="none"/>
      <w:effect w:val="none"/>
    </w:rPr>
  </w:style>
  <w:style w:type="character" w:customStyle="1" w:styleId="WW8Num32z0">
    <w:name w:val="WW8Num32z0"/>
    <w:uiPriority w:val="99"/>
    <w:rsid w:val="006522E5"/>
    <w:rPr>
      <w:rFonts w:ascii="Arial" w:hAnsi="Arial" w:cs="Arial" w:hint="default"/>
      <w:strike w:val="0"/>
      <w:dstrike w:val="0"/>
      <w:sz w:val="24"/>
      <w:szCs w:val="24"/>
      <w:u w:val="none"/>
      <w:effect w:val="none"/>
    </w:rPr>
  </w:style>
  <w:style w:type="character" w:customStyle="1" w:styleId="WW8Num34z0">
    <w:name w:val="WW8Num34z0"/>
    <w:uiPriority w:val="99"/>
    <w:rsid w:val="006522E5"/>
    <w:rPr>
      <w:rFonts w:ascii="Verdana" w:hAnsi="Verdana" w:cs="Verdana" w:hint="default"/>
      <w:strike w:val="0"/>
      <w:dstrike w:val="0"/>
      <w:sz w:val="20"/>
      <w:szCs w:val="20"/>
      <w:u w:val="none"/>
      <w:effect w:val="none"/>
    </w:rPr>
  </w:style>
  <w:style w:type="character" w:customStyle="1" w:styleId="WW8Num35z0">
    <w:name w:val="WW8Num35z0"/>
    <w:uiPriority w:val="99"/>
    <w:rsid w:val="006522E5"/>
  </w:style>
  <w:style w:type="character" w:customStyle="1" w:styleId="WW8Num37z0">
    <w:name w:val="WW8Num37z0"/>
    <w:uiPriority w:val="99"/>
    <w:rsid w:val="006522E5"/>
    <w:rPr>
      <w:rFonts w:ascii="Verdana" w:hAnsi="Verdana" w:cs="Verdana" w:hint="default"/>
      <w:sz w:val="20"/>
      <w:szCs w:val="20"/>
    </w:rPr>
  </w:style>
  <w:style w:type="character" w:customStyle="1" w:styleId="WW8Num38z0">
    <w:name w:val="WW8Num38z0"/>
    <w:uiPriority w:val="99"/>
    <w:rsid w:val="006522E5"/>
    <w:rPr>
      <w:rFonts w:ascii="Verdana" w:hAnsi="Verdana" w:cs="Verdana" w:hint="default"/>
      <w:strike w:val="0"/>
      <w:dstrike w:val="0"/>
      <w:sz w:val="20"/>
      <w:szCs w:val="20"/>
      <w:u w:val="none"/>
      <w:effect w:val="none"/>
    </w:rPr>
  </w:style>
  <w:style w:type="character" w:customStyle="1" w:styleId="WW8Num39z0">
    <w:name w:val="WW8Num39z0"/>
    <w:uiPriority w:val="99"/>
    <w:rsid w:val="006522E5"/>
    <w:rPr>
      <w:rFonts w:ascii="Verdana" w:hAnsi="Verdana" w:cs="Verdana" w:hint="default"/>
      <w:strike w:val="0"/>
      <w:dstrike w:val="0"/>
      <w:sz w:val="20"/>
      <w:szCs w:val="20"/>
      <w:u w:val="none"/>
      <w:effect w:val="none"/>
    </w:rPr>
  </w:style>
  <w:style w:type="character" w:customStyle="1" w:styleId="WW8Num41z0">
    <w:name w:val="WW8Num41z0"/>
    <w:uiPriority w:val="99"/>
    <w:rsid w:val="006522E5"/>
    <w:rPr>
      <w:rFonts w:ascii="Verdana" w:hAnsi="Verdana" w:cs="Verdana" w:hint="default"/>
      <w:strike w:val="0"/>
      <w:dstrike w:val="0"/>
      <w:sz w:val="20"/>
      <w:szCs w:val="20"/>
      <w:u w:val="none"/>
      <w:effect w:val="none"/>
    </w:rPr>
  </w:style>
  <w:style w:type="character" w:customStyle="1" w:styleId="WW8Num43z3">
    <w:name w:val="WW8Num43z3"/>
    <w:uiPriority w:val="99"/>
    <w:rsid w:val="006522E5"/>
  </w:style>
  <w:style w:type="character" w:customStyle="1" w:styleId="WW8Num45z0">
    <w:name w:val="WW8Num45z0"/>
    <w:uiPriority w:val="99"/>
    <w:rsid w:val="006522E5"/>
    <w:rPr>
      <w:rFonts w:ascii="Verdana" w:hAnsi="Verdana" w:cs="Verdana" w:hint="default"/>
      <w:strike w:val="0"/>
      <w:dstrike w:val="0"/>
      <w:sz w:val="20"/>
      <w:szCs w:val="20"/>
      <w:u w:val="none"/>
      <w:effect w:val="none"/>
    </w:rPr>
  </w:style>
  <w:style w:type="character" w:customStyle="1" w:styleId="WW8Num46z0">
    <w:name w:val="WW8Num46z0"/>
    <w:uiPriority w:val="99"/>
    <w:rsid w:val="006522E5"/>
    <w:rPr>
      <w:rFonts w:ascii="Verdana" w:hAnsi="Verdana" w:cs="Verdana" w:hint="default"/>
      <w:strike w:val="0"/>
      <w:dstrike w:val="0"/>
      <w:sz w:val="20"/>
      <w:szCs w:val="20"/>
      <w:u w:val="none"/>
      <w:effect w:val="none"/>
    </w:rPr>
  </w:style>
  <w:style w:type="character" w:customStyle="1" w:styleId="WW8Num47z0">
    <w:name w:val="WW8Num47z0"/>
    <w:uiPriority w:val="99"/>
    <w:rsid w:val="006522E5"/>
    <w:rPr>
      <w:rFonts w:ascii="Verdana" w:hAnsi="Verdana" w:cs="Verdana" w:hint="default"/>
      <w:strike w:val="0"/>
      <w:dstrike w:val="0"/>
      <w:sz w:val="20"/>
      <w:szCs w:val="20"/>
      <w:u w:val="none"/>
      <w:effect w:val="none"/>
    </w:rPr>
  </w:style>
  <w:style w:type="character" w:customStyle="1" w:styleId="WW8Num48z0">
    <w:name w:val="WW8Num48z0"/>
    <w:uiPriority w:val="99"/>
    <w:rsid w:val="006522E5"/>
    <w:rPr>
      <w:rFonts w:ascii="Verdana" w:hAnsi="Verdana" w:cs="Verdana" w:hint="default"/>
      <w:strike w:val="0"/>
      <w:dstrike w:val="0"/>
      <w:sz w:val="20"/>
      <w:szCs w:val="20"/>
      <w:u w:val="none"/>
      <w:effect w:val="none"/>
    </w:rPr>
  </w:style>
  <w:style w:type="character" w:customStyle="1" w:styleId="WW8Num49z0">
    <w:name w:val="WW8Num49z0"/>
    <w:uiPriority w:val="99"/>
    <w:rsid w:val="006522E5"/>
    <w:rPr>
      <w:rFonts w:ascii="Verdana" w:hAnsi="Verdana" w:cs="Verdana" w:hint="default"/>
      <w:strike w:val="0"/>
      <w:dstrike w:val="0"/>
      <w:sz w:val="20"/>
      <w:szCs w:val="20"/>
      <w:u w:val="none"/>
      <w:effect w:val="none"/>
    </w:rPr>
  </w:style>
  <w:style w:type="character" w:customStyle="1" w:styleId="WW8Num50z0">
    <w:name w:val="WW8Num50z0"/>
    <w:uiPriority w:val="99"/>
    <w:rsid w:val="006522E5"/>
    <w:rPr>
      <w:rFonts w:ascii="Verdana" w:hAnsi="Verdana" w:cs="Verdana" w:hint="default"/>
      <w:strike w:val="0"/>
      <w:dstrike w:val="0"/>
      <w:sz w:val="20"/>
      <w:szCs w:val="20"/>
      <w:u w:val="none"/>
      <w:effect w:val="none"/>
    </w:rPr>
  </w:style>
  <w:style w:type="character" w:customStyle="1" w:styleId="WW8Num52z0">
    <w:name w:val="WW8Num52z0"/>
    <w:uiPriority w:val="99"/>
    <w:rsid w:val="006522E5"/>
    <w:rPr>
      <w:rFonts w:ascii="Verdana" w:hAnsi="Verdana" w:cs="Verdana" w:hint="default"/>
      <w:strike w:val="0"/>
      <w:dstrike w:val="0"/>
      <w:sz w:val="20"/>
      <w:szCs w:val="20"/>
      <w:u w:val="none"/>
      <w:effect w:val="none"/>
    </w:rPr>
  </w:style>
  <w:style w:type="character" w:customStyle="1" w:styleId="WW8Num54z0">
    <w:name w:val="WW8Num54z0"/>
    <w:uiPriority w:val="99"/>
    <w:rsid w:val="006522E5"/>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6522E5"/>
    <w:rPr>
      <w:rFonts w:ascii="Verdana" w:hAnsi="Verdana" w:cs="Verdana" w:hint="default"/>
      <w:strike w:val="0"/>
      <w:dstrike w:val="0"/>
      <w:sz w:val="20"/>
      <w:szCs w:val="20"/>
      <w:u w:val="none"/>
      <w:effect w:val="none"/>
    </w:rPr>
  </w:style>
  <w:style w:type="character" w:customStyle="1" w:styleId="WW8Num56z0">
    <w:name w:val="WW8Num56z0"/>
    <w:uiPriority w:val="99"/>
    <w:rsid w:val="006522E5"/>
    <w:rPr>
      <w:rFonts w:ascii="Arial" w:hAnsi="Arial" w:cs="Arial" w:hint="default"/>
      <w:strike w:val="0"/>
      <w:dstrike w:val="0"/>
      <w:sz w:val="24"/>
      <w:szCs w:val="24"/>
      <w:u w:val="none"/>
      <w:effect w:val="none"/>
    </w:rPr>
  </w:style>
  <w:style w:type="character" w:customStyle="1" w:styleId="WW8Num57z0">
    <w:name w:val="WW8Num57z0"/>
    <w:uiPriority w:val="99"/>
    <w:rsid w:val="006522E5"/>
    <w:rPr>
      <w:rFonts w:ascii="Verdana" w:hAnsi="Verdana" w:cs="Verdana" w:hint="default"/>
      <w:strike w:val="0"/>
      <w:dstrike w:val="0"/>
      <w:sz w:val="20"/>
      <w:szCs w:val="20"/>
      <w:u w:val="none"/>
      <w:effect w:val="none"/>
    </w:rPr>
  </w:style>
  <w:style w:type="character" w:customStyle="1" w:styleId="WW8Num59z0">
    <w:name w:val="WW8Num59z0"/>
    <w:uiPriority w:val="99"/>
    <w:rsid w:val="006522E5"/>
    <w:rPr>
      <w:rFonts w:ascii="Verdana" w:hAnsi="Verdana" w:cs="Verdana" w:hint="default"/>
      <w:sz w:val="20"/>
      <w:szCs w:val="20"/>
    </w:rPr>
  </w:style>
  <w:style w:type="character" w:customStyle="1" w:styleId="WW8Num61z0">
    <w:name w:val="WW8Num61z0"/>
    <w:uiPriority w:val="99"/>
    <w:rsid w:val="006522E5"/>
    <w:rPr>
      <w:rFonts w:ascii="Verdana" w:hAnsi="Verdana" w:cs="Verdana" w:hint="default"/>
      <w:strike w:val="0"/>
      <w:dstrike w:val="0"/>
      <w:sz w:val="20"/>
      <w:szCs w:val="20"/>
      <w:u w:val="none"/>
      <w:effect w:val="none"/>
    </w:rPr>
  </w:style>
  <w:style w:type="character" w:customStyle="1" w:styleId="WW8Num63z0">
    <w:name w:val="WW8Num63z0"/>
    <w:uiPriority w:val="99"/>
    <w:rsid w:val="006522E5"/>
    <w:rPr>
      <w:rFonts w:ascii="Verdana" w:hAnsi="Verdana" w:cs="Verdana" w:hint="default"/>
      <w:strike w:val="0"/>
      <w:dstrike w:val="0"/>
      <w:sz w:val="20"/>
      <w:szCs w:val="20"/>
      <w:u w:val="none"/>
      <w:effect w:val="none"/>
    </w:rPr>
  </w:style>
  <w:style w:type="character" w:customStyle="1" w:styleId="WW8Num64z0">
    <w:name w:val="WW8Num64z0"/>
    <w:uiPriority w:val="99"/>
    <w:rsid w:val="006522E5"/>
    <w:rPr>
      <w:rFonts w:ascii="Verdana" w:hAnsi="Verdana" w:cs="Verdana" w:hint="default"/>
      <w:sz w:val="20"/>
      <w:szCs w:val="20"/>
    </w:rPr>
  </w:style>
  <w:style w:type="character" w:customStyle="1" w:styleId="WW8Num64z1">
    <w:name w:val="WW8Num64z1"/>
    <w:uiPriority w:val="99"/>
    <w:rsid w:val="006522E5"/>
    <w:rPr>
      <w:rFonts w:ascii="Arial" w:hAnsi="Arial" w:cs="Arial" w:hint="default"/>
      <w:strike w:val="0"/>
      <w:dstrike w:val="0"/>
      <w:sz w:val="24"/>
      <w:szCs w:val="24"/>
      <w:u w:val="none"/>
      <w:effect w:val="none"/>
    </w:rPr>
  </w:style>
  <w:style w:type="character" w:customStyle="1" w:styleId="WW8Num64z2">
    <w:name w:val="WW8Num64z2"/>
    <w:uiPriority w:val="99"/>
    <w:rsid w:val="006522E5"/>
    <w:rPr>
      <w:rFonts w:ascii="Arial" w:hAnsi="Arial" w:cs="Arial" w:hint="default"/>
      <w:sz w:val="24"/>
      <w:szCs w:val="24"/>
    </w:rPr>
  </w:style>
  <w:style w:type="character" w:customStyle="1" w:styleId="WW8Num65z0">
    <w:name w:val="WW8Num65z0"/>
    <w:uiPriority w:val="99"/>
    <w:rsid w:val="006522E5"/>
    <w:rPr>
      <w:rFonts w:ascii="Verdana" w:hAnsi="Verdana" w:cs="Verdana" w:hint="default"/>
      <w:color w:val="auto"/>
      <w:sz w:val="20"/>
      <w:szCs w:val="20"/>
    </w:rPr>
  </w:style>
  <w:style w:type="character" w:customStyle="1" w:styleId="WW8Num65z1">
    <w:name w:val="WW8Num65z1"/>
    <w:uiPriority w:val="99"/>
    <w:rsid w:val="006522E5"/>
    <w:rPr>
      <w:rFonts w:ascii="Arial" w:hAnsi="Arial" w:cs="Arial" w:hint="default"/>
      <w:sz w:val="24"/>
      <w:szCs w:val="24"/>
    </w:rPr>
  </w:style>
  <w:style w:type="character" w:customStyle="1" w:styleId="WW8Num69z0">
    <w:name w:val="WW8Num69z0"/>
    <w:uiPriority w:val="99"/>
    <w:rsid w:val="006522E5"/>
    <w:rPr>
      <w:rFonts w:ascii="Times New Roman" w:hAnsi="Times New Roman" w:cs="Times New Roman" w:hint="default"/>
      <w:b/>
      <w:bCs/>
    </w:rPr>
  </w:style>
  <w:style w:type="character" w:customStyle="1" w:styleId="WW8Num70z0">
    <w:name w:val="WW8Num70z0"/>
    <w:uiPriority w:val="99"/>
    <w:rsid w:val="006522E5"/>
    <w:rPr>
      <w:rFonts w:ascii="Wingdings" w:hAnsi="Wingdings" w:cs="Wingdings" w:hint="default"/>
      <w:sz w:val="16"/>
      <w:szCs w:val="16"/>
    </w:rPr>
  </w:style>
  <w:style w:type="character" w:customStyle="1" w:styleId="WW8Num71z0">
    <w:name w:val="WW8Num71z0"/>
    <w:uiPriority w:val="99"/>
    <w:rsid w:val="006522E5"/>
    <w:rPr>
      <w:rFonts w:ascii="Times New Roman" w:hAnsi="Times New Roman" w:cs="Times New Roman" w:hint="default"/>
    </w:rPr>
  </w:style>
  <w:style w:type="character" w:customStyle="1" w:styleId="WW8Num72z0">
    <w:name w:val="WW8Num72z0"/>
    <w:uiPriority w:val="99"/>
    <w:rsid w:val="006522E5"/>
    <w:rPr>
      <w:rFonts w:ascii="Verdana" w:hAnsi="Verdana" w:cs="Verdana" w:hint="default"/>
      <w:sz w:val="20"/>
      <w:szCs w:val="20"/>
    </w:rPr>
  </w:style>
  <w:style w:type="character" w:customStyle="1" w:styleId="WW8Num73z0">
    <w:name w:val="WW8Num73z0"/>
    <w:uiPriority w:val="99"/>
    <w:rsid w:val="006522E5"/>
    <w:rPr>
      <w:rFonts w:ascii="Times New Roman" w:hAnsi="Times New Roman" w:cs="Times New Roman" w:hint="default"/>
      <w:b/>
      <w:bCs/>
    </w:rPr>
  </w:style>
  <w:style w:type="character" w:customStyle="1" w:styleId="WW8Num74z0">
    <w:name w:val="WW8Num74z0"/>
    <w:uiPriority w:val="99"/>
    <w:rsid w:val="006522E5"/>
    <w:rPr>
      <w:rFonts w:ascii="Verdana" w:hAnsi="Verdana" w:cs="Verdana" w:hint="default"/>
      <w:strike w:val="0"/>
      <w:dstrike w:val="0"/>
      <w:sz w:val="20"/>
      <w:szCs w:val="20"/>
      <w:u w:val="none"/>
      <w:effect w:val="none"/>
    </w:rPr>
  </w:style>
  <w:style w:type="character" w:customStyle="1" w:styleId="WW8Num75z0">
    <w:name w:val="WW8Num75z0"/>
    <w:uiPriority w:val="99"/>
    <w:rsid w:val="006522E5"/>
    <w:rPr>
      <w:rFonts w:ascii="Verdana" w:hAnsi="Verdana" w:cs="Verdana" w:hint="default"/>
      <w:sz w:val="20"/>
      <w:szCs w:val="20"/>
    </w:rPr>
  </w:style>
  <w:style w:type="character" w:customStyle="1" w:styleId="WW8Num75z1">
    <w:name w:val="WW8Num75z1"/>
    <w:uiPriority w:val="99"/>
    <w:rsid w:val="006522E5"/>
    <w:rPr>
      <w:rFonts w:ascii="Arial" w:hAnsi="Arial" w:cs="Arial" w:hint="default"/>
      <w:sz w:val="24"/>
      <w:szCs w:val="24"/>
    </w:rPr>
  </w:style>
  <w:style w:type="character" w:customStyle="1" w:styleId="WW8Num80z0">
    <w:name w:val="WW8Num80z0"/>
    <w:uiPriority w:val="99"/>
    <w:rsid w:val="006522E5"/>
    <w:rPr>
      <w:rFonts w:ascii="Verdana" w:hAnsi="Verdana" w:cs="Verdana" w:hint="default"/>
      <w:strike w:val="0"/>
      <w:dstrike w:val="0"/>
      <w:sz w:val="20"/>
      <w:szCs w:val="20"/>
      <w:u w:val="none"/>
      <w:effect w:val="none"/>
    </w:rPr>
  </w:style>
  <w:style w:type="character" w:customStyle="1" w:styleId="WW8NumSt61z0">
    <w:name w:val="WW8NumSt61z0"/>
    <w:uiPriority w:val="99"/>
    <w:rsid w:val="006522E5"/>
    <w:rPr>
      <w:rFonts w:ascii="Verdana" w:hAnsi="Verdana" w:cs="Verdana" w:hint="default"/>
      <w:strike w:val="0"/>
      <w:dstrike w:val="0"/>
      <w:sz w:val="20"/>
      <w:szCs w:val="20"/>
      <w:u w:val="none"/>
      <w:effect w:val="none"/>
    </w:rPr>
  </w:style>
  <w:style w:type="character" w:customStyle="1" w:styleId="WW8NumSt62z0">
    <w:name w:val="WW8NumSt62z0"/>
    <w:uiPriority w:val="99"/>
    <w:rsid w:val="006522E5"/>
    <w:rPr>
      <w:rFonts w:ascii="Verdana" w:hAnsi="Verdana" w:cs="Verdana" w:hint="default"/>
      <w:strike w:val="0"/>
      <w:dstrike w:val="0"/>
      <w:sz w:val="20"/>
      <w:szCs w:val="20"/>
      <w:u w:val="none"/>
      <w:effect w:val="none"/>
    </w:rPr>
  </w:style>
  <w:style w:type="character" w:customStyle="1" w:styleId="WW8NumSt64z0">
    <w:name w:val="WW8NumSt64z0"/>
    <w:uiPriority w:val="99"/>
    <w:rsid w:val="006522E5"/>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6522E5"/>
  </w:style>
  <w:style w:type="character" w:customStyle="1" w:styleId="tekstdokbold">
    <w:name w:val="tekst dok. bold"/>
    <w:uiPriority w:val="99"/>
    <w:rsid w:val="006522E5"/>
    <w:rPr>
      <w:b/>
      <w:bCs/>
    </w:rPr>
  </w:style>
  <w:style w:type="character" w:customStyle="1" w:styleId="Znakiprzypiswdolnych">
    <w:name w:val="Znaki przypisów dolnych"/>
    <w:uiPriority w:val="99"/>
    <w:rsid w:val="006522E5"/>
    <w:rPr>
      <w:rFonts w:ascii="Times New Roman" w:hAnsi="Times New Roman" w:cs="Times New Roman" w:hint="default"/>
      <w:vertAlign w:val="superscript"/>
    </w:rPr>
  </w:style>
  <w:style w:type="character" w:customStyle="1" w:styleId="Odwoaniedokomentarza1">
    <w:name w:val="Odwołanie do komentarza1"/>
    <w:uiPriority w:val="99"/>
    <w:rsid w:val="006522E5"/>
    <w:rPr>
      <w:rFonts w:ascii="Times New Roman" w:hAnsi="Times New Roman" w:cs="Times New Roman" w:hint="default"/>
      <w:sz w:val="16"/>
      <w:szCs w:val="16"/>
    </w:rPr>
  </w:style>
  <w:style w:type="character" w:customStyle="1" w:styleId="zwyklyZnakZnak">
    <w:name w:val="zwykly Znak Znak"/>
    <w:uiPriority w:val="99"/>
    <w:rsid w:val="006522E5"/>
    <w:rPr>
      <w:rFonts w:ascii="Arial" w:hAnsi="Arial" w:cs="Arial" w:hint="default"/>
      <w:sz w:val="24"/>
      <w:szCs w:val="24"/>
      <w:lang w:val="pl-PL" w:eastAsia="ar-SA" w:bidi="ar-SA"/>
    </w:rPr>
  </w:style>
  <w:style w:type="character" w:customStyle="1" w:styleId="zwyklywcietyZnakZnak">
    <w:name w:val="zwykly wciety Znak Znak"/>
    <w:uiPriority w:val="99"/>
    <w:rsid w:val="006522E5"/>
    <w:rPr>
      <w:rFonts w:ascii="Arial" w:hAnsi="Arial" w:cs="Arial" w:hint="default"/>
      <w:sz w:val="24"/>
      <w:szCs w:val="24"/>
      <w:lang w:val="pl-PL" w:eastAsia="ar-SA" w:bidi="ar-SA"/>
    </w:rPr>
  </w:style>
  <w:style w:type="character" w:customStyle="1" w:styleId="ZnakZnak3">
    <w:name w:val="Znak Znak3"/>
    <w:uiPriority w:val="99"/>
    <w:rsid w:val="006522E5"/>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6522E5"/>
    <w:rPr>
      <w:rFonts w:ascii="Times New Roman" w:hAnsi="Times New Roman" w:cs="Times New Roman" w:hint="default"/>
      <w:vertAlign w:val="superscript"/>
    </w:rPr>
  </w:style>
  <w:style w:type="character" w:customStyle="1" w:styleId="ZnakZnak7">
    <w:name w:val="Znak Znak7"/>
    <w:uiPriority w:val="99"/>
    <w:rsid w:val="006522E5"/>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6522E5"/>
    <w:rPr>
      <w:rFonts w:ascii="Verdana" w:hAnsi="Verdana" w:cs="Verdana" w:hint="default"/>
      <w:sz w:val="20"/>
      <w:szCs w:val="20"/>
    </w:rPr>
  </w:style>
  <w:style w:type="character" w:customStyle="1" w:styleId="Symbolewypunktowania">
    <w:name w:val="Symbole wypunktowania"/>
    <w:uiPriority w:val="99"/>
    <w:rsid w:val="006522E5"/>
    <w:rPr>
      <w:rFonts w:ascii="StarSymbol" w:hAnsi="StarSymbol" w:cs="StarSymbol" w:hint="default"/>
      <w:sz w:val="18"/>
      <w:szCs w:val="18"/>
    </w:rPr>
  </w:style>
  <w:style w:type="character" w:customStyle="1" w:styleId="FontStyle125">
    <w:name w:val="Font Style125"/>
    <w:uiPriority w:val="99"/>
    <w:rsid w:val="006522E5"/>
    <w:rPr>
      <w:rFonts w:ascii="Times New Roman" w:hAnsi="Times New Roman" w:cs="Times New Roman" w:hint="default"/>
      <w:b/>
      <w:bCs/>
      <w:sz w:val="20"/>
      <w:szCs w:val="20"/>
    </w:rPr>
  </w:style>
  <w:style w:type="character" w:customStyle="1" w:styleId="WW-Domylnaczcionkaakapitu1">
    <w:name w:val="WW-Domyślna czcionka akapitu1"/>
    <w:uiPriority w:val="99"/>
    <w:rsid w:val="006522E5"/>
  </w:style>
  <w:style w:type="character" w:customStyle="1" w:styleId="FontStyle47">
    <w:name w:val="Font Style47"/>
    <w:uiPriority w:val="99"/>
    <w:rsid w:val="006522E5"/>
    <w:rPr>
      <w:rFonts w:ascii="Times New Roman" w:hAnsi="Times New Roman" w:cs="Times New Roman" w:hint="default"/>
      <w:sz w:val="22"/>
      <w:szCs w:val="22"/>
    </w:rPr>
  </w:style>
  <w:style w:type="character" w:customStyle="1" w:styleId="FontStyle48">
    <w:name w:val="Font Style48"/>
    <w:uiPriority w:val="99"/>
    <w:rsid w:val="006522E5"/>
    <w:rPr>
      <w:rFonts w:ascii="Times New Roman" w:hAnsi="Times New Roman" w:cs="Times New Roman" w:hint="default"/>
      <w:b/>
      <w:bCs/>
      <w:sz w:val="22"/>
      <w:szCs w:val="22"/>
    </w:rPr>
  </w:style>
  <w:style w:type="character" w:customStyle="1" w:styleId="FontStyle31">
    <w:name w:val="Font Style31"/>
    <w:uiPriority w:val="99"/>
    <w:rsid w:val="006522E5"/>
    <w:rPr>
      <w:rFonts w:ascii="Verdana" w:hAnsi="Verdana" w:cs="Verdana" w:hint="default"/>
      <w:sz w:val="16"/>
      <w:szCs w:val="16"/>
    </w:rPr>
  </w:style>
  <w:style w:type="character" w:customStyle="1" w:styleId="normalnychar1">
    <w:name w:val="normalny__char1"/>
    <w:uiPriority w:val="99"/>
    <w:rsid w:val="006522E5"/>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6522E5"/>
    <w:rPr>
      <w:color w:val="auto"/>
    </w:rPr>
  </w:style>
  <w:style w:type="character" w:customStyle="1" w:styleId="FontStyle17">
    <w:name w:val="Font Style17"/>
    <w:uiPriority w:val="99"/>
    <w:rsid w:val="006522E5"/>
    <w:rPr>
      <w:rFonts w:ascii="Arial Unicode MS" w:eastAsia="Arial Unicode MS" w:hAnsi="Arial Unicode MS" w:cs="Arial Unicode MS" w:hint="eastAsia"/>
      <w:sz w:val="18"/>
      <w:szCs w:val="18"/>
    </w:rPr>
  </w:style>
  <w:style w:type="character" w:customStyle="1" w:styleId="ZnakZnak11">
    <w:name w:val="Znak Znak11"/>
    <w:uiPriority w:val="99"/>
    <w:rsid w:val="006522E5"/>
    <w:rPr>
      <w:rFonts w:ascii="Arial" w:eastAsia="SimSun" w:hAnsi="Arial" w:cs="Arial" w:hint="default"/>
      <w:b/>
      <w:bCs/>
      <w:kern w:val="2"/>
      <w:sz w:val="32"/>
      <w:szCs w:val="32"/>
      <w:lang w:eastAsia="hi-IN" w:bidi="hi-IN"/>
    </w:rPr>
  </w:style>
  <w:style w:type="character" w:customStyle="1" w:styleId="ListLabel3">
    <w:name w:val="ListLabel 3"/>
    <w:uiPriority w:val="99"/>
    <w:rsid w:val="006522E5"/>
    <w:rPr>
      <w:rFonts w:ascii="Wingdings" w:hAnsi="Wingdings" w:cs="Wingdings" w:hint="default"/>
      <w:sz w:val="18"/>
      <w:szCs w:val="18"/>
    </w:rPr>
  </w:style>
  <w:style w:type="character" w:customStyle="1" w:styleId="ListLabel4">
    <w:name w:val="ListLabel 4"/>
    <w:uiPriority w:val="99"/>
    <w:rsid w:val="006522E5"/>
    <w:rPr>
      <w:rFonts w:ascii="Wingdings 2" w:hAnsi="Wingdings 2" w:cs="Wingdings 2" w:hint="default"/>
      <w:sz w:val="18"/>
      <w:szCs w:val="18"/>
    </w:rPr>
  </w:style>
  <w:style w:type="character" w:customStyle="1" w:styleId="ListLabel5">
    <w:name w:val="ListLabel 5"/>
    <w:uiPriority w:val="99"/>
    <w:rsid w:val="006522E5"/>
    <w:rPr>
      <w:rFonts w:ascii="StarSymbol" w:hAnsi="StarSymbol" w:cs="StarSymbol" w:hint="default"/>
      <w:sz w:val="18"/>
      <w:szCs w:val="18"/>
    </w:rPr>
  </w:style>
  <w:style w:type="character" w:customStyle="1" w:styleId="ListLabel1">
    <w:name w:val="ListLabel 1"/>
    <w:uiPriority w:val="99"/>
    <w:rsid w:val="006522E5"/>
    <w:rPr>
      <w:rFonts w:ascii="Symbol" w:hAnsi="Symbol" w:cs="Symbol" w:hint="default"/>
      <w:sz w:val="18"/>
      <w:szCs w:val="18"/>
    </w:rPr>
  </w:style>
  <w:style w:type="character" w:customStyle="1" w:styleId="ListLabel2">
    <w:name w:val="ListLabel 2"/>
    <w:uiPriority w:val="99"/>
    <w:rsid w:val="006522E5"/>
    <w:rPr>
      <w:rFonts w:ascii="Times New Roman" w:hAnsi="Times New Roman" w:cs="Times New Roman" w:hint="default"/>
    </w:rPr>
  </w:style>
  <w:style w:type="character" w:customStyle="1" w:styleId="ListLabel6">
    <w:name w:val="ListLabel 6"/>
    <w:uiPriority w:val="99"/>
    <w:rsid w:val="006522E5"/>
    <w:rPr>
      <w:rFonts w:ascii="Symbol" w:hAnsi="Symbol" w:cs="Symbol" w:hint="default"/>
    </w:rPr>
  </w:style>
  <w:style w:type="character" w:customStyle="1" w:styleId="content">
    <w:name w:val="content"/>
    <w:uiPriority w:val="99"/>
    <w:rsid w:val="006522E5"/>
  </w:style>
  <w:style w:type="character" w:customStyle="1" w:styleId="text2">
    <w:name w:val="text2"/>
    <w:uiPriority w:val="99"/>
    <w:rsid w:val="006522E5"/>
  </w:style>
  <w:style w:type="character" w:customStyle="1" w:styleId="apple-converted-space">
    <w:name w:val="apple-converted-space"/>
    <w:uiPriority w:val="99"/>
    <w:rsid w:val="00652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1@ukw.edu.p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zampub@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0" Type="http://schemas.openxmlformats.org/officeDocument/2006/relationships/hyperlink" Target="mailto:darek64@ukw.edu.pl" TargetMode="External"/><Relationship Id="rId4" Type="http://schemas.openxmlformats.org/officeDocument/2006/relationships/settings" Target="settings.xml"/><Relationship Id="rId9" Type="http://schemas.openxmlformats.org/officeDocument/2006/relationships/hyperlink" Target="mailto:krzysztof_wilcz@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43</Pages>
  <Words>10246</Words>
  <Characters>61481</Characters>
  <Application>Microsoft Office Word</Application>
  <DocSecurity>0</DocSecurity>
  <Lines>512</Lines>
  <Paragraphs>143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71584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4</cp:revision>
  <dcterms:created xsi:type="dcterms:W3CDTF">2016-05-20T10:36:00Z</dcterms:created>
  <dcterms:modified xsi:type="dcterms:W3CDTF">2016-05-24T12:07:00Z</dcterms:modified>
</cp:coreProperties>
</file>