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42C4" w:rsidRDefault="00EC42C4" w:rsidP="00EC42C4">
      <w:r w:rsidRPr="00C3041F">
        <w:rPr>
          <w:rFonts w:ascii="Calibri" w:hAnsi="Calibri" w:cs="Calibri"/>
          <w:noProof/>
          <w:lang w:eastAsia="pl-PL"/>
        </w:rPr>
        <w:drawing>
          <wp:inline distT="0" distB="0" distL="0" distR="0" wp14:anchorId="0C95D8B6" wp14:editId="6BA78812">
            <wp:extent cx="5734050" cy="8858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42C4" w:rsidRDefault="00EC42C4" w:rsidP="00EC42C4"/>
    <w:p w:rsidR="00EC42C4" w:rsidRDefault="00EC42C4" w:rsidP="00EC42C4">
      <w:pPr>
        <w:jc w:val="center"/>
        <w:rPr>
          <w:b/>
          <w:bCs/>
          <w:sz w:val="20"/>
          <w:szCs w:val="20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151BFF19" wp14:editId="6E160C90">
            <wp:simplePos x="0" y="0"/>
            <wp:positionH relativeFrom="column">
              <wp:posOffset>-198755</wp:posOffset>
            </wp:positionH>
            <wp:positionV relativeFrom="paragraph">
              <wp:posOffset>19050</wp:posOffset>
            </wp:positionV>
            <wp:extent cx="902335" cy="902335"/>
            <wp:effectExtent l="19050" t="19050" r="12065" b="12065"/>
            <wp:wrapSquare wrapText="right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sz w:val="20"/>
          <w:szCs w:val="20"/>
        </w:rPr>
        <w:t xml:space="preserve">UNIWERSYTET KAZIMIERZA WIELKIEGO </w:t>
      </w:r>
    </w:p>
    <w:p w:rsidR="00EC42C4" w:rsidRDefault="00EC42C4" w:rsidP="00EC42C4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                                                       W BYDGOSZCZY</w:t>
      </w:r>
    </w:p>
    <w:p w:rsidR="00EC42C4" w:rsidRDefault="00EC42C4" w:rsidP="00EC42C4">
      <w:pPr>
        <w:tabs>
          <w:tab w:val="left" w:pos="1620"/>
          <w:tab w:val="left" w:pos="3960"/>
          <w:tab w:val="left" w:pos="4320"/>
        </w:tabs>
        <w:jc w:val="center"/>
        <w:rPr>
          <w:sz w:val="20"/>
          <w:szCs w:val="20"/>
        </w:rPr>
      </w:pPr>
      <w:r>
        <w:rPr>
          <w:sz w:val="20"/>
          <w:szCs w:val="20"/>
        </w:rPr>
        <w:t>ul. Chodkiewicza 30, 85 – 064 Bydgoszcz, tel. 052 341 91 00 fax. 052 360 82 06</w:t>
      </w:r>
    </w:p>
    <w:p w:rsidR="00EC42C4" w:rsidRDefault="00EC42C4" w:rsidP="00EC42C4">
      <w:pPr>
        <w:jc w:val="center"/>
        <w:rPr>
          <w:sz w:val="20"/>
          <w:szCs w:val="20"/>
        </w:rPr>
      </w:pPr>
      <w:r>
        <w:rPr>
          <w:sz w:val="20"/>
          <w:szCs w:val="20"/>
        </w:rPr>
        <w:t>NIP 5542647568 REGON 340057695</w:t>
      </w:r>
    </w:p>
    <w:p w:rsidR="00EC42C4" w:rsidRDefault="00EC42C4" w:rsidP="00EC42C4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www.ukw.edu.pl</w:t>
      </w:r>
    </w:p>
    <w:p w:rsidR="00EC42C4" w:rsidRPr="00535936" w:rsidRDefault="00EC42C4" w:rsidP="00EC42C4">
      <w:pPr>
        <w:pStyle w:val="Nagwek4"/>
        <w:numPr>
          <w:ilvl w:val="3"/>
          <w:numId w:val="2"/>
        </w:numPr>
        <w:tabs>
          <w:tab w:val="left" w:pos="0"/>
        </w:tabs>
        <w:ind w:left="0" w:firstLine="0"/>
        <w:rPr>
          <w:rFonts w:ascii="Bookman Old Style" w:hAnsi="Bookman Old Style" w:cs="Bookman Old Style"/>
          <w:sz w:val="22"/>
          <w:szCs w:val="22"/>
        </w:rPr>
      </w:pPr>
    </w:p>
    <w:p w:rsidR="00EC42C4" w:rsidRDefault="00EC42C4" w:rsidP="00EC42C4">
      <w:pPr>
        <w:tabs>
          <w:tab w:val="left" w:pos="0"/>
        </w:tabs>
        <w:rPr>
          <w:sz w:val="20"/>
          <w:szCs w:val="20"/>
        </w:rPr>
      </w:pPr>
      <w:r>
        <w:rPr>
          <w:b/>
          <w:bCs/>
          <w:sz w:val="20"/>
          <w:szCs w:val="20"/>
        </w:rPr>
        <w:t>UKW/DZP-281-U-9</w:t>
      </w:r>
      <w:r>
        <w:rPr>
          <w:b/>
          <w:bCs/>
          <w:sz w:val="20"/>
          <w:szCs w:val="20"/>
        </w:rPr>
        <w:t>/2016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</w:t>
      </w:r>
      <w:r>
        <w:rPr>
          <w:sz w:val="20"/>
          <w:szCs w:val="20"/>
        </w:rPr>
        <w:t xml:space="preserve">                   Bydgoszcz, 1.07</w:t>
      </w:r>
      <w:r>
        <w:rPr>
          <w:sz w:val="20"/>
          <w:szCs w:val="20"/>
        </w:rPr>
        <w:t>.2016 r.</w:t>
      </w:r>
    </w:p>
    <w:p w:rsidR="00EC42C4" w:rsidRDefault="00EC42C4" w:rsidP="00EC42C4">
      <w:pPr>
        <w:tabs>
          <w:tab w:val="left" w:pos="0"/>
        </w:tabs>
        <w:rPr>
          <w:sz w:val="20"/>
          <w:szCs w:val="20"/>
        </w:rPr>
      </w:pPr>
    </w:p>
    <w:p w:rsidR="00EC42C4" w:rsidRDefault="00EC42C4" w:rsidP="00EC42C4">
      <w:pPr>
        <w:snapToGrid w:val="0"/>
        <w:jc w:val="both"/>
        <w:rPr>
          <w:rFonts w:eastAsia="Times New Roman"/>
          <w:b/>
          <w:color w:val="000000"/>
          <w:lang w:eastAsia="pl-PL"/>
        </w:rPr>
      </w:pPr>
      <w:r>
        <w:rPr>
          <w:b/>
          <w:bCs/>
          <w:sz w:val="20"/>
          <w:szCs w:val="20"/>
        </w:rPr>
        <w:t xml:space="preserve">Dotyczy: Przetargu nieograniczonego na </w:t>
      </w:r>
      <w:r>
        <w:rPr>
          <w:b/>
          <w:bCs/>
          <w:sz w:val="20"/>
          <w:szCs w:val="20"/>
        </w:rPr>
        <w:t>p</w:t>
      </w:r>
      <w:r w:rsidRPr="00EC42C4">
        <w:rPr>
          <w:b/>
          <w:bCs/>
          <w:sz w:val="20"/>
          <w:szCs w:val="20"/>
        </w:rPr>
        <w:t>rzygotowanie i przeprowadzenie procesu certyfikacji indywidualnych efektów szkoleń realizowanych w ramach projektu: „Wykwalifikowani, aktywni, komunikatywni – absolwenci UKW”</w:t>
      </w:r>
    </w:p>
    <w:p w:rsidR="00EC42C4" w:rsidRDefault="00EC42C4" w:rsidP="00EC42C4">
      <w:pPr>
        <w:jc w:val="center"/>
        <w:rPr>
          <w:rFonts w:eastAsia="Times New Roman"/>
          <w:b/>
          <w:color w:val="000000"/>
          <w:lang w:eastAsia="pl-PL"/>
        </w:rPr>
      </w:pPr>
    </w:p>
    <w:p w:rsidR="00EC42C4" w:rsidRDefault="00EC42C4" w:rsidP="00EC42C4">
      <w:pPr>
        <w:jc w:val="center"/>
        <w:rPr>
          <w:rFonts w:eastAsia="Times New Roman"/>
          <w:b/>
          <w:color w:val="000000"/>
          <w:lang w:eastAsia="pl-PL"/>
        </w:rPr>
      </w:pPr>
      <w:r w:rsidRPr="00BC4414">
        <w:rPr>
          <w:rFonts w:eastAsia="Times New Roman"/>
          <w:b/>
          <w:color w:val="000000"/>
          <w:lang w:eastAsia="pl-PL"/>
        </w:rPr>
        <w:t>ZAWIADOMIENIE O WYBORZE NAJKORZYSTNIEJSZEJ OFERTY</w:t>
      </w:r>
    </w:p>
    <w:p w:rsidR="00EC42C4" w:rsidRDefault="00EC42C4" w:rsidP="00EC42C4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Działając na podstawie art. 92 ust. 1 ustawy z dnia 29 stycznia 2004 r. Prawo zamówień publicznych </w:t>
      </w:r>
      <w:r w:rsidRPr="002B6667">
        <w:rPr>
          <w:rFonts w:eastAsia="Times New Roman"/>
          <w:color w:val="000000"/>
          <w:sz w:val="22"/>
          <w:szCs w:val="22"/>
          <w:lang w:eastAsia="pl-PL"/>
        </w:rPr>
        <w:t>(</w:t>
      </w:r>
      <w:r>
        <w:rPr>
          <w:rFonts w:eastAsia="Times New Roman"/>
          <w:color w:val="000000"/>
          <w:sz w:val="22"/>
          <w:szCs w:val="22"/>
          <w:lang w:eastAsia="pl-PL"/>
        </w:rPr>
        <w:t>Dz. U. z 2015.2164 j.t.</w:t>
      </w:r>
      <w:r w:rsidRPr="002B6667">
        <w:rPr>
          <w:rFonts w:eastAsia="Times New Roman"/>
          <w:color w:val="000000"/>
          <w:sz w:val="22"/>
          <w:szCs w:val="22"/>
          <w:lang w:eastAsia="pl-PL"/>
        </w:rPr>
        <w:t>)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, zwanej dalej ustawą, Uniwersytet Kazimierza Wielkiego w Bydgoszczy zawiadamia, że w niniejszym postępowaniu wybrano </w:t>
      </w:r>
      <w:r>
        <w:rPr>
          <w:rFonts w:eastAsia="Times New Roman"/>
          <w:color w:val="000000"/>
          <w:sz w:val="22"/>
          <w:szCs w:val="22"/>
          <w:lang w:eastAsia="pl-PL"/>
        </w:rPr>
        <w:t>najkorzystniejszą ofertę  następującego Wykonawcy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>:</w:t>
      </w:r>
    </w:p>
    <w:p w:rsidR="00EC42C4" w:rsidRDefault="00EC42C4" w:rsidP="00EC42C4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EC42C4" w:rsidRPr="00A94E16" w:rsidRDefault="00EC42C4" w:rsidP="00EC42C4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>Wybrana oferta</w:t>
      </w:r>
      <w:r>
        <w:rPr>
          <w:rFonts w:eastAsia="Times New Roman"/>
          <w:color w:val="000000"/>
          <w:sz w:val="22"/>
          <w:szCs w:val="22"/>
          <w:lang w:eastAsia="pl-PL"/>
        </w:rPr>
        <w:t>:</w:t>
      </w:r>
    </w:p>
    <w:p w:rsidR="00EC42C4" w:rsidRPr="00EC42C4" w:rsidRDefault="00EC42C4" w:rsidP="00EC42C4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 w:rsidRPr="00EC42C4">
        <w:rPr>
          <w:rFonts w:eastAsia="Times New Roman"/>
          <w:b/>
          <w:color w:val="000000"/>
          <w:sz w:val="22"/>
          <w:szCs w:val="22"/>
          <w:lang w:eastAsia="pl-PL"/>
        </w:rPr>
        <w:t xml:space="preserve">Personel System Joanna </w:t>
      </w:r>
      <w:proofErr w:type="spellStart"/>
      <w:r w:rsidRPr="00EC42C4">
        <w:rPr>
          <w:rFonts w:eastAsia="Times New Roman"/>
          <w:b/>
          <w:color w:val="000000"/>
          <w:sz w:val="22"/>
          <w:szCs w:val="22"/>
          <w:lang w:eastAsia="pl-PL"/>
        </w:rPr>
        <w:t>Rajang</w:t>
      </w:r>
      <w:proofErr w:type="spellEnd"/>
    </w:p>
    <w:p w:rsidR="00EC42C4" w:rsidRDefault="00EC42C4" w:rsidP="00EC42C4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 w:rsidRPr="00EC42C4">
        <w:rPr>
          <w:rFonts w:eastAsia="Times New Roman"/>
          <w:b/>
          <w:color w:val="000000"/>
          <w:sz w:val="22"/>
          <w:szCs w:val="22"/>
          <w:lang w:eastAsia="pl-PL"/>
        </w:rPr>
        <w:t>Ul. Czartoryskiego 16/12, 85-222 Bydgoszcz</w:t>
      </w:r>
    </w:p>
    <w:p w:rsidR="00EC42C4" w:rsidRPr="00A94E16" w:rsidRDefault="00EC42C4" w:rsidP="00EC42C4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 xml:space="preserve"> z ceną: </w:t>
      </w:r>
      <w:r>
        <w:rPr>
          <w:rFonts w:eastAsia="Times New Roman"/>
          <w:color w:val="000000"/>
          <w:sz w:val="22"/>
          <w:szCs w:val="22"/>
          <w:lang w:eastAsia="pl-PL"/>
        </w:rPr>
        <w:t>192 598,07</w:t>
      </w:r>
      <w:r w:rsidRPr="00A94E16">
        <w:rPr>
          <w:rFonts w:eastAsia="Times New Roman"/>
          <w:color w:val="000000"/>
          <w:sz w:val="22"/>
          <w:szCs w:val="22"/>
          <w:lang w:eastAsia="pl-PL"/>
        </w:rPr>
        <w:t xml:space="preserve"> zł </w:t>
      </w:r>
    </w:p>
    <w:p w:rsidR="00EC42C4" w:rsidRPr="00A94E16" w:rsidRDefault="00EC42C4" w:rsidP="00EC42C4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EC42C4" w:rsidRPr="00A94E16" w:rsidRDefault="00EC42C4" w:rsidP="00EC42C4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>Uzasadnienie wyboru oferty</w:t>
      </w:r>
    </w:p>
    <w:p w:rsidR="00EC42C4" w:rsidRPr="00A3282E" w:rsidRDefault="00EC42C4" w:rsidP="00EC42C4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>Przedmiotową decyzję Zamawiający uzasadnia tym, że oferta niniejszego Wykonawcy jest jedyną i zarazem  najkorzystniejszą ofertą złożoną w postępowaniu, spełniająca wymogi SIWZ, która  uzyskała najwyższą  liczbę punk</w:t>
      </w:r>
      <w:r>
        <w:rPr>
          <w:rFonts w:eastAsia="Times New Roman"/>
          <w:color w:val="000000"/>
          <w:sz w:val="22"/>
          <w:szCs w:val="22"/>
          <w:lang w:eastAsia="pl-PL"/>
        </w:rPr>
        <w:t xml:space="preserve">tów w kryteriach oceny ofert (kryterium cena - </w:t>
      </w:r>
      <w:r>
        <w:rPr>
          <w:rFonts w:eastAsia="Times New Roman"/>
          <w:color w:val="000000"/>
          <w:sz w:val="22"/>
          <w:szCs w:val="22"/>
          <w:lang w:eastAsia="pl-PL"/>
        </w:rPr>
        <w:t>6</w:t>
      </w:r>
      <w:r>
        <w:rPr>
          <w:rFonts w:eastAsia="Times New Roman"/>
          <w:color w:val="000000"/>
          <w:sz w:val="22"/>
          <w:szCs w:val="22"/>
          <w:lang w:eastAsia="pl-PL"/>
        </w:rPr>
        <w:t>0 pkt, kryterium „</w:t>
      </w:r>
      <w:r w:rsidRPr="00EC42C4">
        <w:rPr>
          <w:rFonts w:eastAsia="Times New Roman"/>
          <w:color w:val="000000"/>
          <w:sz w:val="22"/>
          <w:szCs w:val="22"/>
          <w:lang w:eastAsia="pl-PL"/>
        </w:rPr>
        <w:t>Opis proponowanego, co najmniej trzypoziomowego modelu certyfikacji</w:t>
      </w:r>
      <w:r>
        <w:rPr>
          <w:rFonts w:eastAsia="Times New Roman"/>
          <w:color w:val="000000"/>
          <w:sz w:val="22"/>
          <w:szCs w:val="22"/>
          <w:lang w:eastAsia="pl-PL"/>
        </w:rPr>
        <w:t>” – 40</w:t>
      </w:r>
      <w:r>
        <w:rPr>
          <w:rFonts w:eastAsia="Times New Roman"/>
          <w:color w:val="000000"/>
          <w:sz w:val="22"/>
          <w:szCs w:val="22"/>
          <w:lang w:eastAsia="pl-PL"/>
        </w:rPr>
        <w:t xml:space="preserve"> pkt</w:t>
      </w:r>
      <w:r>
        <w:rPr>
          <w:rFonts w:eastAsia="Times New Roman"/>
          <w:color w:val="000000"/>
          <w:sz w:val="22"/>
          <w:szCs w:val="22"/>
          <w:lang w:eastAsia="pl-PL"/>
        </w:rPr>
        <w:t>, łącznie – 100</w:t>
      </w:r>
      <w:r>
        <w:rPr>
          <w:rFonts w:eastAsia="Times New Roman"/>
          <w:color w:val="000000"/>
          <w:sz w:val="22"/>
          <w:szCs w:val="22"/>
          <w:lang w:eastAsia="pl-PL"/>
        </w:rPr>
        <w:t xml:space="preserve"> pkt</w:t>
      </w:r>
      <w:r w:rsidRPr="00A94E16">
        <w:rPr>
          <w:rFonts w:eastAsia="Times New Roman"/>
          <w:color w:val="000000"/>
          <w:sz w:val="22"/>
          <w:szCs w:val="22"/>
          <w:lang w:eastAsia="pl-PL"/>
        </w:rPr>
        <w:t>).</w:t>
      </w:r>
    </w:p>
    <w:p w:rsidR="00EC42C4" w:rsidRDefault="00EC42C4" w:rsidP="00EC42C4">
      <w:pPr>
        <w:jc w:val="center"/>
        <w:rPr>
          <w:rFonts w:eastAsia="Times New Roman"/>
          <w:b/>
          <w:color w:val="000000"/>
          <w:lang w:eastAsia="pl-PL"/>
        </w:rPr>
      </w:pPr>
    </w:p>
    <w:p w:rsidR="00EC42C4" w:rsidRPr="0051571D" w:rsidRDefault="00EC42C4" w:rsidP="00EC42C4">
      <w:pPr>
        <w:rPr>
          <w:rFonts w:ascii="Times New Roman" w:hAnsi="Times New Roman" w:cs="Times New Roman"/>
          <w:b/>
        </w:rPr>
      </w:pPr>
      <w:r w:rsidRPr="0051571D">
        <w:rPr>
          <w:rFonts w:ascii="Times New Roman" w:hAnsi="Times New Roman" w:cs="Times New Roman"/>
          <w:b/>
        </w:rPr>
        <w:t>Informacja o terminie, po upływie którego umowa może zostać zawarta</w:t>
      </w:r>
    </w:p>
    <w:p w:rsidR="00EC42C4" w:rsidRDefault="00EC42C4" w:rsidP="00EC42C4">
      <w:pPr>
        <w:jc w:val="both"/>
        <w:rPr>
          <w:rFonts w:ascii="Times New Roman" w:hAnsi="Times New Roman" w:cs="Times New Roman"/>
        </w:rPr>
      </w:pPr>
      <w:r w:rsidRPr="0051571D">
        <w:rPr>
          <w:rFonts w:ascii="Times New Roman" w:hAnsi="Times New Roman" w:cs="Times New Roman"/>
        </w:rPr>
        <w:t>Zamawiający informuje, iż zamierza zawrzeć umowę z Wykonawcą, którego oferta jest najkorzystniejsza zgodnie z art. 94 ust. 2 pkt 1a</w:t>
      </w:r>
      <w:r>
        <w:rPr>
          <w:rFonts w:ascii="Times New Roman" w:hAnsi="Times New Roman" w:cs="Times New Roman"/>
        </w:rPr>
        <w:t>.</w:t>
      </w:r>
    </w:p>
    <w:p w:rsidR="00EC42C4" w:rsidRDefault="00EC42C4" w:rsidP="00EC42C4">
      <w:pPr>
        <w:jc w:val="both"/>
        <w:rPr>
          <w:rFonts w:ascii="Times New Roman" w:hAnsi="Times New Roman" w:cs="Times New Roman"/>
        </w:rPr>
      </w:pPr>
    </w:p>
    <w:p w:rsidR="00EC42C4" w:rsidRDefault="00EC42C4" w:rsidP="00EC42C4">
      <w:pPr>
        <w:jc w:val="right"/>
        <w:rPr>
          <w:rFonts w:ascii="Times New Roman" w:hAnsi="Times New Roman" w:cs="Times New Roman"/>
        </w:rPr>
      </w:pPr>
      <w:bookmarkStart w:id="0" w:name="_GoBack"/>
      <w:r>
        <w:rPr>
          <w:rFonts w:ascii="Times New Roman" w:hAnsi="Times New Roman" w:cs="Times New Roman"/>
        </w:rPr>
        <w:t>p.o. Kanclerza</w:t>
      </w:r>
    </w:p>
    <w:p w:rsidR="003D3FCC" w:rsidRPr="00EC42C4" w:rsidRDefault="00EC42C4" w:rsidP="00EC42C4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mgr Renata Malak</w:t>
      </w:r>
      <w:bookmarkEnd w:id="0"/>
    </w:p>
    <w:sectPr w:rsidR="003D3FCC" w:rsidRPr="00EC42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2ECB59AB"/>
    <w:multiLevelType w:val="hybridMultilevel"/>
    <w:tmpl w:val="BF1C4AAE"/>
    <w:lvl w:ilvl="0" w:tplc="01E2729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pStyle w:val="Styl3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pStyle w:val="Nagwek4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42C4"/>
    <w:rsid w:val="003D3FCC"/>
    <w:rsid w:val="00EC4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1DADFC-FE0E-4104-9261-C7C4B1BD7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C42C4"/>
  </w:style>
  <w:style w:type="paragraph" w:styleId="Nagwek4">
    <w:name w:val="heading 4"/>
    <w:aliases w:val="Heading 4 Char"/>
    <w:basedOn w:val="Normalny"/>
    <w:next w:val="Normalny"/>
    <w:link w:val="Nagwek4Znak"/>
    <w:unhideWhenUsed/>
    <w:qFormat/>
    <w:rsid w:val="00EC42C4"/>
    <w:pPr>
      <w:keepNext/>
      <w:widowControl w:val="0"/>
      <w:numPr>
        <w:ilvl w:val="3"/>
        <w:numId w:val="1"/>
      </w:numPr>
      <w:suppressAutoHyphens/>
      <w:spacing w:after="0" w:line="240" w:lineRule="auto"/>
      <w:outlineLvl w:val="3"/>
    </w:pPr>
    <w:rPr>
      <w:rFonts w:ascii="Arial" w:eastAsia="Times New Roman" w:hAnsi="Arial" w:cs="Arial"/>
      <w:kern w:val="2"/>
      <w:sz w:val="24"/>
      <w:szCs w:val="24"/>
      <w:lang w:val="x-none"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aliases w:val="Heading 4 Char Znak"/>
    <w:basedOn w:val="Domylnaczcionkaakapitu"/>
    <w:link w:val="Nagwek4"/>
    <w:rsid w:val="00EC42C4"/>
    <w:rPr>
      <w:rFonts w:ascii="Arial" w:eastAsia="Times New Roman" w:hAnsi="Arial" w:cs="Arial"/>
      <w:kern w:val="2"/>
      <w:sz w:val="24"/>
      <w:szCs w:val="24"/>
      <w:lang w:val="x-none" w:eastAsia="hi-IN" w:bidi="hi-IN"/>
    </w:rPr>
  </w:style>
  <w:style w:type="paragraph" w:customStyle="1" w:styleId="Styl3">
    <w:name w:val="Styl3"/>
    <w:basedOn w:val="Normalny"/>
    <w:rsid w:val="00EC42C4"/>
    <w:pPr>
      <w:numPr>
        <w:ilvl w:val="2"/>
        <w:numId w:val="1"/>
      </w:numPr>
      <w:suppressAutoHyphens/>
      <w:spacing w:after="0" w:line="360" w:lineRule="auto"/>
      <w:jc w:val="both"/>
      <w:outlineLvl w:val="2"/>
    </w:pPr>
    <w:rPr>
      <w:rFonts w:ascii="Times New Roman" w:eastAsia="Times New Roman" w:hAnsi="Times New Roman" w:cs="Times New Roman"/>
      <w:szCs w:val="20"/>
      <w:lang w:eastAsia="ar-SA"/>
    </w:rPr>
  </w:style>
  <w:style w:type="paragraph" w:customStyle="1" w:styleId="Zawartotabeli">
    <w:name w:val="Zawartość tabeli"/>
    <w:basedOn w:val="Normalny"/>
    <w:rsid w:val="00EC42C4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C42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C42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236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cp:lastPrinted>2016-07-01T06:49:00Z</cp:lastPrinted>
  <dcterms:created xsi:type="dcterms:W3CDTF">2016-07-01T06:45:00Z</dcterms:created>
  <dcterms:modified xsi:type="dcterms:W3CDTF">2016-07-01T06:50:00Z</dcterms:modified>
</cp:coreProperties>
</file>