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DAD" w:rsidRDefault="002C2DAD" w:rsidP="002C2DAD">
      <w:pPr>
        <w:tabs>
          <w:tab w:val="left" w:pos="360"/>
        </w:tabs>
        <w:spacing w:after="0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2C2DAD" w:rsidRDefault="00E80FEB" w:rsidP="002C2DAD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30963588" r:id="rId6"/>
        </w:pict>
      </w:r>
      <w:r w:rsidR="002C2DA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2C2DAD" w:rsidRDefault="002C2DAD" w:rsidP="002C2DAD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  W BYDGOSZCZY</w:t>
      </w:r>
    </w:p>
    <w:p w:rsidR="002C2DAD" w:rsidRDefault="002C2DAD" w:rsidP="002C2DAD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2C2DAD" w:rsidRDefault="002C2DAD" w:rsidP="002C2DAD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2C2DAD" w:rsidRDefault="002C2DAD" w:rsidP="002C2DAD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www.ukw.edu.pl</w:t>
      </w:r>
    </w:p>
    <w:p w:rsidR="002C2DAD" w:rsidRDefault="002C2DAD" w:rsidP="002C2DAD">
      <w:pPr>
        <w:tabs>
          <w:tab w:val="left" w:pos="360"/>
        </w:tabs>
        <w:spacing w:after="0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2C2DAD" w:rsidRDefault="002C2DAD" w:rsidP="002C2DAD">
      <w:pPr>
        <w:tabs>
          <w:tab w:val="left" w:pos="360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</w:t>
      </w:r>
      <w:r w:rsidR="00E80FE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</w:t>
      </w:r>
      <w:bookmarkStart w:id="0" w:name="_GoBack"/>
      <w:bookmarkEnd w:id="0"/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ZP-281-D-24/2016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         </w:t>
      </w:r>
      <w:r w:rsidR="00230447">
        <w:rPr>
          <w:rFonts w:ascii="Book Antiqua" w:eastAsia="Times New Roman" w:hAnsi="Book Antiqua" w:cs="Times New Roman"/>
          <w:sz w:val="20"/>
          <w:szCs w:val="20"/>
          <w:lang w:eastAsia="pl-PL"/>
        </w:rPr>
        <w:t>Bydgoszcz, 25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.07.2016 r.</w:t>
      </w:r>
    </w:p>
    <w:p w:rsidR="002C2DAD" w:rsidRDefault="002C2DAD" w:rsidP="002C2DAD">
      <w:pPr>
        <w:tabs>
          <w:tab w:val="left" w:pos="360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C2DAD" w:rsidRDefault="002C2DAD" w:rsidP="002C2DAD">
      <w:pPr>
        <w:tabs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C2DAD" w:rsidRDefault="002C2DAD" w:rsidP="002C2DAD">
      <w:pPr>
        <w:tabs>
          <w:tab w:val="left" w:pos="360"/>
          <w:tab w:val="left" w:pos="6720"/>
        </w:tabs>
        <w:spacing w:after="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  <w:t>Dotyczy:</w:t>
      </w:r>
      <w:r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 przetargu nieograniczonego na: 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dostawę fabrycznie nowych materiałów elektrycznych                                 i narzędzi na potrzeby Uniwersytetu Kazimierza Wielkiego w Bydgoszczy.</w:t>
      </w:r>
    </w:p>
    <w:p w:rsidR="002C2DAD" w:rsidRDefault="002C2DAD" w:rsidP="002C2DAD">
      <w:pPr>
        <w:spacing w:after="120"/>
        <w:ind w:right="-341"/>
        <w:jc w:val="both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2C2DAD" w:rsidRDefault="002C2DAD" w:rsidP="002C2DAD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ZAWIADOMIENIE O UNIEWAŻNIENIU POSTĘPOWANIA w części II </w:t>
      </w:r>
    </w:p>
    <w:p w:rsidR="002C2DAD" w:rsidRDefault="002C2DAD" w:rsidP="002C2DAD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Na podstawie art. 9</w:t>
      </w:r>
      <w:r w:rsidR="00BB6927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ust. 1 </w:t>
      </w:r>
      <w:r w:rsidR="00BB69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pkt 4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ustawy z dnia 29 stycznia 2004 Prawo zamówień publicznych (Dz. U z 2015 r., poz. 2164 ) Zamawiający – Uniwersytet Kazimierza Wielkiego w Bydgoszczy </w:t>
      </w:r>
      <w:r w:rsidR="00BC363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           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– zawiadamia,  </w:t>
      </w:r>
      <w:r w:rsidR="00BB69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 unieważnieniu postępowania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przeprowadzon</w:t>
      </w:r>
      <w:r w:rsidR="00BB6927">
        <w:rPr>
          <w:rFonts w:ascii="Book Antiqua" w:eastAsia="Times New Roman" w:hAnsi="Book Antiqua" w:cs="Times New Roman"/>
          <w:sz w:val="20"/>
          <w:szCs w:val="20"/>
          <w:lang w:eastAsia="pl-PL"/>
        </w:rPr>
        <w:t>ego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trybie przetargu nieograniczonego </w:t>
      </w:r>
      <w:r w:rsidR="00BB69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 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o udzielenie zamówienia publicznego na: „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Dostawę fabrycznie nowych materiałów elektrycznych </w:t>
      </w:r>
      <w:r w:rsidR="00BB6927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                       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 narzędzi na potrzeby Uniwersytetu Ka</w:t>
      </w:r>
      <w:r w:rsidR="00BB6927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zimierza Wielkiego w Bydgoszczy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”</w:t>
      </w:r>
      <w:r w:rsidR="00BB6927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</w:t>
      </w:r>
      <w:r w:rsidR="00BB6927" w:rsidRPr="00BB6927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w części II.</w:t>
      </w:r>
    </w:p>
    <w:p w:rsidR="00BB6927" w:rsidRDefault="00BB6927" w:rsidP="00BB6927">
      <w:pPr>
        <w:suppressAutoHyphens/>
        <w:spacing w:before="120" w:after="0"/>
        <w:jc w:val="both"/>
        <w:rPr>
          <w:rFonts w:ascii="Book Antiqua" w:eastAsia="Times New Roman" w:hAnsi="Book Antiqua" w:cs="Courier New"/>
          <w:b/>
          <w:sz w:val="20"/>
          <w:szCs w:val="20"/>
          <w:u w:val="single"/>
          <w:lang w:eastAsia="ar-SA"/>
        </w:rPr>
      </w:pPr>
    </w:p>
    <w:p w:rsidR="00BB6927" w:rsidRPr="00BB6927" w:rsidRDefault="00BB6927" w:rsidP="00BB6927">
      <w:pPr>
        <w:suppressAutoHyphens/>
        <w:spacing w:before="120" w:after="0"/>
        <w:jc w:val="both"/>
        <w:rPr>
          <w:rFonts w:ascii="Book Antiqua" w:eastAsia="Times New Roman" w:hAnsi="Book Antiqua" w:cs="Courier New"/>
          <w:b/>
          <w:sz w:val="20"/>
          <w:szCs w:val="20"/>
          <w:u w:val="single"/>
          <w:lang w:eastAsia="ar-SA"/>
        </w:rPr>
      </w:pPr>
      <w:r w:rsidRPr="00BB6927">
        <w:rPr>
          <w:rFonts w:ascii="Book Antiqua" w:eastAsia="Times New Roman" w:hAnsi="Book Antiqua" w:cs="Courier New"/>
          <w:b/>
          <w:sz w:val="20"/>
          <w:szCs w:val="20"/>
          <w:u w:val="single"/>
          <w:lang w:eastAsia="ar-SA"/>
        </w:rPr>
        <w:t>Uzasadnienie:</w:t>
      </w:r>
      <w:r w:rsidR="002C2DAD" w:rsidRPr="00BB6927">
        <w:rPr>
          <w:rFonts w:ascii="Book Antiqua" w:eastAsia="Times New Roman" w:hAnsi="Book Antiqua" w:cs="Courier New"/>
          <w:b/>
          <w:sz w:val="20"/>
          <w:szCs w:val="20"/>
          <w:u w:val="single"/>
          <w:lang w:eastAsia="ar-SA"/>
        </w:rPr>
        <w:tab/>
      </w:r>
    </w:p>
    <w:p w:rsidR="00BB6927" w:rsidRPr="00BB6927" w:rsidRDefault="00BB6927" w:rsidP="00BB6927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ab/>
      </w:r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Zgodnie z treścią art. 93 ust. 1 pkt. 4 ustawy 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P.z.p.</w:t>
      </w:r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, Zamawiający unieważnia postępowanie </w:t>
      </w:r>
      <w:r w:rsidR="00B6675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                                   </w:t>
      </w:r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o udzielenie zamówienia, jeżeli cena najkorzystniejszej oferty lub oferta z najniższą ceną przewyższa kwotę, którą Zamawiający zamierza przeznaczyć na sfinansowanie zamówienia, chyba że Zamawiający może zwiększyć tę kwotę do ceny najkorzystniejszej oferty.</w:t>
      </w:r>
    </w:p>
    <w:p w:rsidR="00BB6927" w:rsidRPr="00BB6927" w:rsidRDefault="00BB6927" w:rsidP="00BB6927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ab/>
        <w:t xml:space="preserve">Zamawiający – stosownie do art. 86 ust. 3 ustawy </w:t>
      </w:r>
      <w:proofErr w:type="spellStart"/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Pzp</w:t>
      </w:r>
      <w:proofErr w:type="spellEnd"/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– bezpośrednio przed otwarciem ofert podał kwotę, jaką zamierza przeznaczyć na sfinansowanie przedmiotowego zamówienia</w:t>
      </w:r>
      <w:r w:rsidR="00D726B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w cz. II            </w:t>
      </w:r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tj. 1 516,00 zł brutto (słownie: 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tysiąc pięćset szesnaście złotych</w:t>
      </w:r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 00/100).</w:t>
      </w:r>
    </w:p>
    <w:p w:rsidR="00BB6927" w:rsidRPr="00BB6927" w:rsidRDefault="00BB6927" w:rsidP="00BB6927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W postępowaniu na 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część </w:t>
      </w:r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2  złożono </w:t>
      </w:r>
      <w:r w:rsidR="004F056A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2 oferty o następującej cenie</w:t>
      </w:r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:</w:t>
      </w:r>
    </w:p>
    <w:p w:rsidR="00BB6927" w:rsidRPr="00151146" w:rsidRDefault="00BB6927" w:rsidP="00151146">
      <w:pPr>
        <w:suppressAutoHyphens/>
        <w:spacing w:before="120" w:after="0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- oferta nr 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1</w:t>
      </w:r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</w:t>
      </w:r>
      <w:r w:rsidRPr="0015114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–</w:t>
      </w:r>
      <w:r w:rsidR="00151146" w:rsidRPr="00151146">
        <w:rPr>
          <w:sz w:val="20"/>
          <w:szCs w:val="20"/>
        </w:rPr>
        <w:t xml:space="preserve"> </w:t>
      </w:r>
      <w:r w:rsidR="00151146" w:rsidRPr="00151146">
        <w:rPr>
          <w:rFonts w:ascii="Book Antiqua" w:hAnsi="Book Antiqua"/>
          <w:sz w:val="20"/>
          <w:szCs w:val="20"/>
        </w:rPr>
        <w:t xml:space="preserve">firma </w:t>
      </w:r>
      <w:r w:rsidR="00151146" w:rsidRPr="0015114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METALZBYT- HURT Sp. z o.o. , adres: ul. Bardowskiego 2, 43-300 Bielsko-Biała -</w:t>
      </w:r>
      <w:r w:rsidRPr="0015114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3 647,45 zł brutto.</w:t>
      </w:r>
    </w:p>
    <w:p w:rsidR="00151146" w:rsidRPr="00BB6927" w:rsidRDefault="00151146" w:rsidP="00151146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4F056A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- oferta nr 2 – firma </w:t>
      </w:r>
      <w:proofErr w:type="spellStart"/>
      <w:r w:rsidRPr="004F056A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MaGoPoll</w:t>
      </w:r>
      <w:proofErr w:type="spellEnd"/>
      <w:r w:rsidRPr="004F056A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</w:t>
      </w:r>
      <w:proofErr w:type="spellStart"/>
      <w:r w:rsidRPr="004F056A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Gogacz</w:t>
      </w:r>
      <w:proofErr w:type="spellEnd"/>
      <w:r w:rsidRPr="004F056A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Robert, adres: ul. Witosa 67, 26-600 Radom -  </w:t>
      </w:r>
      <w:r w:rsidR="00941683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2 </w:t>
      </w:r>
      <w:r w:rsidR="00C21AE2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667</w:t>
      </w:r>
      <w:r w:rsidR="00941683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,43</w:t>
      </w:r>
      <w:r w:rsidRPr="004F056A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zł brutto</w:t>
      </w:r>
    </w:p>
    <w:p w:rsidR="00BB6927" w:rsidRDefault="00BB6927" w:rsidP="00BB6927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ab/>
        <w:t>Po analizie możliwości finansowych, Zamawiający stwierdził, iż w chwili obecnej nie ma możliwości zwiększeni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a</w:t>
      </w:r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kwoty pierwotnie przeznaczonej na realizację drugiej części zamówienia do ceny oferty z najniższą ceną. </w:t>
      </w:r>
    </w:p>
    <w:p w:rsidR="002C2DAD" w:rsidRDefault="00BB6927" w:rsidP="00BB6927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BB6927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W związku z powyższym zamawiający unieważnił drugą część postępowania.</w:t>
      </w:r>
    </w:p>
    <w:p w:rsidR="00BB6927" w:rsidRDefault="00BB6927" w:rsidP="00BB6927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2C2DAD" w:rsidRDefault="002C2DAD" w:rsidP="002C2DAD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>I. Informacja o Wykonawcach wykluczonych z postępowania.</w:t>
      </w:r>
    </w:p>
    <w:p w:rsidR="002C2DAD" w:rsidRDefault="002C2DAD" w:rsidP="002C2DAD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W postępowaniu  nie wykluczono żadnych Wykonawców.         </w:t>
      </w:r>
    </w:p>
    <w:p w:rsidR="002C2DAD" w:rsidRDefault="002C2DAD" w:rsidP="002C2DAD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>
        <w:rPr>
          <w:rFonts w:ascii="Book Antiqua" w:eastAsia="Times New Roman" w:hAnsi="Book Antiqua" w:cs="Arial"/>
          <w:b/>
          <w:sz w:val="20"/>
          <w:szCs w:val="20"/>
        </w:rPr>
        <w:t>II. Inf</w:t>
      </w:r>
      <w:r>
        <w:rPr>
          <w:rFonts w:ascii="Book Antiqua" w:eastAsia="Times New Roman" w:hAnsi="Book Antiqua" w:cs="Arial"/>
          <w:b/>
          <w:bCs/>
          <w:sz w:val="20"/>
          <w:szCs w:val="20"/>
        </w:rPr>
        <w:t>ormacja o Wykonawcach, których oferty zostały odrzucone.</w:t>
      </w:r>
    </w:p>
    <w:p w:rsidR="00BB6927" w:rsidRDefault="00BB6927" w:rsidP="002C2DAD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BB6927">
        <w:rPr>
          <w:rFonts w:ascii="Book Antiqua" w:eastAsia="Times New Roman" w:hAnsi="Book Antiqua" w:cs="Arial"/>
          <w:sz w:val="20"/>
          <w:szCs w:val="20"/>
        </w:rPr>
        <w:t xml:space="preserve">W postępowaniu </w:t>
      </w:r>
      <w:r w:rsidR="00A65623">
        <w:rPr>
          <w:rFonts w:ascii="Book Antiqua" w:eastAsia="Times New Roman" w:hAnsi="Book Antiqua" w:cs="Arial"/>
          <w:sz w:val="20"/>
          <w:szCs w:val="20"/>
        </w:rPr>
        <w:t xml:space="preserve">nie </w:t>
      </w:r>
      <w:r w:rsidRPr="00BB6927">
        <w:rPr>
          <w:rFonts w:ascii="Book Antiqua" w:eastAsia="Times New Roman" w:hAnsi="Book Antiqua" w:cs="Arial"/>
          <w:sz w:val="20"/>
          <w:szCs w:val="20"/>
        </w:rPr>
        <w:t xml:space="preserve">odrzucono ofert </w:t>
      </w:r>
      <w:r w:rsidR="00A65623">
        <w:rPr>
          <w:rFonts w:ascii="Book Antiqua" w:eastAsia="Times New Roman" w:hAnsi="Book Antiqua" w:cs="Arial"/>
          <w:sz w:val="20"/>
          <w:szCs w:val="20"/>
        </w:rPr>
        <w:t>żadnych</w:t>
      </w:r>
      <w:r w:rsidR="00B33695">
        <w:rPr>
          <w:rFonts w:ascii="Book Antiqua" w:eastAsia="Times New Roman" w:hAnsi="Book Antiqua" w:cs="Arial"/>
          <w:sz w:val="20"/>
          <w:szCs w:val="20"/>
        </w:rPr>
        <w:t xml:space="preserve"> Wykonawc</w:t>
      </w:r>
      <w:r w:rsidR="00A65623">
        <w:rPr>
          <w:rFonts w:ascii="Book Antiqua" w:eastAsia="Times New Roman" w:hAnsi="Book Antiqua" w:cs="Arial"/>
          <w:sz w:val="20"/>
          <w:szCs w:val="20"/>
        </w:rPr>
        <w:t>ów.</w:t>
      </w:r>
    </w:p>
    <w:p w:rsidR="006A1C09" w:rsidRDefault="006A1C09" w:rsidP="00923A73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2C2DAD" w:rsidRDefault="002C2DAD" w:rsidP="002C2DAD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>
        <w:rPr>
          <w:rFonts w:ascii="Book Antiqua" w:eastAsia="Times New Roman" w:hAnsi="Book Antiqua" w:cs="Arial"/>
          <w:b/>
          <w:bCs/>
          <w:sz w:val="20"/>
          <w:szCs w:val="20"/>
        </w:rPr>
        <w:t>I</w:t>
      </w:r>
      <w:r w:rsidR="00B33695">
        <w:rPr>
          <w:rFonts w:ascii="Book Antiqua" w:eastAsia="Times New Roman" w:hAnsi="Book Antiqua" w:cs="Arial"/>
          <w:b/>
          <w:bCs/>
          <w:sz w:val="20"/>
          <w:szCs w:val="20"/>
        </w:rPr>
        <w:t>II</w:t>
      </w:r>
      <w:r>
        <w:rPr>
          <w:rFonts w:ascii="Book Antiqua" w:eastAsia="Times New Roman" w:hAnsi="Book Antiqua" w:cs="Arial"/>
          <w:bCs/>
          <w:sz w:val="20"/>
          <w:szCs w:val="20"/>
        </w:rPr>
        <w:t xml:space="preserve">. </w:t>
      </w:r>
      <w:r>
        <w:rPr>
          <w:rFonts w:ascii="Book Antiqua" w:eastAsia="Times New Roman" w:hAnsi="Book Antiqua" w:cs="Arial"/>
          <w:b/>
          <w:bCs/>
          <w:sz w:val="20"/>
          <w:szCs w:val="20"/>
        </w:rPr>
        <w:t>Zamawiaj</w:t>
      </w:r>
      <w:r>
        <w:rPr>
          <w:rFonts w:ascii="Book Antiqua" w:eastAsia="Arial,Bold" w:hAnsi="Book Antiqua" w:cs="Arial,Bold"/>
          <w:b/>
          <w:bCs/>
          <w:sz w:val="20"/>
          <w:szCs w:val="20"/>
        </w:rPr>
        <w:t>ą</w:t>
      </w:r>
      <w:r>
        <w:rPr>
          <w:rFonts w:ascii="Book Antiqua" w:eastAsia="Times New Roman" w:hAnsi="Book Antiqua" w:cs="Arial"/>
          <w:b/>
          <w:bCs/>
          <w:sz w:val="20"/>
          <w:szCs w:val="20"/>
        </w:rPr>
        <w:t>cy niezwłocznie po wyborze najkorzystniejszej oferty, zamie</w:t>
      </w:r>
      <w:r>
        <w:rPr>
          <w:rFonts w:ascii="Book Antiqua" w:eastAsia="Arial,Bold" w:hAnsi="Book Antiqua" w:cs="Arial,Bold"/>
          <w:b/>
          <w:bCs/>
          <w:sz w:val="20"/>
          <w:szCs w:val="20"/>
        </w:rPr>
        <w:t>ś</w:t>
      </w:r>
      <w:r>
        <w:rPr>
          <w:rFonts w:ascii="Book Antiqua" w:eastAsia="Times New Roman" w:hAnsi="Book Antiqua" w:cs="Arial"/>
          <w:b/>
          <w:bCs/>
          <w:sz w:val="20"/>
          <w:szCs w:val="20"/>
        </w:rPr>
        <w:t>cił niniejsze informacje równie</w:t>
      </w:r>
      <w:r>
        <w:rPr>
          <w:rFonts w:ascii="Book Antiqua" w:eastAsia="Arial,Bold" w:hAnsi="Book Antiqua" w:cs="Arial,Bold"/>
          <w:b/>
          <w:bCs/>
          <w:sz w:val="20"/>
          <w:szCs w:val="20"/>
        </w:rPr>
        <w:t xml:space="preserve">ż </w:t>
      </w:r>
      <w:r>
        <w:rPr>
          <w:rFonts w:ascii="Book Antiqua" w:eastAsia="Times New Roman" w:hAnsi="Book Antiqua" w:cs="Arial"/>
          <w:b/>
          <w:bCs/>
          <w:sz w:val="20"/>
          <w:szCs w:val="20"/>
        </w:rPr>
        <w:t>na stronie internetowej oraz w miejscu publicznie dost</w:t>
      </w:r>
      <w:r>
        <w:rPr>
          <w:rFonts w:ascii="Book Antiqua" w:eastAsia="Arial,Bold" w:hAnsi="Book Antiqua" w:cs="Arial,Bold"/>
          <w:b/>
          <w:bCs/>
          <w:sz w:val="20"/>
          <w:szCs w:val="20"/>
        </w:rPr>
        <w:t>ę</w:t>
      </w:r>
      <w:r>
        <w:rPr>
          <w:rFonts w:ascii="Book Antiqua" w:eastAsia="Times New Roman" w:hAnsi="Book Antiqua" w:cs="Arial"/>
          <w:b/>
          <w:bCs/>
          <w:sz w:val="20"/>
          <w:szCs w:val="20"/>
        </w:rPr>
        <w:t>pnym w swojej siedzibie.</w:t>
      </w:r>
    </w:p>
    <w:p w:rsidR="002C2DAD" w:rsidRPr="00555778" w:rsidRDefault="002C2DAD" w:rsidP="002C2DAD">
      <w:pPr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</w:p>
    <w:p w:rsidR="002C2DAD" w:rsidRPr="00555778" w:rsidRDefault="002C2DAD" w:rsidP="002C2DAD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555778">
        <w:rPr>
          <w:rFonts w:ascii="Book Antiqua" w:eastAsia="Times New Roman" w:hAnsi="Book Antiqua" w:cs="Times New Roman"/>
          <w:b/>
          <w:sz w:val="20"/>
          <w:szCs w:val="20"/>
        </w:rPr>
        <w:t>p.o. Kanclerza UKW</w:t>
      </w:r>
    </w:p>
    <w:p w:rsidR="002C2DAD" w:rsidRPr="00555778" w:rsidRDefault="002C2DAD" w:rsidP="002C2DAD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555778">
        <w:rPr>
          <w:rFonts w:ascii="Book Antiqua" w:eastAsia="Times New Roman" w:hAnsi="Book Antiqua" w:cs="Times New Roman"/>
          <w:b/>
          <w:sz w:val="20"/>
          <w:szCs w:val="20"/>
        </w:rPr>
        <w:t>mgr Renata Malak</w:t>
      </w:r>
    </w:p>
    <w:p w:rsidR="002C2DAD" w:rsidRPr="00555778" w:rsidRDefault="002C2DAD" w:rsidP="002C2DAD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C2DAD" w:rsidRPr="00303B58" w:rsidRDefault="002C2DAD" w:rsidP="002C2DAD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C2DAD" w:rsidRDefault="002C2DAD" w:rsidP="002C2DAD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C2DAD" w:rsidRDefault="002C2DAD" w:rsidP="002C2DAD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C2DAD" w:rsidRDefault="002C2DAD" w:rsidP="002C2DAD">
      <w:pPr>
        <w:jc w:val="right"/>
        <w:rPr>
          <w:rFonts w:ascii="Book Antiqua" w:eastAsia="Times New Roman" w:hAnsi="Book Antiqua" w:cs="Times New Roman"/>
          <w:sz w:val="20"/>
          <w:szCs w:val="20"/>
        </w:rPr>
      </w:pPr>
    </w:p>
    <w:p w:rsidR="002C2DAD" w:rsidRDefault="002C2DAD" w:rsidP="002C2DAD">
      <w:pPr>
        <w:rPr>
          <w:rFonts w:ascii="Book Antiqua" w:eastAsia="Times New Roman" w:hAnsi="Book Antiqua" w:cs="Times New Roman"/>
          <w:sz w:val="20"/>
          <w:szCs w:val="20"/>
        </w:rPr>
      </w:pPr>
    </w:p>
    <w:p w:rsidR="002C2DAD" w:rsidRDefault="002C2DAD" w:rsidP="002C2DAD">
      <w:pPr>
        <w:rPr>
          <w:rFonts w:ascii="Book Antiqua" w:hAnsi="Book Antiqua"/>
          <w:sz w:val="20"/>
          <w:szCs w:val="20"/>
        </w:rPr>
      </w:pPr>
    </w:p>
    <w:p w:rsidR="002C2DAD" w:rsidRDefault="002C2DAD" w:rsidP="002C2DAD"/>
    <w:p w:rsidR="002C2DAD" w:rsidRDefault="002C2DAD" w:rsidP="002C2DAD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DAD"/>
    <w:rsid w:val="00151146"/>
    <w:rsid w:val="00230447"/>
    <w:rsid w:val="002C2DAD"/>
    <w:rsid w:val="00303B58"/>
    <w:rsid w:val="003207D2"/>
    <w:rsid w:val="004F056A"/>
    <w:rsid w:val="00555778"/>
    <w:rsid w:val="006A1C09"/>
    <w:rsid w:val="006D013A"/>
    <w:rsid w:val="006E17E6"/>
    <w:rsid w:val="007346A0"/>
    <w:rsid w:val="007C6DE6"/>
    <w:rsid w:val="007F656C"/>
    <w:rsid w:val="00846A23"/>
    <w:rsid w:val="008607D0"/>
    <w:rsid w:val="00923A73"/>
    <w:rsid w:val="00941683"/>
    <w:rsid w:val="00971BEE"/>
    <w:rsid w:val="00A04985"/>
    <w:rsid w:val="00A65623"/>
    <w:rsid w:val="00B33695"/>
    <w:rsid w:val="00B66756"/>
    <w:rsid w:val="00B7187A"/>
    <w:rsid w:val="00B75A2E"/>
    <w:rsid w:val="00BB6927"/>
    <w:rsid w:val="00BC3634"/>
    <w:rsid w:val="00C21681"/>
    <w:rsid w:val="00C21AE2"/>
    <w:rsid w:val="00D726B7"/>
    <w:rsid w:val="00DE2C1A"/>
    <w:rsid w:val="00E80FEB"/>
    <w:rsid w:val="00EA2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2D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2D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6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</Pages>
  <Words>397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21</cp:revision>
  <cp:lastPrinted>2016-07-25T12:27:00Z</cp:lastPrinted>
  <dcterms:created xsi:type="dcterms:W3CDTF">2016-07-14T07:32:00Z</dcterms:created>
  <dcterms:modified xsi:type="dcterms:W3CDTF">2016-07-25T12:53:00Z</dcterms:modified>
</cp:coreProperties>
</file>