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88D" w:rsidRPr="00545F3A" w:rsidRDefault="0070688D" w:rsidP="0070688D">
      <w:pPr>
        <w:pStyle w:val="Normalny1"/>
        <w:spacing w:after="0"/>
        <w:jc w:val="right"/>
        <w:rPr>
          <w:rFonts w:ascii="Book Antiqua" w:hAnsi="Book Antiqua"/>
          <w:sz w:val="20"/>
        </w:rPr>
      </w:pPr>
      <w:r w:rsidRPr="00545F3A">
        <w:rPr>
          <w:rFonts w:ascii="Book Antiqua" w:eastAsia="Questrial" w:hAnsi="Book Antiqua" w:cs="Questrial"/>
          <w:sz w:val="20"/>
        </w:rPr>
        <w:t xml:space="preserve">Bydgoszcz, dnia </w:t>
      </w:r>
      <w:r>
        <w:rPr>
          <w:rFonts w:ascii="Book Antiqua" w:eastAsia="Questrial" w:hAnsi="Book Antiqua" w:cs="Questrial"/>
          <w:sz w:val="20"/>
        </w:rPr>
        <w:t>12</w:t>
      </w:r>
      <w:r>
        <w:rPr>
          <w:rFonts w:ascii="Book Antiqua" w:eastAsia="Questrial" w:hAnsi="Book Antiqua" w:cs="Questrial"/>
          <w:sz w:val="20"/>
        </w:rPr>
        <w:t>.08</w:t>
      </w:r>
      <w:r w:rsidRPr="00545F3A">
        <w:rPr>
          <w:rFonts w:ascii="Book Antiqua" w:eastAsia="Questrial" w:hAnsi="Book Antiqua" w:cs="Questrial"/>
          <w:sz w:val="20"/>
        </w:rPr>
        <w:t>.201</w:t>
      </w:r>
      <w:r>
        <w:rPr>
          <w:rFonts w:ascii="Book Antiqua" w:eastAsia="Questrial" w:hAnsi="Book Antiqua" w:cs="Questrial"/>
          <w:sz w:val="20"/>
        </w:rPr>
        <w:t>6</w:t>
      </w:r>
      <w:r w:rsidRPr="00545F3A">
        <w:rPr>
          <w:rFonts w:ascii="Book Antiqua" w:eastAsia="Questrial" w:hAnsi="Book Antiqua" w:cs="Questrial"/>
          <w:sz w:val="20"/>
        </w:rPr>
        <w:t xml:space="preserve">  r.</w:t>
      </w:r>
    </w:p>
    <w:p w:rsidR="0070688D" w:rsidRDefault="0070688D" w:rsidP="0070688D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70688D" w:rsidRPr="00545F3A" w:rsidRDefault="0070688D" w:rsidP="0070688D">
      <w:pPr>
        <w:pStyle w:val="Normalny1"/>
        <w:spacing w:after="0"/>
        <w:jc w:val="center"/>
        <w:rPr>
          <w:rFonts w:ascii="Book Antiqua" w:hAnsi="Book Antiqua"/>
          <w:sz w:val="20"/>
        </w:rPr>
      </w:pPr>
      <w:r w:rsidRPr="00545F3A"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2AAA9E3F" wp14:editId="6E859839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688D" w:rsidRPr="00545F3A" w:rsidRDefault="0070688D" w:rsidP="0070688D">
      <w:pPr>
        <w:pStyle w:val="Normalny1"/>
        <w:spacing w:after="0"/>
        <w:jc w:val="center"/>
        <w:rPr>
          <w:rFonts w:ascii="Book Antiqua" w:hAnsi="Book Antiqua"/>
          <w:sz w:val="20"/>
        </w:rPr>
      </w:pPr>
    </w:p>
    <w:p w:rsidR="0070688D" w:rsidRPr="00545F3A" w:rsidRDefault="0070688D" w:rsidP="0070688D">
      <w:pPr>
        <w:pStyle w:val="Normalny1"/>
        <w:spacing w:after="0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70688D" w:rsidRPr="00545F3A" w:rsidRDefault="0070688D" w:rsidP="0070688D">
      <w:pPr>
        <w:pStyle w:val="Normalny1"/>
        <w:spacing w:after="0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70688D" w:rsidRPr="00545F3A" w:rsidRDefault="0070688D" w:rsidP="0070688D">
      <w:pPr>
        <w:pStyle w:val="Normalny1"/>
        <w:spacing w:after="0"/>
        <w:ind w:left="540"/>
        <w:jc w:val="center"/>
        <w:rPr>
          <w:rFonts w:ascii="Book Antiqua" w:hAnsi="Book Antiqua"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70688D" w:rsidRDefault="0070688D" w:rsidP="00033835">
      <w:pPr>
        <w:ind w:firstLine="708"/>
        <w:jc w:val="both"/>
        <w:rPr>
          <w:rFonts w:ascii="Book Antiqua" w:hAnsi="Book Antiqua"/>
        </w:rPr>
      </w:pPr>
    </w:p>
    <w:p w:rsidR="0070688D" w:rsidRDefault="0070688D" w:rsidP="00033835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Zamawiający na podstawie art. 86 ust 5 ustawy z dnia 29 stycznia 2004 roku Prawo Zamówień Publicznych (tekst jednolity Dz. U. z 2015 r poz. 2164) przekazuje poniżej informacje, o których mowa w art. 86 ust 3 i 4 ustawy PZP.</w:t>
      </w:r>
    </w:p>
    <w:p w:rsidR="0070688D" w:rsidRDefault="0070688D" w:rsidP="0070688D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Otwarcie ofert w postępowaniu pn.</w:t>
      </w:r>
      <w:r w:rsidR="00033835" w:rsidRPr="00033835">
        <w:rPr>
          <w:rFonts w:ascii="Book Antiqua" w:hAnsi="Book Antiqua"/>
        </w:rPr>
        <w:t xml:space="preserve"> </w:t>
      </w:r>
      <w:r w:rsidR="00033835" w:rsidRPr="00033835">
        <w:rPr>
          <w:rFonts w:ascii="Book Antiqua" w:hAnsi="Book Antiqua"/>
          <w:i/>
        </w:rPr>
        <w:t>„Opracowanie i wykonanie wielobranżowej dokumentacji projektowo-kosztorysowej zmiany sposobu użytkowania wraz z rozbudową, przebudową i termomodernizacją budynku internatu Zespołu Szkół Budowlanych w Bydgoszczy, przy ul. Pestalozziego 18 a na Niepubliczny Zespół Szkół - Podstawowej, Gimnazjalnej i Liceum Ogólnokształcącego Dzieci i Młodzieży NATO.”,</w:t>
      </w:r>
      <w:r w:rsidR="00033835">
        <w:rPr>
          <w:rFonts w:ascii="Book Antiqua" w:hAnsi="Book Antiqua"/>
        </w:rPr>
        <w:t xml:space="preserve"> nr sprawy </w:t>
      </w:r>
      <w:r w:rsidR="00033835" w:rsidRPr="00033835">
        <w:rPr>
          <w:rFonts w:ascii="Book Antiqua" w:hAnsi="Book Antiqua"/>
        </w:rPr>
        <w:t>UKW/DZP-281-U-1</w:t>
      </w:r>
      <w:r w:rsidR="00C20AEE">
        <w:rPr>
          <w:rFonts w:ascii="Book Antiqua" w:hAnsi="Book Antiqua"/>
        </w:rPr>
        <w:t>3</w:t>
      </w:r>
      <w:r w:rsidR="00033835" w:rsidRPr="00033835">
        <w:rPr>
          <w:rFonts w:ascii="Book Antiqua" w:hAnsi="Book Antiqua"/>
        </w:rPr>
        <w:t>/2016</w:t>
      </w:r>
      <w:r>
        <w:rPr>
          <w:rFonts w:ascii="Book Antiqua" w:hAnsi="Book Antiqua"/>
        </w:rPr>
        <w:t xml:space="preserve"> odbyło się w dniu 12.08.2016 r. o godz. 11.00.</w:t>
      </w:r>
    </w:p>
    <w:p w:rsidR="0070688D" w:rsidRDefault="0070688D" w:rsidP="0070688D">
      <w:pPr>
        <w:ind w:firstLine="708"/>
        <w:jc w:val="both"/>
        <w:rPr>
          <w:rFonts w:ascii="Book Antiqua" w:hAnsi="Book Antiqua"/>
        </w:rPr>
      </w:pPr>
      <w:r>
        <w:rPr>
          <w:rFonts w:ascii="Book Antiqua" w:hAnsi="Book Antiqua"/>
        </w:rPr>
        <w:t>Przed otwarciem ofert Zamawiający podał kwotę, jaką zamierza przeznaczyć na sfinansowanie zamówienia, w wysokości 180.000,00 zł brutto.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074"/>
        <w:gridCol w:w="3287"/>
        <w:gridCol w:w="2335"/>
        <w:gridCol w:w="1325"/>
        <w:gridCol w:w="1267"/>
      </w:tblGrid>
      <w:tr w:rsidR="0070688D" w:rsidTr="0070688D">
        <w:trPr>
          <w:jc w:val="center"/>
        </w:trPr>
        <w:tc>
          <w:tcPr>
            <w:tcW w:w="0" w:type="auto"/>
          </w:tcPr>
          <w:p w:rsidR="0070688D" w:rsidRDefault="0070688D" w:rsidP="00033835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Numer oferty</w:t>
            </w:r>
          </w:p>
        </w:tc>
        <w:tc>
          <w:tcPr>
            <w:tcW w:w="3287" w:type="dxa"/>
          </w:tcPr>
          <w:p w:rsidR="0070688D" w:rsidRDefault="0070688D" w:rsidP="00033835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Nazwa i adres Wykonawcy</w:t>
            </w:r>
          </w:p>
        </w:tc>
        <w:tc>
          <w:tcPr>
            <w:tcW w:w="2335" w:type="dxa"/>
          </w:tcPr>
          <w:p w:rsidR="0070688D" w:rsidRDefault="0070688D" w:rsidP="00033835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Cena brutto</w:t>
            </w:r>
          </w:p>
        </w:tc>
        <w:tc>
          <w:tcPr>
            <w:tcW w:w="0" w:type="auto"/>
          </w:tcPr>
          <w:p w:rsidR="0070688D" w:rsidRDefault="0070688D" w:rsidP="00033835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Okres gwarancji</w:t>
            </w:r>
          </w:p>
        </w:tc>
        <w:tc>
          <w:tcPr>
            <w:tcW w:w="0" w:type="auto"/>
          </w:tcPr>
          <w:p w:rsidR="0070688D" w:rsidRDefault="0070688D" w:rsidP="00033835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Termin realizacji</w:t>
            </w:r>
          </w:p>
        </w:tc>
      </w:tr>
      <w:tr w:rsidR="0070688D" w:rsidTr="0070688D">
        <w:trPr>
          <w:jc w:val="center"/>
        </w:trPr>
        <w:tc>
          <w:tcPr>
            <w:tcW w:w="0" w:type="auto"/>
            <w:vAlign w:val="center"/>
          </w:tcPr>
          <w:p w:rsidR="0070688D" w:rsidRDefault="0070688D" w:rsidP="00CE4F9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</w:t>
            </w:r>
          </w:p>
        </w:tc>
        <w:tc>
          <w:tcPr>
            <w:tcW w:w="3287" w:type="dxa"/>
            <w:vAlign w:val="center"/>
          </w:tcPr>
          <w:p w:rsidR="0070688D" w:rsidRDefault="0070688D" w:rsidP="00CE4F92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Przedsiębiorstwo Organizacji Inwestycji ALLPLAN Sp. z o.o., ul. Mahoniowa 14, 85 390 Bydgoszcz</w:t>
            </w:r>
          </w:p>
        </w:tc>
        <w:tc>
          <w:tcPr>
            <w:tcW w:w="2335" w:type="dxa"/>
            <w:vAlign w:val="center"/>
          </w:tcPr>
          <w:p w:rsidR="0070688D" w:rsidRDefault="0070688D" w:rsidP="00CE4F92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Projekt: 341 940,00 zł Nadzór </w:t>
            </w:r>
            <w:bookmarkStart w:id="0" w:name="_GoBack"/>
            <w:bookmarkEnd w:id="0"/>
            <w:r>
              <w:rPr>
                <w:rFonts w:ascii="Book Antiqua" w:hAnsi="Book Antiqua"/>
              </w:rPr>
              <w:t>autorski:</w:t>
            </w:r>
          </w:p>
          <w:p w:rsidR="0070688D" w:rsidRDefault="0070688D" w:rsidP="00CE4F92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615,00 zł</w:t>
            </w:r>
          </w:p>
        </w:tc>
        <w:tc>
          <w:tcPr>
            <w:tcW w:w="0" w:type="auto"/>
            <w:vAlign w:val="center"/>
          </w:tcPr>
          <w:p w:rsidR="0070688D" w:rsidRDefault="0070688D" w:rsidP="00CE4F9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10 lat</w:t>
            </w:r>
          </w:p>
        </w:tc>
        <w:tc>
          <w:tcPr>
            <w:tcW w:w="0" w:type="auto"/>
            <w:vAlign w:val="center"/>
          </w:tcPr>
          <w:p w:rsidR="0070688D" w:rsidRDefault="0070688D" w:rsidP="00CE4F92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50 dni</w:t>
            </w:r>
          </w:p>
        </w:tc>
      </w:tr>
    </w:tbl>
    <w:p w:rsidR="00033835" w:rsidRPr="00033835" w:rsidRDefault="00033835" w:rsidP="00033835">
      <w:pPr>
        <w:jc w:val="both"/>
        <w:rPr>
          <w:rFonts w:ascii="Book Antiqua" w:hAnsi="Book Antiqua"/>
        </w:rPr>
      </w:pPr>
    </w:p>
    <w:p w:rsidR="00033835" w:rsidRDefault="00033835"/>
    <w:sectPr w:rsidR="000338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835"/>
    <w:rsid w:val="00033835"/>
    <w:rsid w:val="00104E03"/>
    <w:rsid w:val="00511973"/>
    <w:rsid w:val="0070688D"/>
    <w:rsid w:val="00744B64"/>
    <w:rsid w:val="00C13622"/>
    <w:rsid w:val="00C20AEE"/>
    <w:rsid w:val="00CE4F9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3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1">
    <w:name w:val="Normalny1"/>
    <w:rsid w:val="0070688D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6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68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33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1">
    <w:name w:val="Normalny1"/>
    <w:rsid w:val="0070688D"/>
    <w:pPr>
      <w:suppressAutoHyphens/>
    </w:pPr>
    <w:rPr>
      <w:rFonts w:ascii="Calibri" w:eastAsia="Calibri" w:hAnsi="Calibri" w:cs="Calibri"/>
      <w:color w:val="00000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6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68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171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dcterms:created xsi:type="dcterms:W3CDTF">2016-08-12T11:00:00Z</dcterms:created>
  <dcterms:modified xsi:type="dcterms:W3CDTF">2016-08-12T11:13:00Z</dcterms:modified>
</cp:coreProperties>
</file>