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0F78A5">
      <w:pPr>
        <w:autoSpaceDE w:val="0"/>
        <w:autoSpaceDN w:val="0"/>
        <w:adjustRightInd w:val="0"/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F4415F">
        <w:rPr>
          <w:rFonts w:ascii="Book Antiqua" w:eastAsia="Times New Roman" w:hAnsi="Book Antiqua"/>
          <w:sz w:val="20"/>
          <w:szCs w:val="20"/>
          <w:lang w:eastAsia="pl-PL"/>
        </w:rPr>
        <w:t>12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.0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>8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.2016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0F78A5">
        <w:rPr>
          <w:rFonts w:ascii="Book Antiqua" w:eastAsia="Times New Roman" w:hAnsi="Book Antiqua"/>
          <w:b/>
          <w:sz w:val="20"/>
          <w:szCs w:val="20"/>
          <w:lang w:eastAsia="pl-PL"/>
        </w:rPr>
        <w:t>97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282-ZO-</w:t>
      </w:r>
      <w:r w:rsidR="000F78A5">
        <w:rPr>
          <w:rFonts w:ascii="Book Antiqua" w:eastAsia="Times New Roman" w:hAnsi="Book Antiqua"/>
          <w:b/>
          <w:sz w:val="20"/>
          <w:szCs w:val="20"/>
          <w:lang w:eastAsia="pl-PL"/>
        </w:rPr>
        <w:t>97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F4415F" w:rsidRDefault="00357118" w:rsidP="00F4415F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Wykonanie tłu</w:t>
      </w:r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maczenia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monografii "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of the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Kosińsk</w:t>
      </w:r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i's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Fuzzy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Numbers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172E26" w:rsidRPr="00F4415F" w:rsidRDefault="00F4415F" w:rsidP="00F4415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 w:rsidR="000F78A5"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>ie tłumaczenia z j. polskiego na j. angielski monografii "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Theory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and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applications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of the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Kosiński's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Fuzzy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Numbers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>". Monografia napisana jest specjalistycznym językiem naukowym informatycznym i matematycznym.  Zwartość monografii mieści się na 300 stronach czystego tekstu rozumianych jako 1800 znaków ze spacjami. Poza tym w monografii znajdują się liczne ryciny, wzory i tabele do których tekst bezustannie się odwołuje. Monografia po tłumaczeniu będzie podlegać ocenie językowej Redakcji jednego z największych światowych wydawców periodyków naukowych, a negatywna ocena tego tłumaczenia spowoduje konsekwencje w postaci odst</w:t>
      </w:r>
      <w:r>
        <w:rPr>
          <w:rFonts w:ascii="Book Antiqua" w:eastAsia="Times New Roman" w:hAnsi="Book Antiqua"/>
          <w:sz w:val="20"/>
          <w:szCs w:val="20"/>
          <w:lang w:eastAsia="pl-PL"/>
        </w:rPr>
        <w:t>ąpienia Zamawiającego od umowy.</w:t>
      </w:r>
    </w:p>
    <w:p w:rsidR="00357118" w:rsidRPr="00806882" w:rsidRDefault="00357118" w:rsidP="00357118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80688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F4415F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14 dni od dnia podpisania umowy.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oferty pow</w:t>
      </w:r>
      <w:r w:rsidR="007C29C0">
        <w:rPr>
          <w:rFonts w:ascii="Book Antiqua" w:hAnsi="Book Antiqua"/>
          <w:sz w:val="20"/>
          <w:szCs w:val="20"/>
        </w:rPr>
        <w:t>inna zawierać wszystkie koszty wykonania zamówienia oraz ewentualne upusty i rabaty.</w:t>
      </w:r>
      <w:r w:rsidR="00F4415F">
        <w:rPr>
          <w:rFonts w:ascii="Book Antiqua" w:hAnsi="Book Antiqua"/>
          <w:sz w:val="20"/>
          <w:szCs w:val="20"/>
        </w:rPr>
        <w:t xml:space="preserve"> </w:t>
      </w:r>
      <w:r w:rsidR="00F4415F" w:rsidRPr="00F4415F">
        <w:rPr>
          <w:rFonts w:ascii="Book Antiqua" w:hAnsi="Book Antiqua"/>
          <w:sz w:val="20"/>
          <w:szCs w:val="20"/>
        </w:rPr>
        <w:t>Kwotę łączną za tłumaczenie należy określić w wysokości: ……… zł za stronę (1800 znaków ze spacjami). Łącznie 300 stron x … zł = ………… zł (…………..złotych).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7C29C0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pacing w:line="360" w:lineRule="auto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F4415F" w:rsidP="00F4415F">
            <w:pPr>
              <w:spacing w:line="360" w:lineRule="auto"/>
              <w:ind w:left="360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85</w:t>
            </w:r>
            <w:r w:rsidR="00357118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F4415F" w:rsidRPr="000E010D" w:rsidTr="00165A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415F" w:rsidRPr="000E010D" w:rsidRDefault="00F4415F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5F" w:rsidRPr="00F4415F" w:rsidRDefault="00F4415F" w:rsidP="00F4415F">
            <w:pPr>
              <w:spacing w:line="360" w:lineRule="auto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F4415F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5F" w:rsidRPr="00F4415F" w:rsidRDefault="00F4415F" w:rsidP="00F4415F">
            <w:pPr>
              <w:spacing w:line="360" w:lineRule="auto"/>
              <w:jc w:val="right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F4415F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15%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napToGrid w:val="0"/>
              <w:spacing w:line="360" w:lineRule="auto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pacing w:line="360" w:lineRule="auto"/>
              <w:ind w:left="360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4415F" w:rsidRDefault="00F4415F" w:rsidP="00F4415F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85%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85 pkt.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15%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 kryterium związanym z terminem dostawy Zamawiający będzie oceniał   czas realizacji zamówienia, licząc od dnia przesłania tekstów przez Zamawiającego do dnia zrealizowania przedmiotu zamówienia.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15 pkt.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4415F" w:rsidRDefault="00F4415F" w:rsidP="00F4415F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val="x-none" w:eastAsia="ar-SA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F4415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lastRenderedPageBreak/>
        <w:t xml:space="preserve">gdzie: </w:t>
      </w:r>
    </w:p>
    <w:p w:rsidR="00F4415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F4415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4415F" w:rsidRDefault="00F4415F" w:rsidP="00F4415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73344" w:rsidRPr="00E90A08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73344" w:rsidRPr="007C29C0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trike/>
          <w:spacing w:val="-2"/>
        </w:rPr>
      </w:pPr>
      <w:r w:rsidRPr="007C29C0">
        <w:rPr>
          <w:rFonts w:ascii="Book Antiqua" w:hAnsi="Book Antiqua" w:cs="Century Gothic"/>
          <w:b w:val="0"/>
          <w:bCs w:val="0"/>
          <w:strike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 w:rsidR="00A64453">
        <w:rPr>
          <w:rFonts w:ascii="Book Antiqua" w:eastAsia="Times New Roman" w:hAnsi="Book Antiqua" w:cs="Verdana"/>
          <w:bCs/>
          <w:sz w:val="20"/>
          <w:szCs w:val="20"/>
        </w:rPr>
        <w:t>7.6 a</w:t>
      </w:r>
      <w:bookmarkStart w:id="0" w:name="_GoBack"/>
      <w:bookmarkEnd w:id="0"/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0527E6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</w:t>
      </w:r>
      <w:r w:rsidR="00EB5795">
        <w:rPr>
          <w:rFonts w:ascii="Book Antiqua" w:eastAsia="Times New Roman" w:hAnsi="Book Antiqua"/>
          <w:sz w:val="20"/>
          <w:szCs w:val="20"/>
        </w:rPr>
        <w:t>1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F4415F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19</w:t>
            </w:r>
            <w:r w:rsidR="008940E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 w:rsidR="007C29C0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8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10.3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7C29C0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Wykonanie tłumaczenia monografii "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of the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Kosiński's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Fuzzy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Numbers</w:t>
      </w:r>
      <w:proofErr w:type="spellEnd"/>
      <w:r w:rsidR="007C29C0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0F78A5">
        <w:rPr>
          <w:rFonts w:ascii="Book Antiqua" w:eastAsia="Times New Roman" w:hAnsi="Book Antiqua"/>
          <w:b/>
          <w:sz w:val="20"/>
          <w:szCs w:val="20"/>
          <w:lang w:eastAsia="pl-PL"/>
        </w:rPr>
        <w:t>97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</w:t>
      </w:r>
      <w:r w:rsidR="00F4415F">
        <w:rPr>
          <w:rFonts w:ascii="Book Antiqua" w:eastAsia="Times New Roman" w:hAnsi="Book Antiqua"/>
          <w:iCs/>
          <w:sz w:val="20"/>
          <w:szCs w:val="20"/>
          <w:lang w:eastAsia="ar-SA"/>
        </w:rPr>
        <w:t>19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08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.2016, godz. 1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.30</w:t>
      </w:r>
    </w:p>
    <w:p w:rsidR="008940EE" w:rsidRPr="008940EE" w:rsidRDefault="00357118" w:rsidP="008940EE">
      <w:pPr>
        <w:pStyle w:val="Akapitzlist"/>
        <w:numPr>
          <w:ilvl w:val="0"/>
          <w:numId w:val="21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 xml:space="preserve">Opis warunków udziału w postępowaniu: </w:t>
      </w:r>
    </w:p>
    <w:p w:rsidR="008940EE" w:rsidRDefault="00357118" w:rsidP="008940E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Wykonawcy ubiegający się o zamówienia muszą spełniać niżej wymienione warunki udziału w postępowaniu: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posiadać uprawnienia do wykonywania działalności lub czynności, jeżeli ustawy nakładają obowiązek  posiadania takich uprawnień;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posiadać wiedzę i doświadczenie niezbędne do wykonania zamówienia;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dysponować odpowiednim potencjałem technicznym oraz osobami zdolnymi do wykonania zamówienia;</w:t>
      </w:r>
    </w:p>
    <w:p w:rsidR="00357118" w:rsidRP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znajdować się w sytuacji ekonomicznej i finansowej zapewniającej wykonanie zamówienia.</w:t>
      </w:r>
    </w:p>
    <w:p w:rsidR="008940EE" w:rsidRDefault="008940EE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Default="00357118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Formularz Ofer</w:t>
      </w:r>
      <w:r w:rsidR="00172E26">
        <w:rPr>
          <w:rFonts w:ascii="Book Antiqua" w:eastAsia="Times New Roman" w:hAnsi="Book Antiqua"/>
          <w:sz w:val="20"/>
          <w:szCs w:val="20"/>
          <w:lang w:eastAsia="ar-SA"/>
        </w:rPr>
        <w:t>towy, stanowiący załącznik nr 1.</w:t>
      </w:r>
    </w:p>
    <w:p w:rsidR="00C26E89" w:rsidRPr="000E010D" w:rsidRDefault="00C26E89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7C29C0" w:rsidRDefault="00357118" w:rsidP="00F4415F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F4415F">
        <w:rPr>
          <w:rFonts w:ascii="Book Antiqua" w:eastAsia="Times New Roman" w:hAnsi="Book Antiqua"/>
          <w:sz w:val="20"/>
          <w:szCs w:val="20"/>
          <w:lang w:eastAsia="ar-SA"/>
        </w:rPr>
        <w:t>Jacek Czerniak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; 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 xml:space="preserve">tel.: 52 </w:t>
      </w:r>
      <w:r w:rsidR="00F4415F" w:rsidRPr="00F4415F">
        <w:rPr>
          <w:rFonts w:ascii="Book Antiqua" w:eastAsia="Times New Roman" w:hAnsi="Book Antiqua"/>
          <w:sz w:val="20"/>
          <w:szCs w:val="20"/>
          <w:lang w:eastAsia="ar-SA"/>
        </w:rPr>
        <w:t>34-19-264</w:t>
      </w:r>
    </w:p>
    <w:p w:rsidR="00357118" w:rsidRP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7C29C0">
        <w:rPr>
          <w:rFonts w:ascii="Book Antiqua" w:hAnsi="Book Antiqua"/>
          <w:sz w:val="20"/>
          <w:szCs w:val="20"/>
        </w:rPr>
        <w:t>w sprawach formalno-prawnych – Ma</w:t>
      </w:r>
      <w:r w:rsidR="007C29C0">
        <w:rPr>
          <w:rFonts w:ascii="Book Antiqua" w:hAnsi="Book Antiqua"/>
          <w:sz w:val="20"/>
          <w:szCs w:val="20"/>
        </w:rPr>
        <w:t xml:space="preserve">gdalena Bochniak, 52 34-19-163,, </w:t>
      </w:r>
      <w:hyperlink r:id="rId10" w:history="1">
        <w:r w:rsidRPr="007C29C0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357118" w:rsidRDefault="008940EE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7C29C0" w:rsidRPr="000E010D" w:rsidRDefault="007C29C0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/>
          <w:lang w:eastAsia="pl-PL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2 – Projekt umowy</w:t>
      </w:r>
    </w:p>
    <w:p w:rsidR="008F7499" w:rsidRDefault="00357118" w:rsidP="008F7499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  </w:t>
      </w:r>
    </w:p>
    <w:p w:rsidR="008F7499" w:rsidRDefault="00357118" w:rsidP="008F7499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</w:t>
      </w:r>
      <w:r w:rsidR="008F7499">
        <w:rPr>
          <w:rFonts w:ascii="Book Antiqua" w:hAnsi="Book Antiqua" w:cs="Century Gothic"/>
          <w:sz w:val="20"/>
          <w:szCs w:val="20"/>
        </w:rPr>
        <w:t>Kwestor UKW</w:t>
      </w:r>
    </w:p>
    <w:p w:rsidR="008F7499" w:rsidRPr="00A2407B" w:rsidRDefault="008F7499" w:rsidP="008F7499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  <w:sectPr w:rsidR="008F7499" w:rsidRPr="00A2407B" w:rsidSect="007C29C0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Century Gothic"/>
          <w:sz w:val="20"/>
          <w:szCs w:val="20"/>
        </w:rPr>
        <w:t xml:space="preserve">mgr Arletta </w:t>
      </w:r>
      <w:proofErr w:type="spellStart"/>
      <w:r>
        <w:rPr>
          <w:rFonts w:ascii="Book Antiqua" w:hAnsi="Book Antiqua" w:cs="Century Gothic"/>
          <w:sz w:val="20"/>
          <w:szCs w:val="20"/>
        </w:rPr>
        <w:t>Szyińska</w:t>
      </w:r>
      <w:proofErr w:type="spellEnd"/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UKW/DZP-282-ZO-</w:t>
      </w:r>
      <w:r w:rsidR="000F78A5">
        <w:rPr>
          <w:rFonts w:ascii="Book Antiqua" w:hAnsi="Book Antiqua"/>
          <w:b/>
          <w:sz w:val="20"/>
          <w:szCs w:val="20"/>
        </w:rPr>
        <w:t>97</w:t>
      </w:r>
      <w:r w:rsidRPr="000E010D">
        <w:rPr>
          <w:rFonts w:ascii="Book Antiqua" w:hAnsi="Book Antiqua"/>
          <w:b/>
          <w:sz w:val="20"/>
          <w:szCs w:val="20"/>
        </w:rPr>
        <w:t>/2016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Wykonanie tłumaczenia monografii "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of the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Kosiński's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Fuzzy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Numbers</w:t>
      </w:r>
      <w:proofErr w:type="spellEnd"/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0F78A5" w:rsidRPr="000F78A5" w:rsidRDefault="000F78A5" w:rsidP="005D62D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="005D62D5" w:rsidRPr="000F78A5">
        <w:rPr>
          <w:rFonts w:ascii="Book Antiqua" w:hAnsi="Book Antiqua"/>
          <w:b/>
          <w:szCs w:val="20"/>
        </w:rPr>
        <w:t>Cena</w:t>
      </w:r>
      <w:r w:rsidRPr="000F78A5">
        <w:rPr>
          <w:rFonts w:ascii="Book Antiqua" w:hAnsi="Book Antiqua"/>
          <w:b/>
          <w:szCs w:val="20"/>
        </w:rPr>
        <w:t>*</w:t>
      </w:r>
      <w:r w:rsidRPr="000F78A5">
        <w:rPr>
          <w:b/>
          <w:sz w:val="24"/>
        </w:rPr>
        <w:t xml:space="preserve"> </w:t>
      </w:r>
    </w:p>
    <w:p w:rsidR="000F78A5" w:rsidRDefault="000F78A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>za stronę (1800 znaków ze spacjami)</w:t>
      </w:r>
      <w:r>
        <w:rPr>
          <w:rFonts w:ascii="Book Antiqua" w:hAnsi="Book Antiqua"/>
          <w:sz w:val="20"/>
          <w:szCs w:val="20"/>
        </w:rPr>
        <w:t xml:space="preserve"> wynosi brutto ………………</w:t>
      </w:r>
    </w:p>
    <w:p w:rsidR="005D62D5" w:rsidRPr="000E010D" w:rsidRDefault="000F78A5" w:rsidP="000F78A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- za całość zamówienia (300 stron) </w:t>
      </w:r>
      <w:r w:rsidR="005D62D5" w:rsidRPr="000E010D">
        <w:rPr>
          <w:rFonts w:ascii="Book Antiqua" w:hAnsi="Book Antiqua"/>
          <w:b/>
          <w:bCs/>
          <w:sz w:val="20"/>
          <w:szCs w:val="20"/>
        </w:rPr>
        <w:t xml:space="preserve">brutto  .....................................................................................zł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0F78A5">
        <w:rPr>
          <w:rFonts w:ascii="Book Antiqua" w:hAnsi="Book Antiqua"/>
          <w:sz w:val="20"/>
          <w:szCs w:val="20"/>
        </w:rPr>
        <w:t xml:space="preserve"> 2 miejsc po przecinku</w:t>
      </w:r>
    </w:p>
    <w:p w:rsidR="000F78A5" w:rsidRPr="000F78A5" w:rsidRDefault="000F78A5" w:rsidP="000F78A5">
      <w:pPr>
        <w:spacing w:line="360" w:lineRule="auto"/>
        <w:jc w:val="both"/>
        <w:rPr>
          <w:rFonts w:ascii="Book Antiqua" w:hAnsi="Book Antiqua"/>
          <w:b/>
          <w:szCs w:val="20"/>
        </w:rPr>
      </w:pPr>
      <w:r>
        <w:rPr>
          <w:rFonts w:ascii="Book Antiqua" w:hAnsi="Book Antiqua"/>
          <w:b/>
          <w:szCs w:val="20"/>
        </w:rPr>
        <w:t xml:space="preserve">Kryterium II - </w:t>
      </w:r>
      <w:r w:rsidRPr="000F78A5">
        <w:rPr>
          <w:rFonts w:ascii="Book Antiqua" w:hAnsi="Book Antiqua"/>
          <w:b/>
          <w:szCs w:val="20"/>
        </w:rPr>
        <w:t xml:space="preserve">Termin realizacji: </w:t>
      </w:r>
      <w:r w:rsidR="00A645EB">
        <w:rPr>
          <w:rFonts w:ascii="Book Antiqua" w:hAnsi="Book Antiqua"/>
          <w:b/>
          <w:szCs w:val="20"/>
        </w:rPr>
        <w:t>..</w:t>
      </w:r>
      <w:r w:rsidRPr="000F78A5">
        <w:rPr>
          <w:rFonts w:ascii="Book Antiqua" w:hAnsi="Book Antiqua"/>
          <w:szCs w:val="20"/>
        </w:rPr>
        <w:t xml:space="preserve">… dni roboczych (nie więcej, niż 14, </w:t>
      </w:r>
      <w:r w:rsidR="00A645EB" w:rsidRPr="00A645EB">
        <w:rPr>
          <w:rFonts w:ascii="Book Antiqua" w:hAnsi="Book Antiqua"/>
          <w:szCs w:val="20"/>
        </w:rPr>
        <w:t>licząc od dnia przesłania tekstów przez Zamawiającego do dnia zrea</w:t>
      </w:r>
      <w:r w:rsidR="00A645EB">
        <w:rPr>
          <w:rFonts w:ascii="Book Antiqua" w:hAnsi="Book Antiqua"/>
          <w:szCs w:val="20"/>
        </w:rPr>
        <w:t>lizowania przedmiotu zamówienia</w:t>
      </w:r>
      <w:r w:rsidRPr="000F78A5">
        <w:rPr>
          <w:rFonts w:ascii="Book Antiqua" w:hAnsi="Book Antiqua"/>
          <w:szCs w:val="20"/>
        </w:rPr>
        <w:t>)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z wykonaniem przedmiotu </w:t>
      </w:r>
      <w:r w:rsidR="007C29C0">
        <w:rPr>
          <w:rFonts w:ascii="Book Antiqua" w:hAnsi="Book Antiqua"/>
          <w:sz w:val="20"/>
          <w:szCs w:val="20"/>
        </w:rPr>
        <w:t>zamówienia oraz ewentualne rabaty i upusty.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7C29C0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C29C0">
        <w:rPr>
          <w:rFonts w:ascii="Book Antiqua" w:hAnsi="Book Antiqua"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57118" w:rsidRPr="000E010D" w:rsidRDefault="005D62D5" w:rsidP="00EB5795">
      <w:pPr>
        <w:widowControl w:val="0"/>
        <w:jc w:val="right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kern w:val="1"/>
          <w:sz w:val="16"/>
          <w:szCs w:val="20"/>
        </w:rPr>
        <w:t xml:space="preserve">  (podpisy upełnomocnionych  </w:t>
      </w:r>
    </w:p>
    <w:p w:rsidR="00172E26" w:rsidRDefault="00172E26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172E26" w:rsidSect="007C29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72E26" w:rsidRPr="000E010D" w:rsidRDefault="00172E26" w:rsidP="00172E26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C812CA" w:rsidRPr="00786B1D" w:rsidRDefault="00C812CA" w:rsidP="00C812CA">
      <w:pPr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786B1D">
        <w:rPr>
          <w:rFonts w:ascii="Book Antiqua" w:hAnsi="Book Antiqua"/>
          <w:b/>
          <w:sz w:val="20"/>
          <w:szCs w:val="20"/>
        </w:rPr>
        <w:t xml:space="preserve">UMOWA/PROJEKT </w:t>
      </w:r>
    </w:p>
    <w:p w:rsidR="00633663" w:rsidRPr="00633663" w:rsidRDefault="00633663" w:rsidP="00633663">
      <w:pPr>
        <w:widowControl w:val="0"/>
        <w:autoSpaceDE w:val="0"/>
        <w:spacing w:line="360" w:lineRule="auto"/>
        <w:ind w:firstLine="360"/>
        <w:rPr>
          <w:rFonts w:ascii="Book Antiqua" w:hAnsi="Book Antiqua"/>
        </w:rPr>
      </w:pPr>
      <w:r w:rsidRPr="00633663">
        <w:rPr>
          <w:rFonts w:ascii="Book Antiqua" w:hAnsi="Book Antiqua"/>
        </w:rPr>
        <w:t>Zawarta w dniu ………………….. w …………………., pomiędzy:</w:t>
      </w:r>
    </w:p>
    <w:p w:rsidR="00633663" w:rsidRPr="00633663" w:rsidRDefault="00633663" w:rsidP="00633663">
      <w:pPr>
        <w:tabs>
          <w:tab w:val="left" w:pos="360"/>
        </w:tabs>
        <w:ind w:left="360" w:hanging="360"/>
        <w:jc w:val="both"/>
        <w:rPr>
          <w:rFonts w:ascii="Book Antiqua" w:hAnsi="Book Antiqua"/>
        </w:rPr>
      </w:pPr>
      <w:r w:rsidRPr="00633663">
        <w:rPr>
          <w:rFonts w:ascii="Book Antiqua" w:hAnsi="Book Antiqua"/>
          <w:b/>
        </w:rPr>
        <w:tab/>
        <w:t>Uniwersytetem Kazimierza Wielkiego w Bydgoszczy</w:t>
      </w:r>
      <w:r w:rsidRPr="00633663">
        <w:rPr>
          <w:rFonts w:ascii="Book Antiqua" w:hAnsi="Book Antiqua"/>
        </w:rPr>
        <w:t>, adres: 85 – 064 Bydgoszcz, ul. Chodkiewicza 30, NIP 5542647568, REGON 340057695, zwanym dalej „Zamawiającym”, reprezentowanym przez:</w:t>
      </w:r>
    </w:p>
    <w:p w:rsidR="00633663" w:rsidRPr="00633663" w:rsidRDefault="00633663" w:rsidP="00633663">
      <w:pPr>
        <w:ind w:left="360"/>
        <w:jc w:val="both"/>
        <w:rPr>
          <w:rFonts w:ascii="Book Antiqua" w:hAnsi="Book Antiqua"/>
        </w:rPr>
      </w:pPr>
      <w:r w:rsidRPr="00633663">
        <w:rPr>
          <w:rFonts w:ascii="Book Antiqua" w:hAnsi="Book Antiqua"/>
          <w:b/>
        </w:rPr>
        <w:t>mgr Renatę Malak – p.o. Kanclerza UKW</w:t>
      </w:r>
    </w:p>
    <w:p w:rsidR="00633663" w:rsidRPr="00633663" w:rsidRDefault="00633663" w:rsidP="00633663">
      <w:pPr>
        <w:ind w:left="360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przy kontrasygnacie mgr Arletty </w:t>
      </w:r>
      <w:proofErr w:type="spellStart"/>
      <w:r w:rsidRPr="00633663">
        <w:rPr>
          <w:rFonts w:ascii="Book Antiqua" w:hAnsi="Book Antiqua"/>
        </w:rPr>
        <w:t>Szyińskiej</w:t>
      </w:r>
      <w:proofErr w:type="spellEnd"/>
      <w:r w:rsidRPr="00633663">
        <w:rPr>
          <w:rFonts w:ascii="Book Antiqua" w:hAnsi="Book Antiqua"/>
        </w:rPr>
        <w:t xml:space="preserve"> – Kwestor</w:t>
      </w:r>
    </w:p>
    <w:p w:rsidR="00633663" w:rsidRPr="00633663" w:rsidRDefault="00633663" w:rsidP="00633663">
      <w:pPr>
        <w:pStyle w:val="Tekstpodstawowywcity"/>
        <w:spacing w:line="360" w:lineRule="auto"/>
        <w:rPr>
          <w:rFonts w:ascii="Book Antiqua" w:hAnsi="Book Antiqua"/>
        </w:rPr>
      </w:pPr>
    </w:p>
    <w:p w:rsidR="00633663" w:rsidRPr="00633663" w:rsidRDefault="00633663" w:rsidP="00633663">
      <w:pPr>
        <w:pStyle w:val="Tekstpodstawowywcity"/>
        <w:spacing w:line="360" w:lineRule="auto"/>
        <w:rPr>
          <w:rFonts w:ascii="Book Antiqua" w:hAnsi="Book Antiqua"/>
          <w:b/>
        </w:rPr>
      </w:pPr>
      <w:r w:rsidRPr="00633663">
        <w:rPr>
          <w:rFonts w:ascii="Book Antiqua" w:hAnsi="Book Antiqua"/>
          <w:b/>
        </w:rPr>
        <w:t>a</w:t>
      </w:r>
    </w:p>
    <w:p w:rsidR="00633663" w:rsidRPr="00633663" w:rsidRDefault="00633663" w:rsidP="00633663">
      <w:pPr>
        <w:pStyle w:val="Tekstpodstawowywcity"/>
        <w:spacing w:line="360" w:lineRule="auto"/>
        <w:rPr>
          <w:rFonts w:ascii="Book Antiqua" w:hAnsi="Book Antiqua"/>
        </w:rPr>
      </w:pPr>
    </w:p>
    <w:p w:rsidR="00633663" w:rsidRPr="00633663" w:rsidRDefault="00633663" w:rsidP="00633663">
      <w:pPr>
        <w:pStyle w:val="Tekstpodstawowywcity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………………….., prowadzącym działalność gospodarczą pod nazwą ……………….., z siedzibą w ……………, przy ul. …………………, NIP: …………….., REGON </w:t>
      </w:r>
      <w:r w:rsidRPr="00633663">
        <w:rPr>
          <w:rFonts w:ascii="Book Antiqua" w:hAnsi="Book Antiqua"/>
          <w:bCs/>
        </w:rPr>
        <w:t>……………..,</w:t>
      </w:r>
      <w:r w:rsidRPr="00633663">
        <w:rPr>
          <w:rFonts w:ascii="Book Antiqua" w:hAnsi="Book Antiqua"/>
        </w:rPr>
        <w:t xml:space="preserve"> wpisaną do Centralnej Ewidencji i Informacji o Działalności Gospodarczej …………………………,</w:t>
      </w:r>
    </w:p>
    <w:p w:rsidR="00633663" w:rsidRPr="00633663" w:rsidRDefault="00633663" w:rsidP="00633663">
      <w:pPr>
        <w:pStyle w:val="Tekstpodstawowywcity"/>
        <w:rPr>
          <w:rFonts w:ascii="Book Antiqua" w:hAnsi="Book Antiqua"/>
        </w:rPr>
      </w:pPr>
      <w:r w:rsidRPr="00633663">
        <w:rPr>
          <w:rFonts w:ascii="Book Antiqua" w:hAnsi="Book Antiqua"/>
        </w:rPr>
        <w:t>zwaną dalej „Wykonawcą”</w:t>
      </w:r>
    </w:p>
    <w:p w:rsidR="00633663" w:rsidRPr="00633663" w:rsidRDefault="00633663" w:rsidP="00633663">
      <w:pPr>
        <w:widowControl w:val="0"/>
        <w:autoSpaceDE w:val="0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    </w:t>
      </w:r>
    </w:p>
    <w:p w:rsidR="00633663" w:rsidRPr="00633663" w:rsidRDefault="00633663" w:rsidP="00633663">
      <w:pPr>
        <w:widowControl w:val="0"/>
        <w:tabs>
          <w:tab w:val="left" w:pos="2977"/>
        </w:tabs>
        <w:autoSpaceDE w:val="0"/>
        <w:spacing w:line="360" w:lineRule="auto"/>
        <w:jc w:val="center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§ 1. </w:t>
      </w:r>
    </w:p>
    <w:p w:rsidR="00633663" w:rsidRPr="00633663" w:rsidRDefault="00633663" w:rsidP="00633663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</w:rPr>
      </w:pPr>
      <w:r w:rsidRPr="00633663">
        <w:rPr>
          <w:rFonts w:ascii="Book Antiqua" w:hAnsi="Book Antiqua"/>
          <w:color w:val="000000"/>
        </w:rPr>
        <w:t xml:space="preserve">Na podstawie niniejszej umowy Wykonawca zobowiązuje się wykonać specjalistyczne tłumaczenie </w:t>
      </w:r>
      <w:r w:rsidRPr="00633663">
        <w:rPr>
          <w:rFonts w:ascii="Book Antiqua" w:hAnsi="Book Antiqua"/>
        </w:rPr>
        <w:t>monografii (czyja to monografia) pt. "</w:t>
      </w:r>
      <w:proofErr w:type="spellStart"/>
      <w:r w:rsidRPr="00633663">
        <w:rPr>
          <w:rFonts w:ascii="Book Antiqua" w:hAnsi="Book Antiqua"/>
        </w:rPr>
        <w:t>Theory</w:t>
      </w:r>
      <w:proofErr w:type="spellEnd"/>
      <w:r w:rsidRPr="00633663">
        <w:rPr>
          <w:rFonts w:ascii="Book Antiqua" w:hAnsi="Book Antiqua"/>
        </w:rPr>
        <w:t xml:space="preserve"> and </w:t>
      </w:r>
      <w:proofErr w:type="spellStart"/>
      <w:r w:rsidRPr="00633663">
        <w:rPr>
          <w:rFonts w:ascii="Book Antiqua" w:hAnsi="Book Antiqua"/>
        </w:rPr>
        <w:t>applications</w:t>
      </w:r>
      <w:proofErr w:type="spellEnd"/>
      <w:r w:rsidRPr="00633663">
        <w:rPr>
          <w:rFonts w:ascii="Book Antiqua" w:hAnsi="Book Antiqua"/>
        </w:rPr>
        <w:t xml:space="preserve"> of the </w:t>
      </w:r>
      <w:proofErr w:type="spellStart"/>
      <w:r w:rsidRPr="00633663">
        <w:rPr>
          <w:rFonts w:ascii="Book Antiqua" w:hAnsi="Book Antiqua"/>
        </w:rPr>
        <w:t>Kosiński's</w:t>
      </w:r>
      <w:proofErr w:type="spellEnd"/>
      <w:r w:rsidRPr="00633663">
        <w:rPr>
          <w:rFonts w:ascii="Book Antiqua" w:hAnsi="Book Antiqua"/>
        </w:rPr>
        <w:t xml:space="preserve"> </w:t>
      </w:r>
      <w:proofErr w:type="spellStart"/>
      <w:r w:rsidRPr="00633663">
        <w:rPr>
          <w:rFonts w:ascii="Book Antiqua" w:hAnsi="Book Antiqua"/>
        </w:rPr>
        <w:t>Fuzzy</w:t>
      </w:r>
      <w:proofErr w:type="spellEnd"/>
      <w:r w:rsidRPr="00633663">
        <w:rPr>
          <w:rFonts w:ascii="Book Antiqua" w:hAnsi="Book Antiqua"/>
        </w:rPr>
        <w:t xml:space="preserve"> </w:t>
      </w:r>
      <w:proofErr w:type="spellStart"/>
      <w:r w:rsidRPr="00633663">
        <w:rPr>
          <w:rFonts w:ascii="Book Antiqua" w:hAnsi="Book Antiqua"/>
        </w:rPr>
        <w:t>Numbers</w:t>
      </w:r>
      <w:proofErr w:type="spellEnd"/>
      <w:r w:rsidRPr="00633663">
        <w:rPr>
          <w:rFonts w:ascii="Book Antiqua" w:hAnsi="Book Antiqua"/>
        </w:rPr>
        <w:t>"</w:t>
      </w:r>
      <w:r w:rsidRPr="00633663">
        <w:rPr>
          <w:rFonts w:ascii="Book Antiqua" w:hAnsi="Book Antiqua"/>
          <w:sz w:val="20"/>
          <w:szCs w:val="20"/>
        </w:rPr>
        <w:t xml:space="preserve"> </w:t>
      </w:r>
      <w:r w:rsidRPr="00633663">
        <w:rPr>
          <w:rFonts w:ascii="Book Antiqua" w:hAnsi="Book Antiqua"/>
        </w:rPr>
        <w:t xml:space="preserve">z języka polskiego na język angielski w terminie do dnia …………….. r. </w:t>
      </w:r>
    </w:p>
    <w:p w:rsidR="00633663" w:rsidRPr="00633663" w:rsidRDefault="00633663" w:rsidP="00633663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</w:rPr>
        <w:t xml:space="preserve">Wykonawca przyjmuje do wiadomości, iż monografia określona w ust. 1 napisana jest </w:t>
      </w:r>
      <w:r w:rsidRPr="00633663">
        <w:rPr>
          <w:rFonts w:ascii="Book Antiqua" w:hAnsi="Book Antiqua"/>
          <w:lang w:eastAsia="pl-PL"/>
        </w:rPr>
        <w:t xml:space="preserve"> informatycznym i matematycznym językiem naukowym. Zawartość monografii mieści się na 300 stronach czystego tekstu rozumianych jako 1800 znaków ze spacjami na stronie, przy czym w  monografii znajdują się liczne ryciny, wzory i tabele do których tekst bezustannie się odwołuje. Sporządzone tłumaczenie musi uzyskać pozytywną ocenę </w:t>
      </w:r>
      <w:r w:rsidRPr="00633663">
        <w:rPr>
          <w:rFonts w:ascii="Book Antiqua" w:hAnsi="Book Antiqua"/>
          <w:color w:val="000000"/>
        </w:rPr>
        <w:t xml:space="preserve">językową Redakcji jednego </w:t>
      </w:r>
      <w:r w:rsidRPr="00633663">
        <w:rPr>
          <w:rFonts w:ascii="Book Antiqua" w:hAnsi="Book Antiqua"/>
          <w:color w:val="000000"/>
          <w:lang w:eastAsia="pl-PL"/>
        </w:rPr>
        <w:t>z największych światowych wydawców periodyków naukowych.</w:t>
      </w:r>
    </w:p>
    <w:p w:rsidR="00633663" w:rsidRPr="00633663" w:rsidRDefault="00633663" w:rsidP="00633663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</w:rPr>
        <w:t>Wykonawca oświadcza, że posiada wiedzę, umiejętności i doświadczenie, niezbędne dla wykonania przedmiotu umowy.</w:t>
      </w:r>
    </w:p>
    <w:p w:rsidR="00633663" w:rsidRPr="00633663" w:rsidRDefault="00633663" w:rsidP="00633663">
      <w:pPr>
        <w:widowControl w:val="0"/>
        <w:autoSpaceDE w:val="0"/>
        <w:spacing w:line="360" w:lineRule="auto"/>
        <w:ind w:left="709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</w:rPr>
        <w:lastRenderedPageBreak/>
        <w:t xml:space="preserve"> </w:t>
      </w:r>
    </w:p>
    <w:p w:rsidR="00633663" w:rsidRPr="00633663" w:rsidRDefault="00633663" w:rsidP="00633663">
      <w:pPr>
        <w:widowControl w:val="0"/>
        <w:autoSpaceDE w:val="0"/>
        <w:spacing w:line="360" w:lineRule="auto"/>
        <w:jc w:val="center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§ 2. </w:t>
      </w:r>
    </w:p>
    <w:p w:rsidR="00633663" w:rsidRPr="00633663" w:rsidRDefault="00633663" w:rsidP="00633663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  <w:color w:val="000000"/>
        </w:rPr>
        <w:t>Zamawiający z tytułu wykonania przedmiotu umowy, zobowiązuje się zapłacić Wykonawcy wynagrodzenie w wysokości: ……… zł za stronę, w tym należny podatek VAT. Łącznie 300 stron x … zł = ………… zł (…………..złotych), w tym należny podatek VAT.</w:t>
      </w:r>
    </w:p>
    <w:p w:rsidR="00633663" w:rsidRPr="00633663" w:rsidRDefault="00633663" w:rsidP="00633663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</w:rPr>
        <w:t>Wynagrodzenie płatne będzie przez Zamawiającego przelewem na rachunek bankowy Wykonawcy nr ……………………., na podstawie rachunku przedłożonego po wykonaniu i odebraniu przedmiotu umowy. Zapłata nastąpi w terminie 14 dni od dnia doręczenia rachunku Zamawiającemu. Za dzień zapłaty uznaje się dzień obciążenia rachunku bankowego Zamawiającego.</w:t>
      </w:r>
    </w:p>
    <w:p w:rsidR="00633663" w:rsidRPr="00633663" w:rsidRDefault="00633663" w:rsidP="00633663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</w:rPr>
        <w:t>Wykonawca oświadcza, że jest płatnikiem podatku od towarów i usług.</w:t>
      </w:r>
    </w:p>
    <w:p w:rsidR="00633663" w:rsidRPr="00633663" w:rsidRDefault="00633663" w:rsidP="00633663">
      <w:pPr>
        <w:widowControl w:val="0"/>
        <w:autoSpaceDE w:val="0"/>
        <w:spacing w:line="360" w:lineRule="auto"/>
        <w:jc w:val="both"/>
        <w:rPr>
          <w:rFonts w:ascii="Book Antiqua" w:hAnsi="Book Antiqua"/>
        </w:rPr>
      </w:pPr>
    </w:p>
    <w:p w:rsidR="00633663" w:rsidRPr="00633663" w:rsidRDefault="00633663" w:rsidP="00633663">
      <w:pPr>
        <w:widowControl w:val="0"/>
        <w:autoSpaceDE w:val="0"/>
        <w:spacing w:line="360" w:lineRule="auto"/>
        <w:jc w:val="center"/>
        <w:rPr>
          <w:rFonts w:ascii="Book Antiqua" w:hAnsi="Book Antiqua"/>
        </w:rPr>
      </w:pPr>
      <w:r w:rsidRPr="00633663">
        <w:rPr>
          <w:rFonts w:ascii="Book Antiqua" w:hAnsi="Book Antiqua"/>
        </w:rPr>
        <w:t>§ 4.</w:t>
      </w:r>
    </w:p>
    <w:p w:rsidR="00633663" w:rsidRPr="00633663" w:rsidRDefault="00633663" w:rsidP="00633663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Wykonawca zobowiązuje się  w terminie określonym w § 1 ust. 1 przekazać w siedzibie Wykonawcy wyznaczonemu do kontaktu pracownikowi Zamawiającego w formie papierowej 2 egzemplarzy wykonanego dzieła (tłumaczenie w formacie A4 wydrukowanych dwustronnie, czcionką Times New Roman 12, spiętych i w okładach ochronnych) oraz elektronicznej wersji tłumaczenia w wersji edytowalnej na nośniku pamięci (pendrive), a Zamawiający potwierdzi pisemnie zdanie przedmiotowych materiałów.</w:t>
      </w:r>
    </w:p>
    <w:p w:rsidR="00633663" w:rsidRPr="00633663" w:rsidRDefault="00633663" w:rsidP="00633663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  <w:color w:val="000000"/>
        </w:rPr>
        <w:t>Odebranie dzieła przez Zamawiającego jest uzależnione od oceny językowej podmiotu określonego w § 1 ust. 2.</w:t>
      </w:r>
      <w:r w:rsidRPr="00633663">
        <w:rPr>
          <w:rFonts w:ascii="Book Antiqua" w:hAnsi="Book Antiqua"/>
          <w:color w:val="000000"/>
          <w:lang w:eastAsia="pl-PL"/>
        </w:rPr>
        <w:t xml:space="preserve"> W razie wystawienia pozytywnej oceny Zamawiający potwierdzi formalnie odbiór dzieła w dwustronnie podpisanym protokole odbioru. Negatywna ocena będzie skutkować odmową przyjęcia dzieła przez Zamawiającego i odstąpieniem od umowy.</w:t>
      </w:r>
    </w:p>
    <w:p w:rsidR="00633663" w:rsidRPr="00633663" w:rsidRDefault="00633663" w:rsidP="00633663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  <w:color w:val="000000"/>
          <w:lang w:eastAsia="pl-PL"/>
        </w:rPr>
        <w:t xml:space="preserve">Zamawiający zobowiązuje się niezwłocznie przekazać tłumaczenie do oceny językowej podmiotowi określonemu </w:t>
      </w:r>
      <w:r w:rsidRPr="00633663">
        <w:rPr>
          <w:rFonts w:ascii="Book Antiqua" w:hAnsi="Book Antiqua"/>
          <w:color w:val="000000"/>
        </w:rPr>
        <w:t>§ 1 ust. 2.</w:t>
      </w:r>
      <w:r w:rsidRPr="00633663">
        <w:rPr>
          <w:rFonts w:ascii="Book Antiqua" w:hAnsi="Book Antiqua"/>
          <w:color w:val="000000"/>
          <w:lang w:eastAsia="pl-PL"/>
        </w:rPr>
        <w:t>, nie później niż w terminie miesiąca od jego otrzymania oraz do poinformowania o jej wynikach Wykonawcy.</w:t>
      </w:r>
    </w:p>
    <w:p w:rsidR="00633663" w:rsidRPr="00633663" w:rsidRDefault="00633663" w:rsidP="00633663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Z chwilą odebrania dzieła autorskie prawa majątkowe do tłumaczenia przechodzą na Zamawiającego. Wynagrodzenie określone w § 2 obejmuje również wynagrodzenie z </w:t>
      </w:r>
      <w:r w:rsidRPr="00633663">
        <w:rPr>
          <w:rFonts w:ascii="Book Antiqua" w:hAnsi="Book Antiqua"/>
        </w:rPr>
        <w:lastRenderedPageBreak/>
        <w:t>tytułu przejścia praw autorskich na Zamawiającego.</w:t>
      </w:r>
    </w:p>
    <w:p w:rsidR="00633663" w:rsidRPr="00633663" w:rsidRDefault="00633663" w:rsidP="00633663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Wykonawca przenosi na Zamawiającego majątkowe prawa autorskie do tłumaczenia w zakresie wszystkich znanych w chwili zawarcia umowy pól eksploatacji, a w szczególności pól eksploatacji określonych w art. 50 ustawy o prawie autorskim i prawach pokrewnych, takich jak : </w:t>
      </w:r>
    </w:p>
    <w:p w:rsidR="00633663" w:rsidRPr="00633663" w:rsidRDefault="00633663" w:rsidP="00633663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 zakresie utrwalania i zwielokrotniania utworu - wytwarzanie określoną techniką egzemplarzy utworu, w tym techniką drukarską, reprograficzną, zapisu magnetycznego oraz techniką cyfrową;</w:t>
      </w:r>
    </w:p>
    <w:p w:rsidR="00633663" w:rsidRPr="00633663" w:rsidRDefault="00633663" w:rsidP="00633663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 zakresie obrotu oryginałem albo egzemplarzami, na których utwór utrwalono - wprowadzanie do obrotu, użyczenie lub najem oryginału albo egzemplarzy;</w:t>
      </w:r>
    </w:p>
    <w:p w:rsidR="00633663" w:rsidRPr="00633663" w:rsidRDefault="00633663" w:rsidP="00633663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w zakresie rozpowszechniania utworu w sposób inny - publiczne wykonanie, wystawienie, wyświetlenie, odtworzenie oraz nadawanie,  reemitowanie i omawianie, a także publiczne udostępnianie utworu w taki sposób, aby każdy mógł mieć do niego dostęp w miejscu i w czasie przez siebie wybranym, również poprzez </w:t>
      </w:r>
      <w:proofErr w:type="spellStart"/>
      <w:r w:rsidRPr="00633663">
        <w:rPr>
          <w:rFonts w:ascii="Book Antiqua" w:hAnsi="Book Antiqua"/>
        </w:rPr>
        <w:t>dygitalizację</w:t>
      </w:r>
      <w:proofErr w:type="spellEnd"/>
      <w:r w:rsidRPr="00633663">
        <w:rPr>
          <w:rFonts w:ascii="Book Antiqua" w:hAnsi="Book Antiqua"/>
        </w:rPr>
        <w:t>;</w:t>
      </w:r>
    </w:p>
    <w:p w:rsidR="00633663" w:rsidRPr="00633663" w:rsidRDefault="00633663" w:rsidP="00633663">
      <w:pPr>
        <w:numPr>
          <w:ilvl w:val="0"/>
          <w:numId w:val="38"/>
        </w:numPr>
        <w:suppressAutoHyphens/>
        <w:spacing w:after="0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 wyniku przeniesienia autorskich praw majątkowych Zamawiający nabywa wyłączne prawo do korzystania z tłumaczenia, w pełnym zakresie, w jakikolwiek sposób, bez ograniczeń na wszystkich znanych polach eksploatacji.</w:t>
      </w:r>
    </w:p>
    <w:p w:rsidR="00633663" w:rsidRPr="00633663" w:rsidRDefault="00633663" w:rsidP="00633663">
      <w:pPr>
        <w:numPr>
          <w:ilvl w:val="0"/>
          <w:numId w:val="38"/>
        </w:numPr>
        <w:suppressAutoHyphens/>
        <w:spacing w:after="0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 xml:space="preserve">Wykonawca wyraża zgodę na dokonywanie przez Zamawiającego lub na jego zlecenie wszelkich zmian, aktualizacji i uzupełnień tłumaczenia – opracowań. Wszelkie prawa w tym zakresie (prawa do Opracowań) przysługiwać będą Zamawiającego. </w:t>
      </w:r>
    </w:p>
    <w:p w:rsidR="00633663" w:rsidRPr="00633663" w:rsidRDefault="00633663" w:rsidP="00633663">
      <w:pPr>
        <w:widowControl w:val="0"/>
        <w:tabs>
          <w:tab w:val="left" w:pos="6942"/>
        </w:tabs>
        <w:autoSpaceDE w:val="0"/>
        <w:spacing w:line="360" w:lineRule="auto"/>
        <w:ind w:left="720"/>
        <w:jc w:val="both"/>
        <w:rPr>
          <w:rFonts w:ascii="Book Antiqua" w:hAnsi="Book Antiqua"/>
          <w:color w:val="000000"/>
        </w:rPr>
      </w:pPr>
      <w:r w:rsidRPr="00633663">
        <w:rPr>
          <w:rFonts w:ascii="Book Antiqua" w:hAnsi="Book Antiqua"/>
          <w:color w:val="000000"/>
        </w:rPr>
        <w:tab/>
      </w:r>
    </w:p>
    <w:p w:rsidR="00633663" w:rsidRPr="00633663" w:rsidRDefault="00633663" w:rsidP="00633663">
      <w:pPr>
        <w:widowControl w:val="0"/>
        <w:autoSpaceDE w:val="0"/>
        <w:spacing w:line="360" w:lineRule="auto"/>
        <w:jc w:val="center"/>
        <w:rPr>
          <w:rFonts w:ascii="Book Antiqua" w:hAnsi="Book Antiqua"/>
        </w:rPr>
      </w:pPr>
      <w:r w:rsidRPr="00633663">
        <w:rPr>
          <w:rFonts w:ascii="Book Antiqua" w:hAnsi="Book Antiqua"/>
        </w:rPr>
        <w:t>§ 5.</w:t>
      </w:r>
    </w:p>
    <w:p w:rsidR="00633663" w:rsidRPr="00633663" w:rsidRDefault="00633663" w:rsidP="00633663">
      <w:pPr>
        <w:widowControl w:val="0"/>
        <w:autoSpaceDE w:val="0"/>
        <w:spacing w:line="360" w:lineRule="auto"/>
        <w:ind w:left="720"/>
        <w:jc w:val="both"/>
        <w:rPr>
          <w:rFonts w:ascii="Book Antiqua" w:hAnsi="Book Antiqua"/>
          <w:color w:val="000000"/>
        </w:rPr>
      </w:pPr>
    </w:p>
    <w:p w:rsidR="00633663" w:rsidRPr="00633663" w:rsidRDefault="00633663" w:rsidP="00633663">
      <w:pPr>
        <w:widowControl w:val="0"/>
        <w:autoSpaceDE w:val="0"/>
        <w:spacing w:line="360" w:lineRule="auto"/>
        <w:ind w:left="360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 przypadku nieoddania dzieła w umówionym terminie, Wykonawca zapłaci Zamawiającemu karę umowną w wysokości 0,5% ceny za każdy dzień opóźnienia. Zamawiający zastrzega prawo potrącenia kary umownej z wynagrodzenia należnego Wykonawcy.</w:t>
      </w:r>
    </w:p>
    <w:p w:rsidR="00633663" w:rsidRPr="00633663" w:rsidRDefault="00633663" w:rsidP="00633663">
      <w:pPr>
        <w:widowControl w:val="0"/>
        <w:tabs>
          <w:tab w:val="left" w:pos="8912"/>
        </w:tabs>
        <w:autoSpaceDE w:val="0"/>
        <w:spacing w:line="360" w:lineRule="auto"/>
        <w:rPr>
          <w:rFonts w:ascii="Book Antiqua" w:hAnsi="Book Antiqua"/>
        </w:rPr>
      </w:pPr>
      <w:r w:rsidRPr="00633663">
        <w:rPr>
          <w:rFonts w:ascii="Book Antiqua" w:hAnsi="Book Antiqua"/>
        </w:rPr>
        <w:tab/>
      </w:r>
    </w:p>
    <w:p w:rsidR="00633663" w:rsidRPr="00633663" w:rsidRDefault="00633663" w:rsidP="00633663">
      <w:pPr>
        <w:widowControl w:val="0"/>
        <w:tabs>
          <w:tab w:val="left" w:pos="8912"/>
        </w:tabs>
        <w:autoSpaceDE w:val="0"/>
        <w:spacing w:line="360" w:lineRule="auto"/>
        <w:rPr>
          <w:rFonts w:ascii="Book Antiqua" w:hAnsi="Book Antiqua"/>
        </w:rPr>
      </w:pPr>
    </w:p>
    <w:p w:rsidR="00633663" w:rsidRPr="00633663" w:rsidRDefault="00633663" w:rsidP="00633663">
      <w:pPr>
        <w:widowControl w:val="0"/>
        <w:autoSpaceDE w:val="0"/>
        <w:spacing w:line="360" w:lineRule="auto"/>
        <w:jc w:val="center"/>
        <w:rPr>
          <w:rFonts w:ascii="Book Antiqua" w:hAnsi="Book Antiqua"/>
        </w:rPr>
      </w:pPr>
      <w:r w:rsidRPr="00633663">
        <w:rPr>
          <w:rFonts w:ascii="Book Antiqua" w:hAnsi="Book Antiqua"/>
        </w:rPr>
        <w:lastRenderedPageBreak/>
        <w:t xml:space="preserve">§ 6. </w:t>
      </w:r>
    </w:p>
    <w:p w:rsidR="00633663" w:rsidRPr="00633663" w:rsidRDefault="00633663" w:rsidP="00633663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rPr>
          <w:rFonts w:ascii="Book Antiqua" w:hAnsi="Book Antiqua"/>
        </w:rPr>
      </w:pPr>
      <w:r w:rsidRPr="00633663">
        <w:rPr>
          <w:rFonts w:ascii="Book Antiqua" w:hAnsi="Book Antiqua"/>
        </w:rPr>
        <w:t>Zmiana umowy wymaga zachowania formy pisemnej pod rygorem nieważności.</w:t>
      </w:r>
    </w:p>
    <w:p w:rsidR="00633663" w:rsidRPr="00633663" w:rsidRDefault="00633663" w:rsidP="00633663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Niniejszą umowę sporządzono w trzech jednobrzmiących egzemplarzach, jeden dla Wykonawcy dla Zamawiającego.</w:t>
      </w:r>
    </w:p>
    <w:p w:rsidR="00633663" w:rsidRPr="00633663" w:rsidRDefault="00633663" w:rsidP="00633663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W sprawach nieuregulowanych zastosowanie znajdują przepisy kodeksu cywilnego</w:t>
      </w:r>
    </w:p>
    <w:p w:rsidR="00633663" w:rsidRPr="00633663" w:rsidRDefault="00633663" w:rsidP="00633663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633663">
        <w:rPr>
          <w:rFonts w:ascii="Book Antiqua" w:hAnsi="Book Antiqua"/>
        </w:rPr>
        <w:t>Dla rozstrzygania ewentualnych sporów wynikających z niniejszej umowy właściwy jest Sąd powszechny w Bydgoszczy.</w:t>
      </w:r>
    </w:p>
    <w:p w:rsidR="00633663" w:rsidRPr="00633663" w:rsidRDefault="00633663" w:rsidP="00633663">
      <w:pPr>
        <w:widowControl w:val="0"/>
        <w:tabs>
          <w:tab w:val="left" w:pos="355"/>
        </w:tabs>
        <w:autoSpaceDE w:val="0"/>
        <w:spacing w:line="360" w:lineRule="auto"/>
        <w:rPr>
          <w:rFonts w:ascii="Book Antiqua" w:hAnsi="Book Antiqua"/>
        </w:rPr>
      </w:pPr>
    </w:p>
    <w:p w:rsidR="00623457" w:rsidRDefault="00623457" w:rsidP="00633663">
      <w:pPr>
        <w:widowControl w:val="0"/>
        <w:autoSpaceDE w:val="0"/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…………………………..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="00633663" w:rsidRPr="00633663">
        <w:rPr>
          <w:rFonts w:ascii="Book Antiqua" w:hAnsi="Book Antiqua"/>
        </w:rPr>
        <w:t>….………………………..</w:t>
      </w:r>
    </w:p>
    <w:p w:rsidR="00633663" w:rsidRPr="00633663" w:rsidRDefault="00633663" w:rsidP="00633663">
      <w:pPr>
        <w:widowControl w:val="0"/>
        <w:autoSpaceDE w:val="0"/>
        <w:spacing w:line="360" w:lineRule="auto"/>
        <w:rPr>
          <w:rFonts w:ascii="Book Antiqua" w:hAnsi="Book Antiqua"/>
        </w:rPr>
      </w:pPr>
      <w:r w:rsidRPr="00633663">
        <w:rPr>
          <w:rFonts w:ascii="Book Antiqua" w:hAnsi="Book Antiqua"/>
          <w:sz w:val="28"/>
          <w:szCs w:val="28"/>
        </w:rPr>
        <w:t>ZAMAWIAJĄCY</w:t>
      </w:r>
      <w:r w:rsidR="00623457" w:rsidRPr="00623457">
        <w:rPr>
          <w:rFonts w:ascii="Book Antiqua" w:hAnsi="Book Antiqua"/>
          <w:sz w:val="28"/>
        </w:rPr>
        <w:t xml:space="preserve"> </w:t>
      </w:r>
      <w:r w:rsidR="00623457">
        <w:rPr>
          <w:rFonts w:ascii="Book Antiqua" w:hAnsi="Book Antiqua"/>
          <w:sz w:val="28"/>
        </w:rPr>
        <w:tab/>
      </w:r>
      <w:r w:rsidR="00623457">
        <w:rPr>
          <w:rFonts w:ascii="Book Antiqua" w:hAnsi="Book Antiqua"/>
          <w:sz w:val="28"/>
        </w:rPr>
        <w:tab/>
      </w:r>
      <w:r w:rsidR="00623457">
        <w:rPr>
          <w:rFonts w:ascii="Book Antiqua" w:hAnsi="Book Antiqua"/>
          <w:sz w:val="28"/>
        </w:rPr>
        <w:tab/>
      </w:r>
      <w:r w:rsidR="00623457">
        <w:rPr>
          <w:rFonts w:ascii="Book Antiqua" w:hAnsi="Book Antiqua"/>
          <w:sz w:val="28"/>
        </w:rPr>
        <w:tab/>
      </w:r>
      <w:r w:rsidR="00623457">
        <w:rPr>
          <w:rFonts w:ascii="Book Antiqua" w:hAnsi="Book Antiqua"/>
          <w:sz w:val="28"/>
        </w:rPr>
        <w:tab/>
      </w:r>
      <w:r w:rsidR="00623457">
        <w:rPr>
          <w:rFonts w:ascii="Book Antiqua" w:hAnsi="Book Antiqua"/>
          <w:sz w:val="28"/>
        </w:rPr>
        <w:tab/>
      </w:r>
      <w:r w:rsidR="00623457" w:rsidRPr="00633663">
        <w:rPr>
          <w:rFonts w:ascii="Book Antiqua" w:hAnsi="Book Antiqua"/>
          <w:sz w:val="28"/>
        </w:rPr>
        <w:t>WYKONAWCA</w:t>
      </w:r>
      <w:r w:rsidRPr="00633663">
        <w:rPr>
          <w:rFonts w:ascii="Book Antiqua" w:hAnsi="Book Antiqua"/>
        </w:rPr>
        <w:tab/>
      </w:r>
      <w:r w:rsidRPr="00633663">
        <w:rPr>
          <w:rFonts w:ascii="Book Antiqua" w:hAnsi="Book Antiqua"/>
        </w:rPr>
        <w:tab/>
      </w:r>
      <w:r w:rsidRPr="00633663">
        <w:rPr>
          <w:rFonts w:ascii="Book Antiqua" w:hAnsi="Book Antiqua"/>
        </w:rPr>
        <w:tab/>
      </w:r>
      <w:r w:rsidRPr="00633663">
        <w:rPr>
          <w:rFonts w:ascii="Book Antiqua" w:hAnsi="Book Antiqua"/>
        </w:rPr>
        <w:tab/>
      </w:r>
      <w:r w:rsidRPr="00633663">
        <w:rPr>
          <w:rFonts w:ascii="Book Antiqua" w:hAnsi="Book Antiqua"/>
        </w:rPr>
        <w:tab/>
      </w:r>
      <w:r w:rsidRPr="00633663">
        <w:rPr>
          <w:rFonts w:ascii="Book Antiqua" w:hAnsi="Book Antiqua"/>
        </w:rPr>
        <w:tab/>
      </w:r>
      <w:r w:rsidR="00623457">
        <w:rPr>
          <w:rFonts w:ascii="Book Antiqua" w:hAnsi="Book Antiqua"/>
          <w:sz w:val="28"/>
        </w:rPr>
        <w:tab/>
        <w:t xml:space="preserve">   </w:t>
      </w:r>
    </w:p>
    <w:p w:rsidR="00C83F0A" w:rsidRPr="00633663" w:rsidRDefault="00C83F0A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sectPr w:rsidR="00C83F0A" w:rsidRPr="00633663" w:rsidSect="007C2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756" w:rsidRDefault="00D73756">
      <w:pPr>
        <w:spacing w:after="0" w:line="240" w:lineRule="auto"/>
      </w:pPr>
      <w:r>
        <w:separator/>
      </w:r>
    </w:p>
  </w:endnote>
  <w:endnote w:type="continuationSeparator" w:id="0">
    <w:p w:rsidR="00D73756" w:rsidRDefault="00D73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64453">
      <w:rPr>
        <w:noProof/>
      </w:rPr>
      <w:t>3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756" w:rsidRDefault="00D73756">
      <w:pPr>
        <w:spacing w:after="0" w:line="240" w:lineRule="auto"/>
      </w:pPr>
      <w:r>
        <w:separator/>
      </w:r>
    </w:p>
  </w:footnote>
  <w:footnote w:type="continuationSeparator" w:id="0">
    <w:p w:rsidR="00D73756" w:rsidRDefault="00D737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30DE11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AFA57F1"/>
    <w:multiLevelType w:val="hybridMultilevel"/>
    <w:tmpl w:val="276E0462"/>
    <w:lvl w:ilvl="0" w:tplc="0415000F">
      <w:start w:val="1"/>
      <w:numFmt w:val="decimal"/>
      <w:lvlText w:val="%1."/>
      <w:lvlJc w:val="left"/>
      <w:pPr>
        <w:ind w:left="1109" w:hanging="360"/>
      </w:pPr>
    </w:lvl>
    <w:lvl w:ilvl="1" w:tplc="04150019" w:tentative="1">
      <w:start w:val="1"/>
      <w:numFmt w:val="lowerLetter"/>
      <w:lvlText w:val="%2."/>
      <w:lvlJc w:val="left"/>
      <w:pPr>
        <w:ind w:left="1829" w:hanging="360"/>
      </w:pPr>
    </w:lvl>
    <w:lvl w:ilvl="2" w:tplc="0415001B" w:tentative="1">
      <w:start w:val="1"/>
      <w:numFmt w:val="lowerRoman"/>
      <w:lvlText w:val="%3."/>
      <w:lvlJc w:val="right"/>
      <w:pPr>
        <w:ind w:left="2549" w:hanging="180"/>
      </w:pPr>
    </w:lvl>
    <w:lvl w:ilvl="3" w:tplc="0415000F" w:tentative="1">
      <w:start w:val="1"/>
      <w:numFmt w:val="decimal"/>
      <w:lvlText w:val="%4."/>
      <w:lvlJc w:val="left"/>
      <w:pPr>
        <w:ind w:left="3269" w:hanging="360"/>
      </w:pPr>
    </w:lvl>
    <w:lvl w:ilvl="4" w:tplc="04150019" w:tentative="1">
      <w:start w:val="1"/>
      <w:numFmt w:val="lowerLetter"/>
      <w:lvlText w:val="%5."/>
      <w:lvlJc w:val="left"/>
      <w:pPr>
        <w:ind w:left="3989" w:hanging="360"/>
      </w:pPr>
    </w:lvl>
    <w:lvl w:ilvl="5" w:tplc="0415001B" w:tentative="1">
      <w:start w:val="1"/>
      <w:numFmt w:val="lowerRoman"/>
      <w:lvlText w:val="%6."/>
      <w:lvlJc w:val="right"/>
      <w:pPr>
        <w:ind w:left="4709" w:hanging="180"/>
      </w:pPr>
    </w:lvl>
    <w:lvl w:ilvl="6" w:tplc="0415000F" w:tentative="1">
      <w:start w:val="1"/>
      <w:numFmt w:val="decimal"/>
      <w:lvlText w:val="%7."/>
      <w:lvlJc w:val="left"/>
      <w:pPr>
        <w:ind w:left="5429" w:hanging="360"/>
      </w:pPr>
    </w:lvl>
    <w:lvl w:ilvl="7" w:tplc="04150019" w:tentative="1">
      <w:start w:val="1"/>
      <w:numFmt w:val="lowerLetter"/>
      <w:lvlText w:val="%8."/>
      <w:lvlJc w:val="left"/>
      <w:pPr>
        <w:ind w:left="6149" w:hanging="360"/>
      </w:pPr>
    </w:lvl>
    <w:lvl w:ilvl="8" w:tplc="0415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6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357F31"/>
    <w:multiLevelType w:val="hybridMultilevel"/>
    <w:tmpl w:val="780016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9A56850"/>
    <w:multiLevelType w:val="hybridMultilevel"/>
    <w:tmpl w:val="2D00A726"/>
    <w:lvl w:ilvl="0" w:tplc="04150019">
      <w:start w:val="1"/>
      <w:numFmt w:val="lowerLetter"/>
      <w:lvlText w:val="%1.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1622F0"/>
    <w:multiLevelType w:val="hybridMultilevel"/>
    <w:tmpl w:val="CB3E92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2B4B16"/>
    <w:multiLevelType w:val="hybridMultilevel"/>
    <w:tmpl w:val="A3462A92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D37369"/>
    <w:multiLevelType w:val="hybridMultilevel"/>
    <w:tmpl w:val="E926E9BE"/>
    <w:lvl w:ilvl="0" w:tplc="CA1E99E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28812D4"/>
    <w:multiLevelType w:val="hybridMultilevel"/>
    <w:tmpl w:val="09FC8B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C06EA2"/>
    <w:multiLevelType w:val="hybridMultilevel"/>
    <w:tmpl w:val="FCF629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D151BF"/>
    <w:multiLevelType w:val="hybridMultilevel"/>
    <w:tmpl w:val="9D0E92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4015BB"/>
    <w:multiLevelType w:val="hybridMultilevel"/>
    <w:tmpl w:val="81EE19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EAC0494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4">
    <w:nsid w:val="7A9F0672"/>
    <w:multiLevelType w:val="hybridMultilevel"/>
    <w:tmpl w:val="12F0F542"/>
    <w:lvl w:ilvl="0" w:tplc="E6BC59D0">
      <w:start w:val="1"/>
      <w:numFmt w:val="decimal"/>
      <w:lvlText w:val="%1."/>
      <w:lvlJc w:val="left"/>
      <w:pPr>
        <w:ind w:left="450" w:hanging="4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286D57"/>
    <w:multiLevelType w:val="hybridMultilevel"/>
    <w:tmpl w:val="F88CD9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7F0EBA"/>
    <w:multiLevelType w:val="hybridMultilevel"/>
    <w:tmpl w:val="4F98DD6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2"/>
  </w:num>
  <w:num w:numId="2">
    <w:abstractNumId w:val="27"/>
  </w:num>
  <w:num w:numId="3">
    <w:abstractNumId w:val="1"/>
  </w:num>
  <w:num w:numId="4">
    <w:abstractNumId w:val="4"/>
  </w:num>
  <w:num w:numId="5">
    <w:abstractNumId w:val="36"/>
  </w:num>
  <w:num w:numId="6">
    <w:abstractNumId w:val="2"/>
  </w:num>
  <w:num w:numId="7">
    <w:abstractNumId w:val="1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0"/>
  </w:num>
  <w:num w:numId="11">
    <w:abstractNumId w:val="3"/>
  </w:num>
  <w:num w:numId="12">
    <w:abstractNumId w:val="9"/>
  </w:num>
  <w:num w:numId="13">
    <w:abstractNumId w:val="31"/>
  </w:num>
  <w:num w:numId="14">
    <w:abstractNumId w:val="29"/>
  </w:num>
  <w:num w:numId="15">
    <w:abstractNumId w:val="19"/>
  </w:num>
  <w:num w:numId="16">
    <w:abstractNumId w:val="16"/>
  </w:num>
  <w:num w:numId="17">
    <w:abstractNumId w:val="23"/>
  </w:num>
  <w:num w:numId="18">
    <w:abstractNumId w:val="33"/>
  </w:num>
  <w:num w:numId="19">
    <w:abstractNumId w:val="24"/>
  </w:num>
  <w:num w:numId="20">
    <w:abstractNumId w:val="25"/>
  </w:num>
  <w:num w:numId="21">
    <w:abstractNumId w:val="8"/>
  </w:num>
  <w:num w:numId="22">
    <w:abstractNumId w:val="20"/>
  </w:num>
  <w:num w:numId="23">
    <w:abstractNumId w:val="21"/>
  </w:num>
  <w:num w:numId="24">
    <w:abstractNumId w:val="6"/>
  </w:num>
  <w:num w:numId="25">
    <w:abstractNumId w:val="15"/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0"/>
  </w:num>
  <w:num w:numId="30">
    <w:abstractNumId w:val="10"/>
  </w:num>
  <w:num w:numId="31">
    <w:abstractNumId w:val="14"/>
  </w:num>
  <w:num w:numId="32">
    <w:abstractNumId w:val="18"/>
  </w:num>
  <w:num w:numId="33">
    <w:abstractNumId w:val="7"/>
  </w:num>
  <w:num w:numId="34">
    <w:abstractNumId w:val="28"/>
  </w:num>
  <w:num w:numId="35">
    <w:abstractNumId w:val="13"/>
  </w:num>
  <w:num w:numId="36">
    <w:abstractNumId w:val="12"/>
  </w:num>
  <w:num w:numId="37">
    <w:abstractNumId w:val="5"/>
  </w:num>
  <w:num w:numId="38">
    <w:abstractNumId w:val="35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E010D"/>
    <w:rsid w:val="000F78A5"/>
    <w:rsid w:val="001200BB"/>
    <w:rsid w:val="0014694D"/>
    <w:rsid w:val="00172E26"/>
    <w:rsid w:val="002018CD"/>
    <w:rsid w:val="00216C10"/>
    <w:rsid w:val="002B0396"/>
    <w:rsid w:val="0033041F"/>
    <w:rsid w:val="00357118"/>
    <w:rsid w:val="003C48FD"/>
    <w:rsid w:val="004662EF"/>
    <w:rsid w:val="004B16C1"/>
    <w:rsid w:val="005D62D5"/>
    <w:rsid w:val="00623457"/>
    <w:rsid w:val="00633663"/>
    <w:rsid w:val="006718D2"/>
    <w:rsid w:val="006B02D8"/>
    <w:rsid w:val="00742AF7"/>
    <w:rsid w:val="00761EE1"/>
    <w:rsid w:val="007C29C0"/>
    <w:rsid w:val="007C74FD"/>
    <w:rsid w:val="007E02A4"/>
    <w:rsid w:val="00806882"/>
    <w:rsid w:val="00831DE8"/>
    <w:rsid w:val="008617A6"/>
    <w:rsid w:val="008665C4"/>
    <w:rsid w:val="008940EE"/>
    <w:rsid w:val="008F7499"/>
    <w:rsid w:val="009058C8"/>
    <w:rsid w:val="009C2665"/>
    <w:rsid w:val="00A2407B"/>
    <w:rsid w:val="00A64453"/>
    <w:rsid w:val="00A645EB"/>
    <w:rsid w:val="00A65DBA"/>
    <w:rsid w:val="00AC73C4"/>
    <w:rsid w:val="00B371D9"/>
    <w:rsid w:val="00C26E89"/>
    <w:rsid w:val="00C812CA"/>
    <w:rsid w:val="00C83F0A"/>
    <w:rsid w:val="00D243C7"/>
    <w:rsid w:val="00D3380B"/>
    <w:rsid w:val="00D73756"/>
    <w:rsid w:val="00D77AC2"/>
    <w:rsid w:val="00E21FEA"/>
    <w:rsid w:val="00E353BC"/>
    <w:rsid w:val="00EB15E4"/>
    <w:rsid w:val="00EB5795"/>
    <w:rsid w:val="00ED6200"/>
    <w:rsid w:val="00F20FE7"/>
    <w:rsid w:val="00F4415F"/>
    <w:rsid w:val="00FB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36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366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36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366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0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gda.bochniak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B74D9-2288-494A-95A6-2A8E3C2EE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2285</Words>
  <Characters>13712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2</cp:revision>
  <cp:lastPrinted>2016-08-17T09:46:00Z</cp:lastPrinted>
  <dcterms:created xsi:type="dcterms:W3CDTF">2016-08-17T10:14:00Z</dcterms:created>
  <dcterms:modified xsi:type="dcterms:W3CDTF">2016-08-17T10:14:00Z</dcterms:modified>
</cp:coreProperties>
</file>