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421" w:rsidRPr="006036F6" w:rsidRDefault="00B06421" w:rsidP="00B06421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B06421" w:rsidRPr="006036F6" w:rsidRDefault="00B06421" w:rsidP="00B06421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7" DrawAspect="Content" ObjectID="_1534140039" r:id="rId7"/>
        </w:pic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B06421" w:rsidRPr="006036F6" w:rsidRDefault="00B06421" w:rsidP="00B06421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B06421" w:rsidRPr="006036F6" w:rsidRDefault="00B06421" w:rsidP="00B06421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B06421" w:rsidRPr="006036F6" w:rsidRDefault="00B06421" w:rsidP="00B06421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B06421" w:rsidRPr="006036F6" w:rsidRDefault="00B06421" w:rsidP="00B06421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B06421" w:rsidRPr="006036F6" w:rsidRDefault="00B06421" w:rsidP="00B06421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532C07" w:rsidRDefault="00532C07" w:rsidP="00B06421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06421" w:rsidRPr="006036F6" w:rsidRDefault="00B06421" w:rsidP="00B06421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642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UKW/DZP-281-D-28/2016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B06421" w:rsidRPr="006036F6" w:rsidRDefault="00B06421" w:rsidP="00B06421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06421" w:rsidRPr="006036F6" w:rsidRDefault="00B06421" w:rsidP="00B06421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32C07" w:rsidRDefault="00532C07" w:rsidP="00B06421">
      <w:pPr>
        <w:tabs>
          <w:tab w:val="left" w:pos="360"/>
          <w:tab w:val="left" w:pos="6720"/>
        </w:tabs>
        <w:spacing w:after="0"/>
        <w:jc w:val="both"/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</w:pPr>
    </w:p>
    <w:p w:rsidR="00532C07" w:rsidRDefault="00532C07" w:rsidP="00B06421">
      <w:pPr>
        <w:tabs>
          <w:tab w:val="left" w:pos="360"/>
          <w:tab w:val="left" w:pos="6720"/>
        </w:tabs>
        <w:spacing w:after="0"/>
        <w:jc w:val="both"/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</w:pPr>
    </w:p>
    <w:p w:rsidR="00B06421" w:rsidRPr="006036F6" w:rsidRDefault="00B06421" w:rsidP="00B06421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 w:rsidRPr="00A9348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fabrycznie nowych środków czystości, artykułów higienicznych i przemysłowych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B06421" w:rsidRPr="006036F6" w:rsidRDefault="00B06421" w:rsidP="00B06421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532C07" w:rsidRDefault="00532C07" w:rsidP="00532C07">
      <w:pPr>
        <w:spacing w:after="120" w:line="360" w:lineRule="auto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B06421" w:rsidRPr="006036F6" w:rsidRDefault="00B06421" w:rsidP="00532C07">
      <w:pPr>
        <w:spacing w:after="120" w:line="360" w:lineRule="auto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ZAWIADOMIENIE O 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UNIEWAŻNIENIU POSTĘPOWANIA na zadanie nr 2 </w:t>
      </w:r>
    </w:p>
    <w:p w:rsidR="00B06421" w:rsidRPr="00532C07" w:rsidRDefault="00B06421" w:rsidP="00532C07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</w:t>
      </w:r>
      <w:r w:rsidR="00F7363A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ustawy z dnia 29 stycznia 2004 Prawo zamówień publicznych </w:t>
      </w:r>
      <w:r w:rsidR="00532C0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       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F7363A">
        <w:rPr>
          <w:rFonts w:ascii="Book Antiqua" w:eastAsia="Times New Roman" w:hAnsi="Book Antiqua" w:cs="Times New Roman"/>
          <w:sz w:val="20"/>
          <w:szCs w:val="20"/>
          <w:lang w:eastAsia="pl-PL"/>
        </w:rPr>
        <w:t>o unieważnieniu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F736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drugiej części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postępowani</w:t>
      </w:r>
      <w:r w:rsidR="00F7363A">
        <w:rPr>
          <w:rFonts w:ascii="Book Antiqua" w:eastAsia="Times New Roman" w:hAnsi="Book Antiqua" w:cs="Times New Roman"/>
          <w:sz w:val="20"/>
          <w:szCs w:val="20"/>
          <w:lang w:eastAsia="pl-PL"/>
        </w:rPr>
        <w:t>a przeprowadzonego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trybie przetargu nieograniczonego o udzielenie zamówienia publicznego na: </w:t>
      </w:r>
      <w:r w:rsidR="00F7363A"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ą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dostaw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ę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fabrycznie nowych środków czystości, artykułów higienicznych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Pr="003419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i przemysłowych</w:t>
      </w:r>
      <w:r w:rsidR="00F7363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” </w:t>
      </w:r>
      <w:r w:rsidR="00F7363A" w:rsidRPr="00532C0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 xml:space="preserve">z uwagi na fakt, </w:t>
      </w:r>
      <w:r w:rsidR="00532C07" w:rsidRPr="00532C0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 xml:space="preserve">iż do dnia składania ofert, tj. </w:t>
      </w:r>
      <w:r w:rsidR="00BE3681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 xml:space="preserve">do dnia </w:t>
      </w:r>
      <w:r w:rsidR="00532C07" w:rsidRPr="00532C0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12.08.2016 r. do godziny 12:30</w:t>
      </w:r>
      <w:r w:rsidR="00532C0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 xml:space="preserve"> </w:t>
      </w:r>
      <w:r w:rsidR="00532C07" w:rsidRPr="00532C0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nie złożono żadnej oferty.</w:t>
      </w:r>
    </w:p>
    <w:p w:rsidR="00B06421" w:rsidRDefault="00B06421" w:rsidP="00532C07">
      <w:pPr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B06421" w:rsidRPr="00411F2F" w:rsidRDefault="00B06421" w:rsidP="00B06421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bookmarkStart w:id="0" w:name="_GoBack"/>
    </w:p>
    <w:p w:rsidR="00B06421" w:rsidRPr="00411F2F" w:rsidRDefault="00B06421" w:rsidP="00B06421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411F2F">
        <w:rPr>
          <w:rFonts w:ascii="Book Antiqua" w:eastAsia="Times New Roman" w:hAnsi="Book Antiqua" w:cs="Times New Roman"/>
          <w:b/>
          <w:sz w:val="20"/>
          <w:szCs w:val="20"/>
        </w:rPr>
        <w:t>p.o. Kanclerza UKW</w:t>
      </w:r>
    </w:p>
    <w:p w:rsidR="00B06421" w:rsidRPr="00411F2F" w:rsidRDefault="00B06421" w:rsidP="00B06421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411F2F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bookmarkEnd w:id="0"/>
    <w:p w:rsidR="00B06421" w:rsidRPr="00053469" w:rsidRDefault="00B06421" w:rsidP="00B06421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06421" w:rsidRPr="00053469" w:rsidRDefault="00B06421" w:rsidP="00B06421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06421" w:rsidRPr="00B8182D" w:rsidRDefault="00B06421" w:rsidP="00B06421">
      <w:pPr>
        <w:rPr>
          <w:rFonts w:ascii="Book Antiqua" w:hAnsi="Book Antiqua"/>
          <w:sz w:val="20"/>
          <w:szCs w:val="20"/>
        </w:rPr>
      </w:pPr>
    </w:p>
    <w:p w:rsidR="007F656C" w:rsidRPr="00B06421" w:rsidRDefault="007F656C" w:rsidP="00B06421"/>
    <w:sectPr w:rsidR="007F656C" w:rsidRPr="00B06421" w:rsidSect="00982D3E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85912"/>
    <w:multiLevelType w:val="hybridMultilevel"/>
    <w:tmpl w:val="300CC9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421"/>
    <w:rsid w:val="00411F2F"/>
    <w:rsid w:val="00532C07"/>
    <w:rsid w:val="005D20F7"/>
    <w:rsid w:val="007F656C"/>
    <w:rsid w:val="008A3B02"/>
    <w:rsid w:val="00B06421"/>
    <w:rsid w:val="00BE3681"/>
    <w:rsid w:val="00F7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642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064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642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06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156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2016-08-31T07:10:00Z</cp:lastPrinted>
  <dcterms:created xsi:type="dcterms:W3CDTF">2016-08-31T06:30:00Z</dcterms:created>
  <dcterms:modified xsi:type="dcterms:W3CDTF">2016-08-31T07:14:00Z</dcterms:modified>
</cp:coreProperties>
</file>