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77A9" w:rsidRPr="00782E29" w:rsidRDefault="00663BB0" w:rsidP="00814395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noProof/>
          <w:lang w:eastAsia="pl-PL" w:bidi="ar-SA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1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Msxml2.SAXXMLReader.5.0" ShapeID="_x0000_s1026" DrawAspect="Content" ObjectID="_1536596643" r:id="rId6"/>
        </w:object>
      </w:r>
      <w:r w:rsidR="00B577A9" w:rsidRPr="00782E29">
        <w:rPr>
          <w:rFonts w:ascii="Century Gothic" w:hAnsi="Century Gothic" w:cs="Century Gothic"/>
          <w:b/>
          <w:bCs/>
          <w:sz w:val="20"/>
          <w:szCs w:val="20"/>
        </w:rPr>
        <w:t xml:space="preserve">UNIWERSYTET KAZIMIERZA WIELKIEGO </w:t>
      </w:r>
    </w:p>
    <w:p w:rsidR="00B577A9" w:rsidRPr="00782E29" w:rsidRDefault="00B577A9" w:rsidP="00814395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rFonts w:ascii="Century Gothic" w:hAnsi="Century Gothic" w:cs="Century Gothic"/>
          <w:b/>
          <w:bCs/>
          <w:sz w:val="20"/>
          <w:szCs w:val="20"/>
        </w:rPr>
      </w:pPr>
      <w:r w:rsidRPr="00782E29">
        <w:rPr>
          <w:rFonts w:ascii="Century Gothic" w:hAnsi="Century Gothic" w:cs="Century Gothic"/>
          <w:b/>
          <w:bCs/>
          <w:sz w:val="20"/>
          <w:szCs w:val="20"/>
        </w:rPr>
        <w:t xml:space="preserve">                              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      w</w:t>
      </w:r>
      <w:r w:rsidRPr="00782E29">
        <w:rPr>
          <w:rFonts w:ascii="Century Gothic" w:hAnsi="Century Gothic" w:cs="Century Gothic"/>
          <w:b/>
          <w:bCs/>
          <w:sz w:val="20"/>
          <w:szCs w:val="20"/>
        </w:rPr>
        <w:t xml:space="preserve"> BYDGOSZCZY</w:t>
      </w:r>
    </w:p>
    <w:p w:rsidR="00B577A9" w:rsidRPr="00782E29" w:rsidRDefault="00B577A9" w:rsidP="00814395">
      <w:pPr>
        <w:tabs>
          <w:tab w:val="left" w:pos="1620"/>
          <w:tab w:val="left" w:pos="3960"/>
          <w:tab w:val="left" w:pos="4320"/>
        </w:tabs>
        <w:jc w:val="center"/>
        <w:rPr>
          <w:rFonts w:ascii="Century Gothic" w:hAnsi="Century Gothic" w:cs="Century Gothic"/>
          <w:sz w:val="16"/>
          <w:szCs w:val="16"/>
        </w:rPr>
      </w:pPr>
      <w:r w:rsidRPr="00782E29">
        <w:rPr>
          <w:rFonts w:ascii="Century Gothic" w:hAnsi="Century Gothic" w:cs="Century Gothic"/>
          <w:sz w:val="16"/>
          <w:szCs w:val="16"/>
        </w:rPr>
        <w:t>ul. Chodkiewicza 30, 85 – 064 Bydgoszcz, tel. 052 341 91 00 fax. 052 360 82 06</w:t>
      </w:r>
    </w:p>
    <w:p w:rsidR="00B577A9" w:rsidRPr="00782E29" w:rsidRDefault="00B577A9" w:rsidP="00814395">
      <w:pPr>
        <w:jc w:val="center"/>
        <w:rPr>
          <w:rFonts w:ascii="Century Gothic" w:hAnsi="Century Gothic" w:cs="Century Gothic"/>
          <w:sz w:val="16"/>
          <w:szCs w:val="16"/>
        </w:rPr>
      </w:pPr>
      <w:r w:rsidRPr="00782E29">
        <w:rPr>
          <w:rFonts w:ascii="Century Gothic" w:hAnsi="Century Gothic" w:cs="Century Gothic"/>
          <w:sz w:val="16"/>
          <w:szCs w:val="16"/>
        </w:rPr>
        <w:t>NIP 5542647568 REGON 340057695</w:t>
      </w:r>
    </w:p>
    <w:p w:rsidR="00B577A9" w:rsidRPr="00782E29" w:rsidRDefault="00B577A9" w:rsidP="00814395">
      <w:pPr>
        <w:jc w:val="center"/>
        <w:rPr>
          <w:rFonts w:ascii="Century Gothic" w:hAnsi="Century Gothic" w:cs="Century Gothic"/>
          <w:sz w:val="16"/>
          <w:szCs w:val="16"/>
        </w:rPr>
      </w:pPr>
      <w:r w:rsidRPr="00782E29">
        <w:rPr>
          <w:rFonts w:ascii="Century Gothic" w:hAnsi="Century Gothic" w:cs="Century Gothic"/>
          <w:sz w:val="16"/>
          <w:szCs w:val="16"/>
        </w:rPr>
        <w:t>www.ukw.edu.pl</w:t>
      </w:r>
    </w:p>
    <w:p w:rsidR="00B577A9" w:rsidRDefault="00B577A9" w:rsidP="00814395">
      <w:pPr>
        <w:pStyle w:val="Nagwek4"/>
        <w:tabs>
          <w:tab w:val="left" w:pos="0"/>
        </w:tabs>
        <w:rPr>
          <w:rFonts w:ascii="Bookman Old Style" w:hAnsi="Bookman Old Style" w:cs="Bookman Old Style"/>
          <w:sz w:val="22"/>
          <w:szCs w:val="22"/>
        </w:rPr>
      </w:pPr>
    </w:p>
    <w:p w:rsidR="00B577A9" w:rsidRDefault="00B577A9" w:rsidP="00782E29"/>
    <w:p w:rsidR="00B577A9" w:rsidRPr="00782E29" w:rsidRDefault="00B577A9" w:rsidP="00B85F42">
      <w:pPr>
        <w:tabs>
          <w:tab w:val="left" w:pos="0"/>
        </w:tabs>
        <w:rPr>
          <w:rFonts w:ascii="Century Gothic" w:hAnsi="Century Gothic" w:cs="Century Gothic"/>
          <w:b/>
          <w:bCs/>
          <w:sz w:val="20"/>
          <w:szCs w:val="20"/>
        </w:rPr>
      </w:pPr>
      <w:r w:rsidRPr="00782E29">
        <w:rPr>
          <w:rFonts w:ascii="Century Gothic" w:hAnsi="Century Gothic" w:cs="Century Gothic"/>
          <w:b/>
          <w:bCs/>
          <w:sz w:val="20"/>
          <w:szCs w:val="20"/>
        </w:rPr>
        <w:t xml:space="preserve">                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                                                                             </w:t>
      </w:r>
      <w:r w:rsidR="00E24B53">
        <w:rPr>
          <w:rFonts w:ascii="Century Gothic" w:hAnsi="Century Gothic" w:cs="Century Gothic"/>
          <w:b/>
          <w:bCs/>
          <w:sz w:val="20"/>
          <w:szCs w:val="20"/>
        </w:rPr>
        <w:t xml:space="preserve">              Bydgoszcz, dnia 28. 08</w:t>
      </w:r>
      <w:r>
        <w:rPr>
          <w:rFonts w:ascii="Century Gothic" w:hAnsi="Century Gothic" w:cs="Century Gothic"/>
          <w:b/>
          <w:bCs/>
          <w:sz w:val="20"/>
          <w:szCs w:val="20"/>
        </w:rPr>
        <w:t>. 2016</w:t>
      </w:r>
      <w:r w:rsidRPr="00782E29">
        <w:rPr>
          <w:rFonts w:ascii="Century Gothic" w:hAnsi="Century Gothic" w:cs="Century Gothic"/>
          <w:b/>
          <w:bCs/>
          <w:sz w:val="20"/>
          <w:szCs w:val="20"/>
        </w:rPr>
        <w:t xml:space="preserve"> r.</w:t>
      </w:r>
    </w:p>
    <w:p w:rsidR="00B577A9" w:rsidRPr="00782E29" w:rsidRDefault="00B577A9" w:rsidP="00B85F42">
      <w:pPr>
        <w:tabs>
          <w:tab w:val="left" w:pos="0"/>
        </w:tabs>
        <w:rPr>
          <w:rFonts w:ascii="Century Gothic" w:hAnsi="Century Gothic" w:cs="Century Gothic"/>
          <w:b/>
          <w:bCs/>
          <w:sz w:val="20"/>
          <w:szCs w:val="20"/>
        </w:rPr>
      </w:pPr>
    </w:p>
    <w:p w:rsidR="00B577A9" w:rsidRDefault="00B577A9" w:rsidP="00782E29">
      <w:pPr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B577A9" w:rsidRPr="00B85F42" w:rsidRDefault="00E24B53" w:rsidP="00782E29">
      <w:pPr>
        <w:rPr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Nr sprawy: UKW/DZP-282-ZO-118</w:t>
      </w:r>
      <w:r w:rsidR="00B577A9" w:rsidRPr="00B85F42">
        <w:rPr>
          <w:rFonts w:ascii="Century Gothic" w:hAnsi="Century Gothic" w:cs="Century Gothic"/>
          <w:b/>
          <w:bCs/>
          <w:sz w:val="20"/>
          <w:szCs w:val="20"/>
          <w:lang w:eastAsia="pl-PL"/>
        </w:rPr>
        <w:t>/2016</w:t>
      </w:r>
    </w:p>
    <w:p w:rsidR="00B577A9" w:rsidRPr="00B85F42" w:rsidRDefault="00B577A9" w:rsidP="00814395">
      <w:pPr>
        <w:tabs>
          <w:tab w:val="left" w:pos="0"/>
        </w:tabs>
        <w:rPr>
          <w:rFonts w:ascii="Bookman Old Style" w:hAnsi="Bookman Old Style" w:cs="Bookman Old Style"/>
          <w:sz w:val="20"/>
          <w:szCs w:val="20"/>
        </w:rPr>
      </w:pPr>
    </w:p>
    <w:p w:rsidR="00B577A9" w:rsidRPr="00782E29" w:rsidRDefault="00B577A9" w:rsidP="00814395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  <w:r w:rsidRPr="00782E29">
        <w:rPr>
          <w:rFonts w:ascii="Century Gothic" w:hAnsi="Century Gothic" w:cs="Century Gothic"/>
          <w:b/>
          <w:bCs/>
          <w:sz w:val="20"/>
          <w:szCs w:val="20"/>
        </w:rPr>
        <w:tab/>
      </w:r>
      <w:r w:rsidRPr="00782E29">
        <w:rPr>
          <w:rFonts w:ascii="Century Gothic" w:hAnsi="Century Gothic" w:cs="Century Gothic"/>
          <w:b/>
          <w:bCs/>
          <w:sz w:val="20"/>
          <w:szCs w:val="20"/>
        </w:rPr>
        <w:tab/>
      </w:r>
      <w:r w:rsidRPr="00782E29">
        <w:rPr>
          <w:rFonts w:ascii="Century Gothic" w:hAnsi="Century Gothic" w:cs="Century Gothic"/>
          <w:b/>
          <w:bCs/>
          <w:sz w:val="20"/>
          <w:szCs w:val="20"/>
        </w:rPr>
        <w:tab/>
      </w:r>
      <w:r w:rsidRPr="00782E29">
        <w:rPr>
          <w:rFonts w:ascii="Century Gothic" w:hAnsi="Century Gothic" w:cs="Century Gothic"/>
          <w:b/>
          <w:bCs/>
          <w:sz w:val="20"/>
          <w:szCs w:val="20"/>
        </w:rPr>
        <w:tab/>
      </w:r>
    </w:p>
    <w:p w:rsidR="00B577A9" w:rsidRDefault="00B577A9" w:rsidP="00814395">
      <w:pPr>
        <w:tabs>
          <w:tab w:val="left" w:pos="0"/>
        </w:tabs>
      </w:pPr>
    </w:p>
    <w:p w:rsidR="00B577A9" w:rsidRPr="00B85F42" w:rsidRDefault="00B577A9" w:rsidP="00B85F42">
      <w:pPr>
        <w:widowControl/>
        <w:tabs>
          <w:tab w:val="num" w:pos="426"/>
        </w:tabs>
        <w:suppressAutoHyphens w:val="0"/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</w:pPr>
      <w:r>
        <w:tab/>
      </w:r>
      <w:r w:rsidRPr="00736466">
        <w:rPr>
          <w:rFonts w:ascii="Century Gothic" w:hAnsi="Century Gothic" w:cs="Century Gothic"/>
          <w:sz w:val="20"/>
          <w:szCs w:val="20"/>
        </w:rPr>
        <w:t>Zamawiający</w:t>
      </w:r>
      <w:r>
        <w:rPr>
          <w:rFonts w:ascii="Century Gothic" w:hAnsi="Century Gothic" w:cs="Century Gothic"/>
          <w:sz w:val="20"/>
          <w:szCs w:val="20"/>
        </w:rPr>
        <w:t xml:space="preserve"> – Uniwersytet Kazimierza Wielkiego w Bydgoszczy</w:t>
      </w:r>
      <w:r w:rsidRPr="00736466">
        <w:rPr>
          <w:rFonts w:ascii="Century Gothic" w:hAnsi="Century Gothic" w:cs="Century Gothic"/>
          <w:sz w:val="20"/>
          <w:szCs w:val="20"/>
        </w:rPr>
        <w:t xml:space="preserve"> odpowiada</w:t>
      </w:r>
      <w:r>
        <w:rPr>
          <w:rFonts w:ascii="Century Gothic" w:hAnsi="Century Gothic" w:cs="Century Gothic"/>
          <w:sz w:val="20"/>
          <w:szCs w:val="20"/>
        </w:rPr>
        <w:t xml:space="preserve"> na pytania, które wpłynęły do Zapytania O</w:t>
      </w:r>
      <w:r w:rsidRPr="00736466">
        <w:rPr>
          <w:rFonts w:ascii="Century Gothic" w:hAnsi="Century Gothic" w:cs="Century Gothic"/>
          <w:sz w:val="20"/>
          <w:szCs w:val="20"/>
        </w:rPr>
        <w:t>fertowego</w:t>
      </w:r>
      <w:r>
        <w:rPr>
          <w:rFonts w:ascii="Century Gothic" w:hAnsi="Century Gothic" w:cs="Century Gothic"/>
          <w:sz w:val="20"/>
          <w:szCs w:val="20"/>
        </w:rPr>
        <w:t xml:space="preserve"> nr </w:t>
      </w:r>
      <w:r w:rsidR="00E24B53">
        <w:rPr>
          <w:rFonts w:ascii="Century Gothic" w:hAnsi="Century Gothic" w:cs="Century Gothic"/>
          <w:sz w:val="20"/>
          <w:szCs w:val="20"/>
          <w:lang w:eastAsia="pl-PL"/>
        </w:rPr>
        <w:t>UKW/DZP-282-ZO-118</w:t>
      </w:r>
      <w:r w:rsidRPr="00B85F42">
        <w:rPr>
          <w:rFonts w:ascii="Century Gothic" w:hAnsi="Century Gothic" w:cs="Century Gothic"/>
          <w:sz w:val="20"/>
          <w:szCs w:val="20"/>
          <w:lang w:eastAsia="pl-PL"/>
        </w:rPr>
        <w:t>/2016</w:t>
      </w:r>
      <w:r>
        <w:rPr>
          <w:rFonts w:ascii="Century Gothic" w:hAnsi="Century Gothic" w:cs="Century Gothic"/>
          <w:sz w:val="20"/>
          <w:szCs w:val="20"/>
        </w:rPr>
        <w:t xml:space="preserve"> na</w:t>
      </w:r>
      <w:r w:rsidRPr="00736466">
        <w:rPr>
          <w:rFonts w:ascii="Century Gothic" w:hAnsi="Century Gothic" w:cs="Century Gothic"/>
          <w:sz w:val="20"/>
          <w:szCs w:val="20"/>
        </w:rPr>
        <w:t xml:space="preserve">: </w:t>
      </w:r>
      <w:r w:rsidRPr="00E24B53">
        <w:rPr>
          <w:rFonts w:ascii="Century Gothic" w:hAnsi="Century Gothic" w:cs="Century Gothic"/>
          <w:b/>
          <w:bCs/>
          <w:i/>
          <w:sz w:val="20"/>
          <w:szCs w:val="20"/>
        </w:rPr>
        <w:t>„</w:t>
      </w:r>
      <w:r w:rsidRPr="00E24B53">
        <w:rPr>
          <w:rFonts w:ascii="Century Gothic" w:hAnsi="Century Gothic" w:cs="Century Gothic"/>
          <w:b/>
          <w:i/>
          <w:sz w:val="20"/>
          <w:szCs w:val="20"/>
        </w:rPr>
        <w:t>,</w:t>
      </w:r>
      <w:r w:rsidR="00E24B53" w:rsidRPr="00E24B53">
        <w:rPr>
          <w:rFonts w:ascii="Century Gothic" w:hAnsi="Century Gothic"/>
          <w:b/>
          <w:i/>
          <w:color w:val="333333"/>
          <w:sz w:val="20"/>
          <w:szCs w:val="20"/>
          <w:shd w:val="clear" w:color="auto" w:fill="FFFFFF"/>
        </w:rPr>
        <w:t>Dostawę</w:t>
      </w:r>
      <w:r w:rsidR="00E24B53" w:rsidRPr="00E24B53">
        <w:rPr>
          <w:rFonts w:ascii="Century Gothic" w:hAnsi="Century Gothic"/>
          <w:b/>
          <w:i/>
          <w:color w:val="333333"/>
          <w:sz w:val="20"/>
          <w:szCs w:val="20"/>
          <w:shd w:val="clear" w:color="auto" w:fill="FFFFFF"/>
        </w:rPr>
        <w:t xml:space="preserve"> systemu informacji prawnej On-line na potrzeby Uniwersytetu Kazimierza Wielkiego w Bydgoszczy</w:t>
      </w:r>
      <w:r w:rsidR="00E24B53">
        <w:rPr>
          <w:rFonts w:ascii="Century Gothic" w:hAnsi="Century Gothic"/>
          <w:b/>
          <w:i/>
          <w:color w:val="333333"/>
          <w:sz w:val="20"/>
          <w:szCs w:val="20"/>
          <w:shd w:val="clear" w:color="auto" w:fill="FFFFFF"/>
        </w:rPr>
        <w:t xml:space="preserve">”, </w:t>
      </w:r>
      <w:r w:rsidRPr="00E24B53">
        <w:rPr>
          <w:rFonts w:ascii="Century Gothic" w:hAnsi="Century Gothic" w:cs="Century Gothic"/>
          <w:sz w:val="20"/>
          <w:szCs w:val="20"/>
        </w:rPr>
        <w:t xml:space="preserve"> </w:t>
      </w:r>
      <w:r w:rsidRPr="00736466">
        <w:rPr>
          <w:rFonts w:ascii="Century Gothic" w:hAnsi="Century Gothic" w:cs="Century Gothic"/>
          <w:sz w:val="20"/>
          <w:szCs w:val="20"/>
        </w:rPr>
        <w:t>dni</w:t>
      </w:r>
      <w:r>
        <w:rPr>
          <w:rFonts w:ascii="Century Gothic" w:hAnsi="Century Gothic" w:cs="Century Gothic"/>
          <w:sz w:val="20"/>
          <w:szCs w:val="20"/>
        </w:rPr>
        <w:t>a</w:t>
      </w:r>
      <w:r w:rsidR="00E24B53">
        <w:rPr>
          <w:rFonts w:ascii="Century Gothic" w:hAnsi="Century Gothic" w:cs="Century Gothic"/>
          <w:sz w:val="20"/>
          <w:szCs w:val="20"/>
        </w:rPr>
        <w:t xml:space="preserve"> 28</w:t>
      </w:r>
      <w:r w:rsidRPr="00736466">
        <w:rPr>
          <w:rFonts w:ascii="Century Gothic" w:hAnsi="Century Gothic" w:cs="Century Gothic"/>
          <w:sz w:val="20"/>
          <w:szCs w:val="20"/>
        </w:rPr>
        <w:t>.</w:t>
      </w:r>
      <w:r w:rsidR="00E24B53">
        <w:rPr>
          <w:rFonts w:ascii="Century Gothic" w:hAnsi="Century Gothic" w:cs="Century Gothic"/>
          <w:sz w:val="20"/>
          <w:szCs w:val="20"/>
        </w:rPr>
        <w:t xml:space="preserve"> 09</w:t>
      </w:r>
      <w:r w:rsidRPr="00736466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2016</w:t>
      </w:r>
      <w:r w:rsidRPr="00736466">
        <w:rPr>
          <w:rFonts w:ascii="Century Gothic" w:hAnsi="Century Gothic" w:cs="Century Gothic"/>
          <w:sz w:val="20"/>
          <w:szCs w:val="20"/>
        </w:rPr>
        <w:t xml:space="preserve"> r.  </w:t>
      </w:r>
    </w:p>
    <w:p w:rsidR="00B577A9" w:rsidRPr="00B22DC3" w:rsidRDefault="00B577A9" w:rsidP="00814395">
      <w:pPr>
        <w:pStyle w:val="Default"/>
        <w:spacing w:before="60" w:after="60"/>
        <w:rPr>
          <w:sz w:val="22"/>
          <w:szCs w:val="22"/>
          <w:shd w:val="clear" w:color="auto" w:fill="FFFFFF"/>
        </w:rPr>
      </w:pPr>
    </w:p>
    <w:p w:rsidR="00B577A9" w:rsidRDefault="00B577A9" w:rsidP="00782E29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</w:pPr>
      <w:r w:rsidRPr="00782E29"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  <w:t>Pytanie 1</w:t>
      </w:r>
    </w:p>
    <w:p w:rsidR="00E24B53" w:rsidRPr="00E24B53" w:rsidRDefault="00E24B53" w:rsidP="00E24B53">
      <w:pPr>
        <w:widowControl/>
        <w:suppressAutoHyphens w:val="0"/>
        <w:spacing w:line="360" w:lineRule="auto"/>
        <w:jc w:val="both"/>
        <w:rPr>
          <w:rFonts w:ascii="Century Gothic" w:eastAsia="Times New Roman" w:hAnsi="Century Gothic"/>
          <w:color w:val="000000"/>
          <w:kern w:val="0"/>
          <w:sz w:val="20"/>
          <w:szCs w:val="20"/>
          <w:lang w:eastAsia="pl-PL" w:bidi="ar-SA"/>
        </w:rPr>
      </w:pPr>
      <w:r w:rsidRPr="00E24B53">
        <w:rPr>
          <w:rFonts w:ascii="Century Gothic" w:eastAsia="Times New Roman" w:hAnsi="Century Gothic"/>
          <w:color w:val="000000"/>
          <w:kern w:val="0"/>
          <w:sz w:val="20"/>
          <w:szCs w:val="20"/>
          <w:lang w:eastAsia="pl-PL" w:bidi="ar-SA"/>
        </w:rPr>
        <w:t> Mając na uwadze brak kar umownych przysługujących Wykonawcy, czy Zamawiający zmieniłby treść § 4. Obniżając wysokość kar umownych na zaproponowane poniżej:</w:t>
      </w:r>
    </w:p>
    <w:p w:rsidR="00E24B53" w:rsidRDefault="00E24B53" w:rsidP="00E24B53">
      <w:pPr>
        <w:widowControl/>
        <w:suppressAutoHyphens w:val="0"/>
        <w:spacing w:line="360" w:lineRule="auto"/>
        <w:jc w:val="both"/>
        <w:rPr>
          <w:rFonts w:ascii="Century Gothic" w:eastAsia="Times New Roman" w:hAnsi="Century Gothic"/>
          <w:color w:val="000000"/>
          <w:kern w:val="0"/>
          <w:sz w:val="20"/>
          <w:szCs w:val="20"/>
          <w:lang w:eastAsia="pl-PL" w:bidi="ar-SA"/>
        </w:rPr>
      </w:pPr>
      <w:r w:rsidRPr="00E24B53">
        <w:rPr>
          <w:rFonts w:ascii="Century Gothic" w:eastAsia="Times New Roman" w:hAnsi="Century Gothic"/>
          <w:color w:val="000000"/>
          <w:kern w:val="0"/>
          <w:sz w:val="20"/>
          <w:szCs w:val="20"/>
          <w:lang w:eastAsia="pl-PL" w:bidi="ar-SA"/>
        </w:rPr>
        <w:t>"</w:t>
      </w:r>
      <w:r w:rsidRPr="00E24B53">
        <w:rPr>
          <w:rFonts w:ascii="Century Gothic" w:eastAsia="Times New Roman" w:hAnsi="Century Gothic"/>
          <w:b/>
          <w:bCs/>
          <w:i/>
          <w:iCs/>
          <w:color w:val="000000"/>
          <w:kern w:val="0"/>
          <w:sz w:val="20"/>
          <w:szCs w:val="20"/>
          <w:lang w:eastAsia="pl-PL" w:bidi="ar-SA"/>
        </w:rPr>
        <w:t>Wykonawca zapłaci Zamawiającemu karę umowną w wysokości: 0,1 % wynagrodzenia brutto za każdy rozpoczęty dzień opóźnienia w wykonaniu zobowiązań określonych w § 1 ust.7 i 8, stosunku do każdej z licencji. 0,5 % wynagrodzenia brutto za każdy przypadek trwającego dłużej niż jeden tydzień niespełniania wymagań określonych § 1 ust. 2 w stosunku do każdej z licencji</w:t>
      </w:r>
      <w:r w:rsidRPr="00E24B53">
        <w:rPr>
          <w:rFonts w:ascii="Century Gothic" w:eastAsia="Times New Roman" w:hAnsi="Century Gothic"/>
          <w:color w:val="000000"/>
          <w:kern w:val="0"/>
          <w:sz w:val="20"/>
          <w:szCs w:val="20"/>
          <w:lang w:eastAsia="pl-PL" w:bidi="ar-SA"/>
        </w:rPr>
        <w:t>.”</w:t>
      </w:r>
    </w:p>
    <w:p w:rsidR="00691CBB" w:rsidRPr="00E24B53" w:rsidRDefault="00691CBB" w:rsidP="00E24B53">
      <w:pPr>
        <w:widowControl/>
        <w:suppressAutoHyphens w:val="0"/>
        <w:spacing w:line="360" w:lineRule="auto"/>
        <w:jc w:val="both"/>
        <w:rPr>
          <w:rFonts w:ascii="Century Gothic" w:eastAsia="Times New Roman" w:hAnsi="Century Gothic"/>
          <w:color w:val="000000"/>
          <w:kern w:val="0"/>
          <w:sz w:val="20"/>
          <w:szCs w:val="20"/>
          <w:lang w:eastAsia="pl-PL" w:bidi="ar-SA"/>
        </w:rPr>
      </w:pPr>
    </w:p>
    <w:p w:rsidR="00B577A9" w:rsidRPr="00E24B53" w:rsidRDefault="00B577A9" w:rsidP="00782E29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  <w:shd w:val="clear" w:color="auto" w:fill="FFFFFF"/>
        </w:rPr>
      </w:pPr>
      <w:r w:rsidRPr="00E24B53">
        <w:rPr>
          <w:rFonts w:ascii="Century Gothic" w:hAnsi="Century Gothic" w:cs="Century Gothic"/>
          <w:b/>
          <w:bCs/>
          <w:sz w:val="20"/>
          <w:szCs w:val="20"/>
          <w:u w:val="single"/>
          <w:shd w:val="clear" w:color="auto" w:fill="FFFFFF"/>
        </w:rPr>
        <w:t>Odpowiedź:</w:t>
      </w:r>
    </w:p>
    <w:p w:rsidR="00B577A9" w:rsidRDefault="00B577A9" w:rsidP="00BD57D0">
      <w:pPr>
        <w:pStyle w:val="Default"/>
        <w:spacing w:before="60" w:after="60"/>
        <w:jc w:val="both"/>
        <w:rPr>
          <w:rFonts w:ascii="Century Gothic" w:hAnsi="Century Gothic" w:cs="Century Gothic"/>
          <w:sz w:val="20"/>
          <w:szCs w:val="20"/>
          <w:shd w:val="clear" w:color="auto" w:fill="FFFFFF"/>
        </w:rPr>
      </w:pPr>
      <w:r w:rsidRPr="00782E29">
        <w:rPr>
          <w:rFonts w:ascii="Century Gothic" w:hAnsi="Century Gothic" w:cs="Century Gothic"/>
          <w:sz w:val="20"/>
          <w:szCs w:val="20"/>
          <w:shd w:val="clear" w:color="auto" w:fill="FFFFFF"/>
        </w:rPr>
        <w:t xml:space="preserve">Zamawiający </w:t>
      </w:r>
      <w:r w:rsidR="00E24B53">
        <w:rPr>
          <w:rFonts w:ascii="Century Gothic" w:hAnsi="Century Gothic" w:cs="Century Gothic"/>
          <w:sz w:val="20"/>
          <w:szCs w:val="20"/>
          <w:shd w:val="clear" w:color="auto" w:fill="FFFFFF"/>
        </w:rPr>
        <w:t>wyraża zgodę na dokonanie zmiany zapisów umownych</w:t>
      </w:r>
      <w:r>
        <w:rPr>
          <w:rFonts w:ascii="Century Gothic" w:hAnsi="Century Gothic" w:cs="Century Gothic"/>
          <w:sz w:val="20"/>
          <w:szCs w:val="20"/>
          <w:shd w:val="clear" w:color="auto" w:fill="FFFFFF"/>
        </w:rPr>
        <w:t>.</w:t>
      </w:r>
    </w:p>
    <w:p w:rsidR="00B577A9" w:rsidRPr="00782E29" w:rsidRDefault="00B577A9" w:rsidP="00BD57D0">
      <w:pPr>
        <w:pStyle w:val="Default"/>
        <w:spacing w:before="60" w:after="60"/>
        <w:jc w:val="both"/>
        <w:rPr>
          <w:rFonts w:ascii="Century Gothic" w:hAnsi="Century Gothic" w:cs="Century Gothic"/>
          <w:sz w:val="20"/>
          <w:szCs w:val="20"/>
          <w:shd w:val="clear" w:color="auto" w:fill="FFFFFF"/>
        </w:rPr>
      </w:pPr>
    </w:p>
    <w:p w:rsidR="00B577A9" w:rsidRDefault="00B577A9" w:rsidP="00BD57D0">
      <w:pPr>
        <w:pStyle w:val="Default"/>
        <w:spacing w:before="60" w:after="60"/>
        <w:jc w:val="both"/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</w:pPr>
      <w:r w:rsidRPr="00736466"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  <w:t>Pytanie 2</w:t>
      </w:r>
    </w:p>
    <w:p w:rsidR="00E24B53" w:rsidRPr="00E24B53" w:rsidRDefault="00E24B53" w:rsidP="00691CBB">
      <w:pPr>
        <w:widowControl/>
        <w:suppressAutoHyphens w:val="0"/>
        <w:spacing w:line="360" w:lineRule="auto"/>
        <w:rPr>
          <w:rFonts w:ascii="Century Gothic" w:eastAsia="Times New Roman" w:hAnsi="Century Gothic"/>
          <w:color w:val="000000"/>
          <w:kern w:val="0"/>
          <w:sz w:val="20"/>
          <w:szCs w:val="20"/>
          <w:lang w:eastAsia="pl-PL" w:bidi="ar-SA"/>
        </w:rPr>
      </w:pPr>
      <w:r w:rsidRPr="00E24B53">
        <w:rPr>
          <w:rFonts w:eastAsia="Times New Roman"/>
          <w:color w:val="000000"/>
          <w:kern w:val="0"/>
          <w:sz w:val="27"/>
          <w:szCs w:val="27"/>
          <w:lang w:eastAsia="pl-PL" w:bidi="ar-SA"/>
        </w:rPr>
        <w:t> </w:t>
      </w:r>
      <w:r w:rsidRPr="00E24B53">
        <w:rPr>
          <w:rFonts w:ascii="Century Gothic" w:eastAsia="Times New Roman" w:hAnsi="Century Gothic"/>
          <w:color w:val="000000"/>
          <w:kern w:val="0"/>
          <w:sz w:val="20"/>
          <w:szCs w:val="20"/>
          <w:lang w:eastAsia="pl-PL" w:bidi="ar-SA"/>
        </w:rPr>
        <w:t>Czy Zamawiający zgodziłby się zmienić treść § 4 ust.2 wprowadzając zapis:</w:t>
      </w:r>
    </w:p>
    <w:p w:rsidR="00E24B53" w:rsidRDefault="00E24B53" w:rsidP="00691CBB">
      <w:pPr>
        <w:widowControl/>
        <w:suppressAutoHyphens w:val="0"/>
        <w:spacing w:line="360" w:lineRule="auto"/>
        <w:rPr>
          <w:rFonts w:ascii="Century Gothic" w:eastAsia="Times New Roman" w:hAnsi="Century Gothic"/>
          <w:b/>
          <w:bCs/>
          <w:i/>
          <w:iCs/>
          <w:color w:val="000000"/>
          <w:kern w:val="0"/>
          <w:sz w:val="20"/>
          <w:szCs w:val="20"/>
          <w:lang w:eastAsia="pl-PL" w:bidi="ar-SA"/>
        </w:rPr>
      </w:pPr>
      <w:r w:rsidRPr="00E24B53">
        <w:rPr>
          <w:rFonts w:ascii="Century Gothic" w:eastAsia="Times New Roman" w:hAnsi="Century Gothic"/>
          <w:color w:val="000000"/>
          <w:kern w:val="0"/>
          <w:sz w:val="20"/>
          <w:szCs w:val="20"/>
          <w:lang w:eastAsia="pl-PL" w:bidi="ar-SA"/>
        </w:rPr>
        <w:t>„</w:t>
      </w:r>
      <w:r w:rsidRPr="00E24B53">
        <w:rPr>
          <w:rFonts w:ascii="Century Gothic" w:eastAsia="Times New Roman" w:hAnsi="Century Gothic"/>
          <w:b/>
          <w:bCs/>
          <w:i/>
          <w:iCs/>
          <w:color w:val="000000"/>
          <w:kern w:val="0"/>
          <w:sz w:val="20"/>
          <w:szCs w:val="20"/>
          <w:lang w:eastAsia="pl-PL" w:bidi="ar-SA"/>
        </w:rPr>
        <w:t>Odpowiedzialność Wykonawcy z jakiegokolwiek tytułu ogranicza się do wysokości wynagrodzenia brutto  o którym mowa w § 2 ust.1 Umowy.”</w:t>
      </w:r>
    </w:p>
    <w:p w:rsidR="00691CBB" w:rsidRPr="00E24B53" w:rsidRDefault="00691CBB" w:rsidP="00691CBB">
      <w:pPr>
        <w:widowControl/>
        <w:suppressAutoHyphens w:val="0"/>
        <w:spacing w:line="360" w:lineRule="auto"/>
        <w:rPr>
          <w:rFonts w:ascii="Century Gothic" w:eastAsia="Times New Roman" w:hAnsi="Century Gothic"/>
          <w:color w:val="000000"/>
          <w:kern w:val="0"/>
          <w:sz w:val="20"/>
          <w:szCs w:val="20"/>
          <w:lang w:eastAsia="pl-PL" w:bidi="ar-SA"/>
        </w:rPr>
      </w:pPr>
    </w:p>
    <w:p w:rsidR="00B577A9" w:rsidRPr="00691CBB" w:rsidRDefault="00B577A9" w:rsidP="00723935">
      <w:pPr>
        <w:pStyle w:val="Default"/>
        <w:spacing w:before="60" w:after="60"/>
        <w:jc w:val="both"/>
        <w:rPr>
          <w:rFonts w:ascii="Century Gothic" w:hAnsi="Century Gothic" w:cs="Century Gothic"/>
          <w:b/>
          <w:bCs/>
          <w:sz w:val="20"/>
          <w:szCs w:val="20"/>
          <w:u w:val="single"/>
          <w:shd w:val="clear" w:color="auto" w:fill="FFFFFF"/>
        </w:rPr>
      </w:pPr>
      <w:r w:rsidRPr="00691CBB">
        <w:rPr>
          <w:rFonts w:ascii="Century Gothic" w:hAnsi="Century Gothic" w:cs="Century Gothic"/>
          <w:b/>
          <w:bCs/>
          <w:sz w:val="20"/>
          <w:szCs w:val="20"/>
          <w:u w:val="single"/>
          <w:shd w:val="clear" w:color="auto" w:fill="FFFFFF"/>
        </w:rPr>
        <w:t>Odpowiedź:</w:t>
      </w:r>
    </w:p>
    <w:p w:rsidR="00B577A9" w:rsidRDefault="00B577A9" w:rsidP="00736466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sz w:val="20"/>
          <w:szCs w:val="20"/>
          <w:shd w:val="clear" w:color="auto" w:fill="FFFFFF"/>
        </w:rPr>
      </w:pPr>
      <w:r w:rsidRPr="00736466">
        <w:rPr>
          <w:rFonts w:ascii="Century Gothic" w:hAnsi="Century Gothic" w:cs="Century Gothic"/>
          <w:sz w:val="20"/>
          <w:szCs w:val="20"/>
          <w:shd w:val="clear" w:color="auto" w:fill="FFFFFF"/>
        </w:rPr>
        <w:t>Zamawiający</w:t>
      </w:r>
      <w:r w:rsidR="00691CBB" w:rsidRPr="00691CBB">
        <w:rPr>
          <w:rFonts w:ascii="Century Gothic" w:hAnsi="Century Gothic" w:cs="Century Gothic"/>
          <w:sz w:val="20"/>
          <w:szCs w:val="20"/>
          <w:shd w:val="clear" w:color="auto" w:fill="FFFFFF"/>
        </w:rPr>
        <w:t xml:space="preserve"> </w:t>
      </w:r>
      <w:r w:rsidR="00691CBB">
        <w:rPr>
          <w:rFonts w:ascii="Century Gothic" w:hAnsi="Century Gothic" w:cs="Century Gothic"/>
          <w:sz w:val="20"/>
          <w:szCs w:val="20"/>
          <w:shd w:val="clear" w:color="auto" w:fill="FFFFFF"/>
        </w:rPr>
        <w:t>wyraża zgodę na dokonanie zmiany zapisów umownych</w:t>
      </w:r>
      <w:r w:rsidRPr="00736466">
        <w:rPr>
          <w:rFonts w:ascii="Century Gothic" w:hAnsi="Century Gothic" w:cs="Century Gothic"/>
          <w:sz w:val="20"/>
          <w:szCs w:val="20"/>
          <w:shd w:val="clear" w:color="auto" w:fill="FFFFFF"/>
        </w:rPr>
        <w:t xml:space="preserve"> </w:t>
      </w:r>
      <w:r>
        <w:rPr>
          <w:rFonts w:ascii="Century Gothic" w:hAnsi="Century Gothic" w:cs="Century Gothic"/>
          <w:sz w:val="20"/>
          <w:szCs w:val="20"/>
          <w:shd w:val="clear" w:color="auto" w:fill="FFFFFF"/>
        </w:rPr>
        <w:t>.</w:t>
      </w:r>
    </w:p>
    <w:p w:rsidR="00B577A9" w:rsidRDefault="00B577A9" w:rsidP="00736466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</w:pPr>
      <w:r w:rsidRPr="00736466"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  <w:t>Pytanie 3</w:t>
      </w:r>
    </w:p>
    <w:p w:rsidR="00691CBB" w:rsidRPr="00691CBB" w:rsidRDefault="00691CBB" w:rsidP="00691CBB">
      <w:pPr>
        <w:widowControl/>
        <w:suppressAutoHyphens w:val="0"/>
        <w:spacing w:line="360" w:lineRule="auto"/>
        <w:jc w:val="both"/>
        <w:rPr>
          <w:rFonts w:ascii="Century Gothic" w:eastAsia="Times New Roman" w:hAnsi="Century Gothic"/>
          <w:color w:val="000000"/>
          <w:kern w:val="0"/>
          <w:sz w:val="20"/>
          <w:szCs w:val="20"/>
          <w:lang w:eastAsia="pl-PL" w:bidi="ar-SA"/>
        </w:rPr>
      </w:pPr>
      <w:r w:rsidRPr="00691CBB">
        <w:rPr>
          <w:rFonts w:ascii="Century Gothic" w:eastAsia="Times New Roman" w:hAnsi="Century Gothic"/>
          <w:color w:val="000000"/>
          <w:kern w:val="0"/>
          <w:sz w:val="20"/>
          <w:szCs w:val="20"/>
          <w:lang w:eastAsia="pl-PL" w:bidi="ar-SA"/>
        </w:rPr>
        <w:t>Czy zamawiający, w celu uszczegółowienia warunków udzielanej licencji zgodziłby się wprowadzić Ogó</w:t>
      </w:r>
      <w:r>
        <w:rPr>
          <w:rFonts w:ascii="Century Gothic" w:eastAsia="Times New Roman" w:hAnsi="Century Gothic"/>
          <w:color w:val="000000"/>
          <w:kern w:val="0"/>
          <w:sz w:val="20"/>
          <w:szCs w:val="20"/>
          <w:lang w:eastAsia="pl-PL" w:bidi="ar-SA"/>
        </w:rPr>
        <w:t xml:space="preserve">lne Warunki Umowy, </w:t>
      </w:r>
      <w:r w:rsidRPr="00691CBB">
        <w:rPr>
          <w:rFonts w:ascii="Century Gothic" w:eastAsia="Times New Roman" w:hAnsi="Century Gothic"/>
          <w:color w:val="000000"/>
          <w:kern w:val="0"/>
          <w:sz w:val="20"/>
          <w:szCs w:val="20"/>
          <w:lang w:eastAsia="pl-PL" w:bidi="ar-SA"/>
        </w:rPr>
        <w:t xml:space="preserve"> jako załącznik nr 4 do Umowy?</w:t>
      </w:r>
    </w:p>
    <w:p w:rsidR="00691CBB" w:rsidRPr="00691CBB" w:rsidRDefault="00691CBB" w:rsidP="00691CBB">
      <w:pPr>
        <w:widowControl/>
        <w:suppressAutoHyphens w:val="0"/>
        <w:spacing w:line="360" w:lineRule="auto"/>
        <w:jc w:val="both"/>
        <w:rPr>
          <w:rFonts w:ascii="Century Gothic" w:eastAsia="Times New Roman" w:hAnsi="Century Gothic"/>
          <w:color w:val="000000"/>
          <w:kern w:val="0"/>
          <w:sz w:val="20"/>
          <w:szCs w:val="20"/>
          <w:lang w:eastAsia="pl-PL" w:bidi="ar-SA"/>
        </w:rPr>
      </w:pPr>
      <w:r w:rsidRPr="00691CBB">
        <w:rPr>
          <w:rFonts w:ascii="Century Gothic" w:eastAsia="Times New Roman" w:hAnsi="Century Gothic"/>
          <w:color w:val="000000"/>
          <w:kern w:val="0"/>
          <w:sz w:val="20"/>
          <w:szCs w:val="20"/>
          <w:lang w:eastAsia="pl-PL" w:bidi="ar-SA"/>
        </w:rPr>
        <w:lastRenderedPageBreak/>
        <w:t>Jeżeli tak czy Zamawiający zgodziłby się wprowadzić w § 7 postanowienie :  "</w:t>
      </w:r>
      <w:r w:rsidRPr="00691CBB">
        <w:rPr>
          <w:rFonts w:ascii="Century Gothic" w:eastAsia="Times New Roman" w:hAnsi="Century Gothic"/>
          <w:b/>
          <w:bCs/>
          <w:i/>
          <w:iCs/>
          <w:color w:val="000000"/>
          <w:kern w:val="0"/>
          <w:sz w:val="20"/>
          <w:szCs w:val="20"/>
          <w:lang w:eastAsia="pl-PL" w:bidi="ar-SA"/>
        </w:rPr>
        <w:t>Ogó</w:t>
      </w:r>
      <w:r>
        <w:rPr>
          <w:rFonts w:ascii="Century Gothic" w:eastAsia="Times New Roman" w:hAnsi="Century Gothic"/>
          <w:b/>
          <w:bCs/>
          <w:i/>
          <w:iCs/>
          <w:color w:val="000000"/>
          <w:kern w:val="0"/>
          <w:sz w:val="20"/>
          <w:szCs w:val="20"/>
          <w:lang w:eastAsia="pl-PL" w:bidi="ar-SA"/>
        </w:rPr>
        <w:t>lne Warunki Umowy {…}</w:t>
      </w:r>
      <w:r w:rsidRPr="00691CBB">
        <w:rPr>
          <w:rFonts w:ascii="Century Gothic" w:eastAsia="Times New Roman" w:hAnsi="Century Gothic"/>
          <w:b/>
          <w:bCs/>
          <w:i/>
          <w:iCs/>
          <w:color w:val="000000"/>
          <w:kern w:val="0"/>
          <w:sz w:val="20"/>
          <w:szCs w:val="20"/>
          <w:lang w:eastAsia="pl-PL" w:bidi="ar-SA"/>
        </w:rPr>
        <w:t xml:space="preserve"> zawarte w załączniku nr  do Umowy stanowią jej </w:t>
      </w:r>
      <w:r w:rsidRPr="00691CBB">
        <w:rPr>
          <w:rFonts w:ascii="Century Gothic" w:eastAsia="Times New Roman" w:hAnsi="Century Gothic"/>
          <w:b/>
          <w:bCs/>
          <w:i/>
          <w:iCs/>
          <w:kern w:val="0"/>
          <w:sz w:val="20"/>
          <w:szCs w:val="20"/>
          <w:lang w:eastAsia="pl-PL" w:bidi="ar-SA"/>
        </w:rPr>
        <w:t>integralną część</w:t>
      </w:r>
      <w:r w:rsidRPr="00691CBB">
        <w:rPr>
          <w:rFonts w:ascii="Century Gothic" w:eastAsia="Times New Roman" w:hAnsi="Century Gothic"/>
          <w:b/>
          <w:bCs/>
          <w:i/>
          <w:iCs/>
          <w:color w:val="000000"/>
          <w:kern w:val="0"/>
          <w:sz w:val="20"/>
          <w:szCs w:val="20"/>
          <w:lang w:eastAsia="pl-PL" w:bidi="ar-SA"/>
        </w:rPr>
        <w:t>. W wypadku rozbieżności pomiędzy ich postanowieniami a treścią Umowy pierwszeństwo ma Umowa</w:t>
      </w:r>
      <w:r w:rsidRPr="00691CBB">
        <w:rPr>
          <w:rFonts w:ascii="Century Gothic" w:eastAsia="Times New Roman" w:hAnsi="Century Gothic"/>
          <w:color w:val="000000"/>
          <w:kern w:val="0"/>
          <w:sz w:val="20"/>
          <w:szCs w:val="20"/>
          <w:lang w:eastAsia="pl-PL" w:bidi="ar-SA"/>
        </w:rPr>
        <w:t>”.</w:t>
      </w:r>
    </w:p>
    <w:p w:rsidR="00691CBB" w:rsidRPr="00691CBB" w:rsidRDefault="00691CBB" w:rsidP="00691CBB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</w:pPr>
    </w:p>
    <w:p w:rsidR="00B577A9" w:rsidRPr="00691CBB" w:rsidRDefault="00B577A9" w:rsidP="00736466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  <w:shd w:val="clear" w:color="auto" w:fill="FFFFFF"/>
        </w:rPr>
      </w:pPr>
      <w:r w:rsidRPr="00691CBB">
        <w:rPr>
          <w:rFonts w:ascii="Century Gothic" w:hAnsi="Century Gothic" w:cs="Century Gothic"/>
          <w:b/>
          <w:bCs/>
          <w:sz w:val="20"/>
          <w:szCs w:val="20"/>
          <w:u w:val="single"/>
          <w:shd w:val="clear" w:color="auto" w:fill="FFFFFF"/>
        </w:rPr>
        <w:t>Odpowiedź:</w:t>
      </w:r>
    </w:p>
    <w:p w:rsidR="00B577A9" w:rsidRDefault="00691CBB" w:rsidP="00B85F42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sz w:val="20"/>
          <w:szCs w:val="20"/>
          <w:shd w:val="clear" w:color="auto" w:fill="FFFFFF"/>
        </w:rPr>
      </w:pPr>
      <w:r>
        <w:rPr>
          <w:rFonts w:ascii="Century Gothic" w:hAnsi="Century Gothic" w:cs="Century Gothic"/>
          <w:sz w:val="20"/>
          <w:szCs w:val="20"/>
          <w:shd w:val="clear" w:color="auto" w:fill="FFFFFF"/>
        </w:rPr>
        <w:t>Zamawiający</w:t>
      </w:r>
      <w:r w:rsidRPr="00691CBB">
        <w:rPr>
          <w:rFonts w:ascii="Century Gothic" w:hAnsi="Century Gothic" w:cs="Century Gothic"/>
          <w:sz w:val="20"/>
          <w:szCs w:val="20"/>
          <w:shd w:val="clear" w:color="auto" w:fill="FFFFFF"/>
        </w:rPr>
        <w:t xml:space="preserve"> </w:t>
      </w:r>
      <w:r>
        <w:rPr>
          <w:rFonts w:ascii="Century Gothic" w:hAnsi="Century Gothic" w:cs="Century Gothic"/>
          <w:sz w:val="20"/>
          <w:szCs w:val="20"/>
          <w:shd w:val="clear" w:color="auto" w:fill="FFFFFF"/>
        </w:rPr>
        <w:t>wyraża zgodę na dokonanie zmiany zapisów umownych</w:t>
      </w:r>
      <w:r w:rsidR="00B577A9">
        <w:rPr>
          <w:rFonts w:ascii="Century Gothic" w:hAnsi="Century Gothic" w:cs="Century Gothic"/>
          <w:sz w:val="20"/>
          <w:szCs w:val="20"/>
          <w:shd w:val="clear" w:color="auto" w:fill="FFFFFF"/>
        </w:rPr>
        <w:t>.</w:t>
      </w:r>
    </w:p>
    <w:p w:rsidR="00691CBB" w:rsidRDefault="00691CBB" w:rsidP="00B85F42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sz w:val="20"/>
          <w:szCs w:val="20"/>
          <w:shd w:val="clear" w:color="auto" w:fill="FFFFFF"/>
        </w:rPr>
      </w:pPr>
    </w:p>
    <w:p w:rsidR="00691CBB" w:rsidRDefault="00691CBB" w:rsidP="00B85F42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sz w:val="20"/>
          <w:szCs w:val="20"/>
          <w:shd w:val="clear" w:color="auto" w:fill="FFFFFF"/>
        </w:rPr>
      </w:pPr>
      <w:bookmarkStart w:id="0" w:name="_GoBack"/>
      <w:bookmarkEnd w:id="0"/>
    </w:p>
    <w:p w:rsidR="00B577A9" w:rsidRDefault="00B577A9" w:rsidP="00DB1E29">
      <w:pPr>
        <w:pStyle w:val="Default"/>
        <w:spacing w:before="60" w:after="60" w:line="360" w:lineRule="auto"/>
        <w:jc w:val="right"/>
        <w:rPr>
          <w:rFonts w:ascii="Century Gothic" w:hAnsi="Century Gothic" w:cs="Century Gothic"/>
          <w:sz w:val="20"/>
          <w:szCs w:val="20"/>
          <w:shd w:val="clear" w:color="auto" w:fill="FFFFFF"/>
        </w:rPr>
      </w:pPr>
      <w:r>
        <w:rPr>
          <w:rFonts w:ascii="Century Gothic" w:hAnsi="Century Gothic" w:cs="Century Gothic"/>
          <w:sz w:val="20"/>
          <w:szCs w:val="20"/>
          <w:shd w:val="clear" w:color="auto" w:fill="FFFFFF"/>
        </w:rPr>
        <w:t>p.o. Kanclerza UKW</w:t>
      </w:r>
    </w:p>
    <w:p w:rsidR="00B577A9" w:rsidRPr="00DB1E29" w:rsidRDefault="00B577A9" w:rsidP="00DB1E29">
      <w:pPr>
        <w:pStyle w:val="Default"/>
        <w:spacing w:before="60" w:after="60" w:line="360" w:lineRule="auto"/>
        <w:jc w:val="right"/>
        <w:rPr>
          <w:rFonts w:ascii="Century Gothic" w:hAnsi="Century Gothic" w:cs="Century Gothic"/>
          <w:sz w:val="20"/>
          <w:szCs w:val="20"/>
          <w:shd w:val="clear" w:color="auto" w:fill="FFFFFF"/>
        </w:rPr>
      </w:pPr>
      <w:r>
        <w:rPr>
          <w:rFonts w:ascii="Century Gothic" w:hAnsi="Century Gothic" w:cs="Century Gothic"/>
          <w:sz w:val="20"/>
          <w:szCs w:val="20"/>
          <w:shd w:val="clear" w:color="auto" w:fill="FFFFFF"/>
        </w:rPr>
        <w:t>mgr Renata Malak</w:t>
      </w:r>
    </w:p>
    <w:p w:rsidR="00B577A9" w:rsidRPr="00736466" w:rsidRDefault="00B577A9" w:rsidP="00736466">
      <w:pPr>
        <w:pStyle w:val="Default"/>
        <w:spacing w:before="60" w:after="60"/>
        <w:ind w:left="5664" w:firstLine="708"/>
        <w:jc w:val="right"/>
        <w:rPr>
          <w:rFonts w:ascii="Century Gothic" w:hAnsi="Century Gothic" w:cs="Century Gothic"/>
          <w:sz w:val="20"/>
          <w:szCs w:val="20"/>
          <w:shd w:val="clear" w:color="auto" w:fill="FFFFFF"/>
        </w:rPr>
      </w:pPr>
    </w:p>
    <w:sectPr w:rsidR="00B577A9" w:rsidRPr="00736466" w:rsidSect="00200D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" w15:restartNumberingAfterBreak="0">
    <w:nsid w:val="434873CF"/>
    <w:multiLevelType w:val="multilevel"/>
    <w:tmpl w:val="B9628B8E"/>
    <w:lvl w:ilvl="0">
      <w:start w:val="1"/>
      <w:numFmt w:val="decimal"/>
      <w:pStyle w:val="Styl1"/>
      <w:suff w:val="space"/>
      <w:lvlText w:val="CZĘŚĆ %1"/>
      <w:lvlJc w:val="left"/>
      <w:pPr>
        <w:ind w:left="907" w:hanging="907"/>
      </w:pPr>
      <w:rPr>
        <w:rFonts w:hint="default"/>
        <w:color w:val="auto"/>
      </w:rPr>
    </w:lvl>
    <w:lvl w:ilvl="1">
      <w:start w:val="1"/>
      <w:numFmt w:val="decimal"/>
      <w:pStyle w:val="Styl3"/>
      <w:lvlText w:val="%1.%2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 w:hint="default"/>
        <w:b/>
        <w:bCs/>
        <w:i w:val="0"/>
        <w:iCs w:val="0"/>
        <w:sz w:val="22"/>
        <w:szCs w:val="22"/>
      </w:rPr>
    </w:lvl>
    <w:lvl w:ilvl="2">
      <w:start w:val="1"/>
      <w:numFmt w:val="decimal"/>
      <w:lvlText w:val="%1.%2.%3"/>
      <w:lvlJc w:val="left"/>
      <w:pPr>
        <w:tabs>
          <w:tab w:val="num" w:pos="1134"/>
        </w:tabs>
        <w:ind w:left="1134" w:hanging="6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" w15:restartNumberingAfterBreak="0">
    <w:nsid w:val="69035B80"/>
    <w:multiLevelType w:val="hybridMultilevel"/>
    <w:tmpl w:val="03D2055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doNotTrackMove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14395"/>
    <w:rsid w:val="000A407B"/>
    <w:rsid w:val="00200DF0"/>
    <w:rsid w:val="002052CB"/>
    <w:rsid w:val="002A1340"/>
    <w:rsid w:val="00432A8C"/>
    <w:rsid w:val="004E6DE0"/>
    <w:rsid w:val="005518B8"/>
    <w:rsid w:val="00663BB0"/>
    <w:rsid w:val="00691CBB"/>
    <w:rsid w:val="00723935"/>
    <w:rsid w:val="00733BA4"/>
    <w:rsid w:val="00736466"/>
    <w:rsid w:val="00782E29"/>
    <w:rsid w:val="007A6CFE"/>
    <w:rsid w:val="007B37A0"/>
    <w:rsid w:val="00814395"/>
    <w:rsid w:val="00886F03"/>
    <w:rsid w:val="00905FC8"/>
    <w:rsid w:val="009534B5"/>
    <w:rsid w:val="00B22DC3"/>
    <w:rsid w:val="00B577A9"/>
    <w:rsid w:val="00B85F42"/>
    <w:rsid w:val="00BD57D0"/>
    <w:rsid w:val="00C1112C"/>
    <w:rsid w:val="00CD336F"/>
    <w:rsid w:val="00D2241F"/>
    <w:rsid w:val="00DB1E29"/>
    <w:rsid w:val="00DF0323"/>
    <w:rsid w:val="00E24B53"/>
    <w:rsid w:val="00EC5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475A4E9"/>
  <w15:docId w15:val="{B2AE5DB9-A119-4274-9E2D-127C8E344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3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ny">
    <w:name w:val="Normal"/>
    <w:qFormat/>
    <w:rsid w:val="00814395"/>
    <w:pPr>
      <w:widowControl w:val="0"/>
      <w:suppressAutoHyphens/>
    </w:pPr>
    <w:rPr>
      <w:rFonts w:ascii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814395"/>
    <w:pPr>
      <w:keepNext/>
      <w:numPr>
        <w:ilvl w:val="3"/>
        <w:numId w:val="1"/>
      </w:numPr>
      <w:outlineLvl w:val="3"/>
    </w:pPr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uiPriority w:val="99"/>
    <w:semiHidden/>
    <w:locked/>
    <w:rsid w:val="00814395"/>
    <w:rPr>
      <w:rFonts w:ascii="Arial" w:hAnsi="Arial" w:cs="Arial"/>
      <w:kern w:val="2"/>
      <w:sz w:val="20"/>
      <w:szCs w:val="20"/>
      <w:lang w:eastAsia="hi-IN" w:bidi="hi-IN"/>
    </w:rPr>
  </w:style>
  <w:style w:type="paragraph" w:customStyle="1" w:styleId="Default">
    <w:name w:val="Default"/>
    <w:basedOn w:val="Normalny"/>
    <w:uiPriority w:val="99"/>
    <w:semiHidden/>
    <w:rsid w:val="00814395"/>
    <w:pPr>
      <w:autoSpaceDE w:val="0"/>
    </w:pPr>
    <w:rPr>
      <w:rFonts w:eastAsia="Times New Roman"/>
      <w:color w:val="000000"/>
    </w:rPr>
  </w:style>
  <w:style w:type="character" w:customStyle="1" w:styleId="object">
    <w:name w:val="object"/>
    <w:basedOn w:val="Domylnaczcionkaakapitu"/>
    <w:uiPriority w:val="99"/>
    <w:rsid w:val="00723935"/>
  </w:style>
  <w:style w:type="paragraph" w:customStyle="1" w:styleId="Styl1">
    <w:name w:val="Styl 1"/>
    <w:basedOn w:val="Normalny"/>
    <w:next w:val="Normalny"/>
    <w:uiPriority w:val="99"/>
    <w:rsid w:val="00782E29"/>
    <w:pPr>
      <w:widowControl/>
      <w:numPr>
        <w:numId w:val="2"/>
      </w:numPr>
      <w:suppressAutoHyphens w:val="0"/>
      <w:spacing w:before="120" w:after="120"/>
      <w:jc w:val="both"/>
      <w:outlineLvl w:val="0"/>
    </w:pPr>
    <w:rPr>
      <w:b/>
      <w:bCs/>
      <w:caps/>
      <w:kern w:val="0"/>
      <w:sz w:val="22"/>
      <w:szCs w:val="22"/>
      <w:lang w:eastAsia="pl-PL" w:bidi="ar-SA"/>
    </w:rPr>
  </w:style>
  <w:style w:type="paragraph" w:customStyle="1" w:styleId="Styl3">
    <w:name w:val="Styl3"/>
    <w:basedOn w:val="Styl1"/>
    <w:uiPriority w:val="99"/>
    <w:rsid w:val="00782E29"/>
    <w:pPr>
      <w:numPr>
        <w:ilvl w:val="1"/>
      </w:numPr>
      <w:spacing w:before="0" w:after="0" w:line="360" w:lineRule="auto"/>
      <w:outlineLvl w:val="2"/>
    </w:pPr>
    <w:rPr>
      <w:b w:val="0"/>
      <w:bCs w:val="0"/>
      <w:caps w:val="0"/>
    </w:rPr>
  </w:style>
  <w:style w:type="paragraph" w:styleId="Tekstdymka">
    <w:name w:val="Balloon Text"/>
    <w:basedOn w:val="Normalny"/>
    <w:link w:val="TekstdymkaZnak"/>
    <w:uiPriority w:val="99"/>
    <w:semiHidden/>
    <w:rsid w:val="0073646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Pr>
      <w:rFonts w:ascii="Times New Roman" w:hAnsi="Times New Roman" w:cs="Times New Roman"/>
      <w:kern w:val="2"/>
      <w:sz w:val="2"/>
      <w:szCs w:val="2"/>
      <w:lang w:eastAsia="hi-IN" w:bidi="hi-IN"/>
    </w:rPr>
  </w:style>
  <w:style w:type="paragraph" w:customStyle="1" w:styleId="ZnakZnak5ZnakZnakZnakZnak">
    <w:name w:val="Znak Znak5 Znak Znak Znak Znak"/>
    <w:basedOn w:val="Normalny"/>
    <w:uiPriority w:val="99"/>
    <w:rsid w:val="00B85F42"/>
    <w:pPr>
      <w:widowControl/>
      <w:suppressAutoHyphens w:val="0"/>
    </w:pPr>
    <w:rPr>
      <w:rFonts w:ascii="Arial" w:eastAsia="Times New Roman" w:hAnsi="Arial" w:cs="Arial"/>
      <w:kern w:val="0"/>
      <w:lang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013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7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71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29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9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660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660266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660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660267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660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60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3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26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93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302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UNIWERSYTET KAZIMIERZA WIELKIEGO </vt:lpstr>
    </vt:vector>
  </TitlesOfParts>
  <Company>Microsoft</Company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UNIWERSYTET KAZIMIERZA WIELKIEGO </dc:title>
  <dc:subject/>
  <dc:creator>eleonora</dc:creator>
  <cp:keywords/>
  <dc:description/>
  <cp:lastModifiedBy>admin</cp:lastModifiedBy>
  <cp:revision>2</cp:revision>
  <cp:lastPrinted>2016-07-20T09:32:00Z</cp:lastPrinted>
  <dcterms:created xsi:type="dcterms:W3CDTF">2016-09-28T17:38:00Z</dcterms:created>
  <dcterms:modified xsi:type="dcterms:W3CDTF">2016-09-28T17:38:00Z</dcterms:modified>
</cp:coreProperties>
</file>