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05</w:t>
      </w:r>
      <w:r w:rsidR="00DF781D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3B3590">
        <w:rPr>
          <w:rFonts w:ascii="Book Antiqua" w:eastAsia="Times New Roman" w:hAnsi="Book Antiqua"/>
          <w:sz w:val="18"/>
          <w:szCs w:val="18"/>
          <w:lang w:eastAsia="pl-PL"/>
        </w:rPr>
        <w:t>10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8F20AC">
        <w:rPr>
          <w:rFonts w:ascii="Book Antiqua" w:hAnsi="Book Antiqua" w:cs="Book Antiqua"/>
          <w:bCs/>
          <w:sz w:val="20"/>
          <w:szCs w:val="20"/>
        </w:rPr>
        <w:t>123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8F20AC">
        <w:rPr>
          <w:rFonts w:ascii="Book Antiqua" w:hAnsi="Book Antiqua" w:cs="Book Antiqua"/>
          <w:bCs/>
          <w:sz w:val="20"/>
          <w:szCs w:val="20"/>
        </w:rPr>
        <w:t>123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8F20AC">
        <w:rPr>
          <w:rFonts w:ascii="Book Antiqua" w:hAnsi="Book Antiqua" w:cs="Book Antiqua"/>
          <w:i/>
          <w:iCs/>
          <w:sz w:val="20"/>
          <w:szCs w:val="20"/>
        </w:rPr>
        <w:t>Uroczysta kolacja dla uczestników spotkania w ramach projektu NEPL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D07136" w:rsidRDefault="00783241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 xml:space="preserve">Przedmiotem zamówienia jest </w:t>
      </w:r>
      <w:r w:rsidR="008F20AC">
        <w:rPr>
          <w:rFonts w:ascii="Book Antiqua" w:hAnsi="Book Antiqua" w:cs="Book Antiqua"/>
          <w:iCs/>
          <w:sz w:val="20"/>
          <w:szCs w:val="20"/>
        </w:rPr>
        <w:t>Uroczysta kolacja dla uczestników spotkania w ramach projektu NEPL.</w:t>
      </w:r>
    </w:p>
    <w:p w:rsidR="00DF781D" w:rsidRPr="00DF781D" w:rsidRDefault="00DF781D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  <w:r w:rsidRPr="00DF781D">
        <w:rPr>
          <w:rFonts w:ascii="Book Antiqua" w:eastAsia="Times New Roman" w:hAnsi="Book Antiqua"/>
          <w:sz w:val="20"/>
          <w:szCs w:val="18"/>
          <w:u w:val="single"/>
          <w:lang w:eastAsia="pl-PL"/>
        </w:rPr>
        <w:t>Zakres zamówienia:</w:t>
      </w:r>
    </w:p>
    <w:p w:rsidR="00DF781D" w:rsidRPr="00DF781D" w:rsidRDefault="00DF781D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781D">
        <w:rPr>
          <w:rFonts w:ascii="Book Antiqua" w:eastAsia="Times New Roman" w:hAnsi="Book Antiqua"/>
          <w:sz w:val="20"/>
          <w:szCs w:val="18"/>
          <w:lang w:eastAsia="pl-PL"/>
        </w:rPr>
        <w:t xml:space="preserve">Termin: </w:t>
      </w:r>
      <w:r w:rsidR="008F20AC">
        <w:rPr>
          <w:rFonts w:ascii="Book Antiqua" w:eastAsia="Times New Roman" w:hAnsi="Book Antiqua"/>
          <w:sz w:val="20"/>
          <w:szCs w:val="18"/>
          <w:lang w:eastAsia="pl-PL"/>
        </w:rPr>
        <w:t>17 października</w:t>
      </w:r>
      <w:r w:rsidRPr="00DF781D">
        <w:rPr>
          <w:rFonts w:ascii="Book Antiqua" w:eastAsia="Times New Roman" w:hAnsi="Book Antiqua"/>
          <w:sz w:val="20"/>
          <w:szCs w:val="18"/>
          <w:lang w:eastAsia="pl-PL"/>
        </w:rPr>
        <w:t xml:space="preserve"> 2016 r.</w:t>
      </w:r>
    </w:p>
    <w:p w:rsidR="00DF781D" w:rsidRPr="00DF781D" w:rsidRDefault="008F20AC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Liczba gości: 35</w:t>
      </w:r>
      <w:r w:rsidR="00DF781D" w:rsidRPr="00DF781D">
        <w:rPr>
          <w:rFonts w:ascii="Book Antiqua" w:eastAsia="Times New Roman" w:hAnsi="Book Antiqua"/>
          <w:sz w:val="20"/>
          <w:szCs w:val="18"/>
          <w:lang w:eastAsia="pl-PL"/>
        </w:rPr>
        <w:t xml:space="preserve"> osób.</w:t>
      </w:r>
    </w:p>
    <w:p w:rsidR="00DF781D" w:rsidRPr="00DF781D" w:rsidRDefault="00DF781D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781D"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="008F20AC">
        <w:rPr>
          <w:rFonts w:ascii="Book Antiqua" w:eastAsia="Times New Roman" w:hAnsi="Book Antiqua"/>
          <w:sz w:val="20"/>
          <w:szCs w:val="18"/>
          <w:lang w:eastAsia="pl-PL"/>
        </w:rPr>
        <w:t>Bydgoszcz</w:t>
      </w:r>
    </w:p>
    <w:p w:rsidR="00DF781D" w:rsidRPr="008F20AC" w:rsidRDefault="008F20AC" w:rsidP="00DF781D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F20AC">
        <w:rPr>
          <w:rFonts w:ascii="Book Antiqua" w:eastAsia="Times New Roman" w:hAnsi="Book Antiqua"/>
          <w:sz w:val="20"/>
          <w:szCs w:val="18"/>
          <w:lang w:eastAsia="pl-PL"/>
        </w:rPr>
        <w:t>Zakres: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87FBB">
        <w:rPr>
          <w:rFonts w:ascii="Book Antiqua" w:eastAsia="Times New Roman" w:hAnsi="Book Antiqua"/>
          <w:sz w:val="20"/>
          <w:szCs w:val="18"/>
          <w:lang w:eastAsia="pl-PL"/>
        </w:rPr>
        <w:t>2 zupy do wyboru, przystawki (świeże pieczywo/ smalec, drobne przekąski)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87FBB">
        <w:rPr>
          <w:rFonts w:ascii="Book Antiqua" w:eastAsia="Times New Roman" w:hAnsi="Book Antiqua"/>
          <w:sz w:val="20"/>
          <w:szCs w:val="18"/>
          <w:lang w:eastAsia="pl-PL"/>
        </w:rPr>
        <w:t>4 rodzaje dań mięsnych/ danie rybne/ - na paterach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887FBB">
        <w:rPr>
          <w:rFonts w:ascii="Book Antiqua" w:eastAsia="Times New Roman" w:hAnsi="Book Antiqua"/>
          <w:sz w:val="20"/>
          <w:szCs w:val="18"/>
          <w:lang w:eastAsia="pl-PL"/>
        </w:rPr>
        <w:t>danie wegańskie i wegetariańskie do wyboru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f</w:t>
      </w:r>
      <w:r w:rsidRPr="00887FBB">
        <w:rPr>
          <w:rFonts w:ascii="Book Antiqua" w:eastAsia="Times New Roman" w:hAnsi="Book Antiqua"/>
          <w:sz w:val="20"/>
          <w:szCs w:val="18"/>
          <w:lang w:eastAsia="pl-PL"/>
        </w:rPr>
        <w:t>rytki/ ziemniaki/ kulki ziemniaczane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</w:t>
      </w:r>
      <w:r w:rsidRPr="00887FBB">
        <w:rPr>
          <w:rFonts w:ascii="Book Antiqua" w:eastAsia="Times New Roman" w:hAnsi="Book Antiqua"/>
          <w:sz w:val="20"/>
          <w:szCs w:val="18"/>
          <w:lang w:eastAsia="pl-PL"/>
        </w:rPr>
        <w:t>urówki</w:t>
      </w:r>
    </w:p>
    <w:p w:rsidR="00887FBB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n</w:t>
      </w:r>
      <w:r w:rsidRPr="00887FBB">
        <w:rPr>
          <w:rFonts w:ascii="Book Antiqua" w:eastAsia="Times New Roman" w:hAnsi="Book Antiqua"/>
          <w:sz w:val="20"/>
          <w:szCs w:val="18"/>
          <w:lang w:eastAsia="pl-PL"/>
        </w:rPr>
        <w:t>apoje / woda/ wino</w:t>
      </w:r>
    </w:p>
    <w:p w:rsidR="008F20AC" w:rsidRPr="00887FBB" w:rsidRDefault="00887FBB" w:rsidP="00887FBB">
      <w:pPr>
        <w:pStyle w:val="Akapitzlist"/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k</w:t>
      </w:r>
      <w:r w:rsidRPr="00887FBB">
        <w:rPr>
          <w:rFonts w:ascii="Book Antiqua" w:eastAsia="Times New Roman" w:hAnsi="Book Antiqua"/>
          <w:sz w:val="20"/>
          <w:szCs w:val="18"/>
          <w:lang w:eastAsia="pl-PL"/>
        </w:rPr>
        <w:t>awa/ herbata/ ciasto lub lody</w:t>
      </w:r>
    </w:p>
    <w:p w:rsidR="006158E2" w:rsidRPr="00F177F5" w:rsidRDefault="00631F66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>Wymagania dodatkowe:</w:t>
      </w:r>
    </w:p>
    <w:p w:rsidR="00783241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Wszystkie napoje gorące muszą być podane w naczyniach porcelanowych (nie jednorazowego użytku); do napojów szklanki.</w:t>
      </w:r>
    </w:p>
    <w:p w:rsidR="00783241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lastRenderedPageBreak/>
        <w:t>Zamawiający wymaga, aby całość usługi świadczona była na zastawie porcelanowej/ceramicznej z kompletem sztućców metalowych.</w:t>
      </w:r>
      <w:r w:rsidR="000817F2" w:rsidRPr="00320863">
        <w:rPr>
          <w:rFonts w:ascii="Book Antiqua" w:hAnsi="Book Antiqua"/>
          <w:sz w:val="20"/>
        </w:rPr>
        <w:t xml:space="preserve"> </w:t>
      </w:r>
    </w:p>
    <w:p w:rsidR="000817F2" w:rsidRPr="00320863" w:rsidRDefault="00630324" w:rsidP="00783241">
      <w:pPr>
        <w:pStyle w:val="Akapitzlist"/>
        <w:numPr>
          <w:ilvl w:val="1"/>
          <w:numId w:val="3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320863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 w:rsidRPr="00320863">
        <w:rPr>
          <w:rFonts w:ascii="Book Antiqua" w:hAnsi="Book Antiqua"/>
          <w:sz w:val="20"/>
        </w:rPr>
        <w:t xml:space="preserve">konsumowania posiłków takie jak </w:t>
      </w:r>
      <w:r w:rsidRPr="00320863">
        <w:rPr>
          <w:rFonts w:ascii="Book Antiqua" w:hAnsi="Book Antiqua"/>
          <w:sz w:val="20"/>
        </w:rPr>
        <w:t>papierowe serwetki</w:t>
      </w:r>
      <w:r w:rsidR="006158E2" w:rsidRPr="00320863">
        <w:rPr>
          <w:rFonts w:ascii="Book Antiqua" w:hAnsi="Book Antiqua"/>
          <w:sz w:val="20"/>
        </w:rPr>
        <w:t xml:space="preserve"> i ewentualne </w:t>
      </w:r>
      <w:r w:rsidR="000817F2" w:rsidRPr="00320863">
        <w:rPr>
          <w:rFonts w:ascii="Book Antiqua" w:hAnsi="Book Antiqua"/>
          <w:sz w:val="20"/>
        </w:rPr>
        <w:t>dekoracje.</w:t>
      </w:r>
    </w:p>
    <w:p w:rsidR="00630324" w:rsidRPr="00F177F5" w:rsidRDefault="00630324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177F5">
        <w:rPr>
          <w:rFonts w:ascii="Book Antiqua" w:hAnsi="Book Antiqua"/>
          <w:sz w:val="20"/>
        </w:rPr>
        <w:t>Wykonawca gwarantuje, że:</w:t>
      </w:r>
    </w:p>
    <w:p w:rsidR="00630324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obrusy będą czyste, nieuszkodzone i wyprasowane.</w:t>
      </w:r>
    </w:p>
    <w:p w:rsidR="006158E2" w:rsidRPr="00320863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  <w:r w:rsidR="008F20AC">
        <w:rPr>
          <w:rFonts w:ascii="Book Antiqua" w:hAnsi="Book Antiqua"/>
          <w:sz w:val="20"/>
        </w:rPr>
        <w:t>.</w:t>
      </w:r>
    </w:p>
    <w:p w:rsidR="00EB2D87" w:rsidRPr="00F177F5" w:rsidRDefault="00EB2D87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F177F5">
        <w:rPr>
          <w:rFonts w:ascii="Book Antiqua" w:hAnsi="Book Antiqua"/>
          <w:sz w:val="20"/>
        </w:rPr>
        <w:t>Ponadto Wykonawca zobowiązany jest do</w:t>
      </w:r>
    </w:p>
    <w:p w:rsidR="00EB2D87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 xml:space="preserve">przygotowania posiłków zgodnie z zasadami określonymi w ustawie o bezpieczeństwie żywności i żywienia (Dz. U. z 2010 r. nr 136, poz. 914, z </w:t>
      </w:r>
      <w:proofErr w:type="spellStart"/>
      <w:r w:rsidRPr="00320863">
        <w:rPr>
          <w:rFonts w:ascii="Book Antiqua" w:hAnsi="Book Antiqua"/>
          <w:sz w:val="20"/>
        </w:rPr>
        <w:t>późn</w:t>
      </w:r>
      <w:proofErr w:type="spellEnd"/>
      <w:r w:rsidRPr="00320863">
        <w:rPr>
          <w:rFonts w:ascii="Book Antiqua" w:hAnsi="Book Antiqua"/>
          <w:sz w:val="20"/>
        </w:rPr>
        <w:t>. zm.);</w:t>
      </w:r>
    </w:p>
    <w:p w:rsidR="00EB2D87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320863">
        <w:rPr>
          <w:rFonts w:ascii="Book Antiqua" w:hAnsi="Book Antiqua"/>
          <w:sz w:val="20"/>
        </w:rPr>
        <w:t>PPoż.</w:t>
      </w:r>
      <w:proofErr w:type="spellEnd"/>
      <w:r w:rsidRPr="00320863">
        <w:rPr>
          <w:rFonts w:ascii="Book Antiqua" w:hAnsi="Book Antiqua"/>
          <w:sz w:val="20"/>
        </w:rPr>
        <w:t>,</w:t>
      </w:r>
    </w:p>
    <w:p w:rsidR="00DF6225" w:rsidRPr="00320863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320863">
        <w:rPr>
          <w:rFonts w:ascii="Book Antiqua" w:hAnsi="Book Antiqua"/>
          <w:sz w:val="20"/>
        </w:rPr>
        <w:t>zagwarantowania wysokiej jakości świadczonej usługi.</w:t>
      </w: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320863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F177F5" w:rsidRDefault="00D07136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Zamawiający dopuszcza możliwość zmniejszenia lub zwiększenia liczby uczestników </w:t>
      </w:r>
      <w:r w:rsidR="008F20AC" w:rsidRPr="00F177F5">
        <w:rPr>
          <w:rFonts w:ascii="Book Antiqua" w:eastAsia="Times New Roman" w:hAnsi="Book Antiqua"/>
          <w:sz w:val="20"/>
          <w:szCs w:val="18"/>
          <w:lang w:eastAsia="pl-PL"/>
        </w:rPr>
        <w:t>spotkania</w:t>
      </w: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 o max 20%, w tym również zmniejszenia lub zwiększenia usług gastronomicznych. </w:t>
      </w:r>
    </w:p>
    <w:p w:rsidR="00D07136" w:rsidRPr="00F177F5" w:rsidRDefault="00D07136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>Zamawiający zastrzega sobie prawo do rozliczenia usług gastronomi</w:t>
      </w:r>
      <w:r w:rsidR="00320863" w:rsidRPr="00F177F5">
        <w:rPr>
          <w:rFonts w:ascii="Book Antiqua" w:eastAsia="Times New Roman" w:hAnsi="Book Antiqua"/>
          <w:sz w:val="20"/>
          <w:szCs w:val="18"/>
          <w:lang w:eastAsia="pl-PL"/>
        </w:rPr>
        <w:t>cznych na podstawie faktycznie zamówionej ilości</w:t>
      </w: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 posiłków podczas </w:t>
      </w:r>
      <w:r w:rsidR="008F20AC" w:rsidRPr="00F177F5">
        <w:rPr>
          <w:rFonts w:ascii="Book Antiqua" w:eastAsia="Times New Roman" w:hAnsi="Book Antiqua"/>
          <w:sz w:val="20"/>
          <w:szCs w:val="18"/>
          <w:lang w:eastAsia="pl-PL"/>
        </w:rPr>
        <w:t>spotkania</w:t>
      </w:r>
      <w:r w:rsidRPr="00F177F5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9E4D23" w:rsidRPr="00F177F5" w:rsidRDefault="009E4D23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</w:t>
      </w:r>
      <w:r w:rsidR="00631F66" w:rsidRPr="00F177F5">
        <w:rPr>
          <w:rFonts w:ascii="Book Antiqua" w:eastAsia="Times New Roman" w:hAnsi="Book Antiqua"/>
          <w:sz w:val="20"/>
          <w:szCs w:val="18"/>
          <w:lang w:eastAsia="pl-PL"/>
        </w:rPr>
        <w:t>przedmiotu zamówienia</w:t>
      </w: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 Wykonawca zapłaci Zamawiającemu karę umowną w wysokości 10% wynagrodzenia brutto </w:t>
      </w:r>
      <w:r w:rsidR="00631F66" w:rsidRPr="00F177F5">
        <w:rPr>
          <w:rFonts w:ascii="Book Antiqua" w:eastAsia="Times New Roman" w:hAnsi="Book Antiqua"/>
          <w:sz w:val="20"/>
          <w:szCs w:val="18"/>
          <w:lang w:eastAsia="pl-PL"/>
        </w:rPr>
        <w:t>Wykonawcy</w:t>
      </w:r>
    </w:p>
    <w:p w:rsidR="009E4D23" w:rsidRPr="00F177F5" w:rsidRDefault="009E4D23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 xml:space="preserve">Zapłata kary umownej nie wyłącza dalej idących roszczeń z tytułu niewykonania lub nienależytego wykonania przedmiotu </w:t>
      </w:r>
      <w:r w:rsidR="00631F66" w:rsidRPr="00F177F5">
        <w:rPr>
          <w:rFonts w:ascii="Book Antiqua" w:eastAsia="Times New Roman" w:hAnsi="Book Antiqua"/>
          <w:sz w:val="20"/>
          <w:szCs w:val="18"/>
          <w:lang w:eastAsia="pl-PL"/>
        </w:rPr>
        <w:t>zamówienia.</w:t>
      </w:r>
    </w:p>
    <w:p w:rsidR="00631F66" w:rsidRPr="00F177F5" w:rsidRDefault="009E4D23" w:rsidP="00F177F5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177F5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(w tym usług gastronomicznych) przed ostatecznym terminem podania liczby uczestników</w:t>
      </w:r>
      <w:r w:rsidR="00631F66" w:rsidRPr="00F177F5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F6225" w:rsidRPr="00631F66" w:rsidRDefault="00F177F5" w:rsidP="00F177F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="00DF6225" w:rsidRPr="00631F66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="00DF6225" w:rsidRPr="00631F6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200901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>Np. Cena oferty powinna zawierać wszystkie koszty dostawy, transportu, rozładunku  itp. towaru do  siedziby Zamawiającego.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lastRenderedPageBreak/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200901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70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  <w:t>dla kryterium „estetyka podania</w:t>
      </w:r>
      <w:r w:rsidR="00526B11">
        <w:rPr>
          <w:rFonts w:ascii="Book Antiqua" w:hAnsi="Book Antiqua" w:cs="Book Antiqua"/>
          <w:b/>
          <w:bCs/>
          <w:sz w:val="20"/>
          <w:szCs w:val="20"/>
        </w:rPr>
        <w:t xml:space="preserve"> i ocena różnorodności menu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00901" w:rsidRPr="00526B11" w:rsidRDefault="00200901" w:rsidP="008F20AC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t>Ocena estetyki podania zostanie dokonana indywidualnie przez każdego członka komisji ( w skali 1-</w:t>
      </w:r>
      <w:r w:rsidR="004401C3">
        <w:rPr>
          <w:rFonts w:ascii="Book Antiqua" w:hAnsi="Book Antiqua" w:cs="Book Antiqua"/>
          <w:sz w:val="20"/>
          <w:szCs w:val="20"/>
        </w:rPr>
        <w:t>30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zdjęć proponowanych potraw </w:t>
      </w:r>
      <w:r w:rsidR="008F20AC" w:rsidRPr="008F20AC">
        <w:rPr>
          <w:rFonts w:ascii="Book Antiqua" w:hAnsi="Book Antiqua" w:cs="Book Antiqua"/>
          <w:sz w:val="20"/>
          <w:szCs w:val="20"/>
        </w:rPr>
        <w:t xml:space="preserve">(dań, napojów, przystawek i przekąsek). </w:t>
      </w:r>
      <w:r w:rsidRPr="00526B11">
        <w:rPr>
          <w:rFonts w:ascii="Book Antiqua" w:hAnsi="Book Antiqua" w:cs="Book Antiqua"/>
          <w:sz w:val="20"/>
          <w:szCs w:val="20"/>
        </w:rPr>
        <w:t xml:space="preserve">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Default="00200901" w:rsidP="00526B11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FA1738" w:rsidRPr="00526B11" w:rsidRDefault="00FA1738" w:rsidP="00526B11">
      <w:pPr>
        <w:spacing w:after="0" w:line="360" w:lineRule="auto"/>
        <w:ind w:left="708"/>
        <w:jc w:val="both"/>
        <w:rPr>
          <w:sz w:val="20"/>
          <w:szCs w:val="20"/>
          <w:u w:val="single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30%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Łączna liczba punktów uzyskanych przez badaną ofertę = C + E </w:t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</w:t>
      </w:r>
      <w:r w:rsidR="00783241">
        <w:rPr>
          <w:rFonts w:ascii="Book Antiqua" w:eastAsia="Times New Roman" w:hAnsi="Book Antiqua"/>
          <w:sz w:val="20"/>
          <w:szCs w:val="20"/>
          <w:lang w:eastAsia="pl-PL"/>
        </w:rPr>
        <w:t xml:space="preserve"> nie dopuszcza składania</w:t>
      </w:r>
      <w:r>
        <w:rPr>
          <w:rFonts w:ascii="Book Antiqua" w:eastAsia="Times New Roman" w:hAnsi="Book Antiqua"/>
          <w:sz w:val="20"/>
          <w:szCs w:val="20"/>
          <w:lang w:eastAsia="pl-PL"/>
        </w:rPr>
        <w:t xml:space="preserve">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ofertowy, stanowiąc</w:t>
      </w:r>
      <w:r w:rsidR="00783241">
        <w:rPr>
          <w:rFonts w:ascii="Book Antiqua" w:hAnsi="Book Antiqua" w:cs="Book Antiqua"/>
          <w:sz w:val="20"/>
          <w:szCs w:val="20"/>
        </w:rPr>
        <w:t>y</w:t>
      </w:r>
      <w:r w:rsidRPr="00DE336C">
        <w:rPr>
          <w:rFonts w:ascii="Book Antiqua" w:hAnsi="Book Antiqua" w:cs="Book Antiqua"/>
          <w:sz w:val="20"/>
          <w:szCs w:val="20"/>
        </w:rPr>
        <w:t xml:space="preserve"> załącznik nr 1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Pr="004401C3" w:rsidRDefault="00DE336C" w:rsidP="004401C3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zdjęcia</w:t>
      </w:r>
      <w:r w:rsidRPr="00306937">
        <w:rPr>
          <w:rFonts w:ascii="Book Antiqua" w:hAnsi="Book Antiqua" w:cs="Book Antiqua"/>
          <w:sz w:val="20"/>
          <w:szCs w:val="20"/>
        </w:rPr>
        <w:t xml:space="preserve"> proponowanych potraw (dań, </w:t>
      </w:r>
      <w:r w:rsidR="008F20AC">
        <w:rPr>
          <w:rFonts w:ascii="Book Antiqua" w:hAnsi="Book Antiqua" w:cs="Book Antiqua"/>
          <w:sz w:val="20"/>
          <w:szCs w:val="20"/>
        </w:rPr>
        <w:t>napojów</w:t>
      </w:r>
      <w:r w:rsidRPr="00306937">
        <w:rPr>
          <w:rFonts w:ascii="Book Antiqua" w:hAnsi="Book Antiqua" w:cs="Book Antiqua"/>
          <w:sz w:val="20"/>
          <w:szCs w:val="20"/>
        </w:rPr>
        <w:t>, przystawek i przekąsek). Na zdjęciach widoczne muszą być przede wszystkim: sposób serwowania potraw, dekoracje stołów, sposób nakrycia. Portfolio musi zawierać oświadczenie, że zamieszczone zdjęcia przedstawiają realizacje własne Wykonawcy.</w:t>
      </w:r>
      <w:r w:rsidR="004B6CBC" w:rsidRPr="004401C3">
        <w:rPr>
          <w:rFonts w:ascii="Book Antiqua" w:hAnsi="Book Antiqua" w:cs="Book Antiqua"/>
          <w:sz w:val="20"/>
          <w:szCs w:val="20"/>
        </w:rPr>
        <w:br/>
      </w:r>
      <w:r w:rsidRPr="004401C3">
        <w:rPr>
          <w:rFonts w:ascii="Book Antiqua" w:hAnsi="Book Antiqua" w:cs="Book Antiqua"/>
          <w:sz w:val="20"/>
          <w:szCs w:val="20"/>
        </w:rPr>
        <w:t xml:space="preserve">UWAGA:  </w:t>
      </w:r>
      <w:r w:rsidRPr="004401C3">
        <w:rPr>
          <w:rFonts w:ascii="Book Antiqua" w:hAnsi="Book Antiqua" w:cs="Book Antiqua"/>
          <w:sz w:val="20"/>
          <w:szCs w:val="20"/>
          <w:u w:val="single"/>
        </w:rPr>
        <w:t xml:space="preserve">Brak zdjęć w ofercie Wykonawcy nie podlega uzupełnieniu i skutkuje jej odrzuceniem.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8F20AC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8F20AC">
              <w:rPr>
                <w:rFonts w:ascii="Book Antiqua" w:hAnsi="Book Antiqua" w:cs="Book Antiqua"/>
                <w:sz w:val="20"/>
                <w:szCs w:val="20"/>
                <w:lang w:eastAsia="pl-PL"/>
              </w:rPr>
              <w:t>11.10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DF781D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12:3</w:t>
            </w:r>
            <w:r w:rsidR="00526B11"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lastRenderedPageBreak/>
        <w:t>Tytuł zamówienia: „</w:t>
      </w:r>
      <w:r w:rsidR="008F20AC">
        <w:rPr>
          <w:rFonts w:ascii="Book Antiqua" w:hAnsi="Book Antiqua" w:cs="Book Antiqua"/>
          <w:i/>
          <w:iCs/>
          <w:sz w:val="20"/>
          <w:szCs w:val="20"/>
        </w:rPr>
        <w:t>Uroczysta kolacja dla uczestników spotkania w ramach projektu NEPL.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8F20AC">
        <w:rPr>
          <w:rFonts w:ascii="Book Antiqua" w:hAnsi="Book Antiqua" w:cs="Book Antiqua"/>
          <w:bCs/>
          <w:sz w:val="20"/>
          <w:szCs w:val="20"/>
        </w:rPr>
        <w:t>123</w:t>
      </w:r>
      <w:r w:rsidR="005E7700">
        <w:rPr>
          <w:rFonts w:ascii="Book Antiqua" w:hAnsi="Book Antiqua" w:cs="Book Antiqua"/>
          <w:bCs/>
          <w:sz w:val="20"/>
          <w:szCs w:val="20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F20AC">
        <w:rPr>
          <w:rFonts w:ascii="Book Antiqua" w:hAnsi="Book Antiqua" w:cs="Book Antiqua"/>
          <w:bCs/>
          <w:sz w:val="20"/>
          <w:szCs w:val="20"/>
        </w:rPr>
        <w:t>11</w:t>
      </w:r>
      <w:r w:rsidR="000817F2">
        <w:rPr>
          <w:rFonts w:ascii="Book Antiqua" w:hAnsi="Book Antiqua" w:cs="Book Antiqua"/>
          <w:bCs/>
          <w:sz w:val="20"/>
          <w:szCs w:val="20"/>
        </w:rPr>
        <w:t>.</w:t>
      </w:r>
      <w:r w:rsidR="008F20AC">
        <w:rPr>
          <w:rFonts w:ascii="Book Antiqua" w:hAnsi="Book Antiqua" w:cs="Book Antiqua"/>
          <w:bCs/>
          <w:sz w:val="20"/>
          <w:szCs w:val="20"/>
        </w:rPr>
        <w:t>10</w:t>
      </w:r>
      <w:r w:rsidR="000817F2">
        <w:rPr>
          <w:rFonts w:ascii="Book Antiqua" w:hAnsi="Book Antiqua" w:cs="Book Antiqua"/>
          <w:bCs/>
          <w:sz w:val="20"/>
          <w:szCs w:val="20"/>
        </w:rPr>
        <w:t xml:space="preserve">.2016 r, godz. </w:t>
      </w:r>
      <w:r w:rsidR="00DF781D">
        <w:rPr>
          <w:rFonts w:ascii="Book Antiqua" w:hAnsi="Book Antiqua" w:cs="Book Antiqua"/>
          <w:bCs/>
          <w:sz w:val="20"/>
          <w:szCs w:val="20"/>
        </w:rPr>
        <w:t>12</w:t>
      </w:r>
      <w:r w:rsidRPr="004B6CBC">
        <w:rPr>
          <w:rFonts w:ascii="Book Antiqua" w:hAnsi="Book Antiqua" w:cs="Book Antiqua"/>
          <w:bCs/>
          <w:sz w:val="20"/>
          <w:szCs w:val="20"/>
        </w:rPr>
        <w:t>:</w:t>
      </w:r>
      <w:r w:rsidR="00DF781D">
        <w:rPr>
          <w:rFonts w:ascii="Book Antiqua" w:hAnsi="Book Antiqua" w:cs="Book Antiqua"/>
          <w:bCs/>
          <w:sz w:val="20"/>
          <w:szCs w:val="20"/>
        </w:rPr>
        <w:t>3</w:t>
      </w:r>
      <w:r w:rsidRPr="004B6CBC">
        <w:rPr>
          <w:rFonts w:ascii="Book Antiqua" w:hAnsi="Book Antiqua" w:cs="Book Antiqua"/>
          <w:bCs/>
          <w:sz w:val="20"/>
          <w:szCs w:val="20"/>
        </w:rPr>
        <w:t>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8F20AC">
      <w:pPr>
        <w:pStyle w:val="Normalny1"/>
        <w:numPr>
          <w:ilvl w:val="0"/>
          <w:numId w:val="3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4E684F" w:rsidRDefault="004E684F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W sprawach merytorycznych: Aniela Bekier-</w:t>
      </w:r>
      <w:r w:rsidRPr="004E684F">
        <w:rPr>
          <w:rFonts w:ascii="Book Antiqua" w:hAnsi="Book Antiqua" w:cs="Book Antiqua"/>
          <w:bCs/>
          <w:sz w:val="20"/>
          <w:szCs w:val="20"/>
        </w:rPr>
        <w:t>Jasińska, 52 34 19</w:t>
      </w:r>
      <w:r w:rsidR="008A0580">
        <w:rPr>
          <w:rFonts w:ascii="Book Antiqua" w:hAnsi="Book Antiqua" w:cs="Book Antiqua"/>
          <w:bCs/>
          <w:sz w:val="20"/>
          <w:szCs w:val="20"/>
        </w:rPr>
        <w:t> </w:t>
      </w:r>
      <w:r w:rsidRPr="004E684F">
        <w:rPr>
          <w:rFonts w:ascii="Book Antiqua" w:hAnsi="Book Antiqua" w:cs="Book Antiqua"/>
          <w:bCs/>
          <w:sz w:val="20"/>
          <w:szCs w:val="20"/>
        </w:rPr>
        <w:t>108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8A0580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p.o. Kanclerza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Pr="004E684F" w:rsidRDefault="008A0580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  <w:sectPr w:rsidR="008A0580" w:rsidRPr="004E684F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rFonts w:ascii="Book Antiqua" w:hAnsi="Book Antiqua" w:cs="Book Antiqua"/>
          <w:bCs/>
          <w:sz w:val="20"/>
          <w:szCs w:val="20"/>
        </w:rPr>
        <w:t>mgr Renata Malak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ZO-</w:t>
      </w:r>
      <w:r w:rsidR="008F20AC">
        <w:rPr>
          <w:rFonts w:ascii="Book Antiqua" w:hAnsi="Book Antiqua" w:cs="Book Antiqua"/>
          <w:bCs/>
          <w:sz w:val="20"/>
          <w:szCs w:val="20"/>
        </w:rPr>
        <w:t>123</w:t>
      </w:r>
      <w:r>
        <w:rPr>
          <w:rFonts w:ascii="Book Antiqua" w:hAnsi="Book Antiqua" w:cs="Book Antiqua"/>
          <w:bCs/>
          <w:sz w:val="20"/>
          <w:szCs w:val="20"/>
        </w:rPr>
        <w:t>/2016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C85EA1" w:rsidRPr="00DF781D" w:rsidRDefault="00C85EA1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="00DF781D" w:rsidRPr="00DF781D">
        <w:rPr>
          <w:rFonts w:ascii="Book Antiqua" w:hAnsi="Book Antiqua" w:cs="Book Antiqua"/>
          <w:i/>
          <w:iCs/>
          <w:sz w:val="20"/>
          <w:szCs w:val="20"/>
        </w:rPr>
        <w:t>Usługa gastronomiczna dla uczestników I Ogólnopolskiej Konferencji Naukowej Ochrona zbiorów bibliotecznych. Przeszłość – Teraźniejszość – Przyszłość, organizowanej w</w:t>
      </w:r>
      <w:r w:rsidR="00DF781D">
        <w:rPr>
          <w:rFonts w:ascii="Book Antiqua" w:hAnsi="Book Antiqua" w:cs="Book Antiqua"/>
          <w:i/>
          <w:iCs/>
          <w:sz w:val="20"/>
          <w:szCs w:val="20"/>
        </w:rPr>
        <w:t xml:space="preserve"> dniach 19-20 maja w Bydgoszczy</w:t>
      </w:r>
      <w:r w:rsidR="005E7700" w:rsidRPr="00DF781D">
        <w:rPr>
          <w:rFonts w:ascii="Book Antiqua" w:hAnsi="Book Antiqua" w:cs="Book Antiqua"/>
          <w:i/>
          <w:iCs/>
          <w:sz w:val="20"/>
          <w:szCs w:val="20"/>
        </w:rPr>
        <w:t>”</w:t>
      </w:r>
      <w:r w:rsidR="0097568F" w:rsidRPr="00DF781D">
        <w:rPr>
          <w:rFonts w:ascii="Book Antiqua" w:hAnsi="Book Antiqua"/>
          <w:sz w:val="20"/>
          <w:szCs w:val="20"/>
        </w:rPr>
        <w:t xml:space="preserve"> </w:t>
      </w:r>
      <w:r w:rsidRPr="00DF781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 w:rsidRPr="00DF781D">
        <w:rPr>
          <w:rFonts w:ascii="Book Antiqua" w:hAnsi="Book Antiqua"/>
          <w:sz w:val="20"/>
          <w:szCs w:val="20"/>
        </w:rPr>
        <w:t>UKW/DZP-282-</w:t>
      </w:r>
      <w:r w:rsidR="00DF781D" w:rsidRPr="00DF781D">
        <w:rPr>
          <w:rFonts w:ascii="Book Antiqua" w:hAnsi="Book Antiqua"/>
          <w:sz w:val="20"/>
          <w:szCs w:val="20"/>
        </w:rPr>
        <w:t>ZO-</w:t>
      </w:r>
      <w:r w:rsidR="008F20AC">
        <w:rPr>
          <w:rFonts w:ascii="Book Antiqua" w:hAnsi="Book Antiqua"/>
          <w:sz w:val="20"/>
          <w:szCs w:val="20"/>
        </w:rPr>
        <w:t>123</w:t>
      </w:r>
      <w:r w:rsidR="005E7700" w:rsidRPr="00DF781D">
        <w:rPr>
          <w:rFonts w:ascii="Book Antiqua" w:hAnsi="Book Antiqua"/>
          <w:sz w:val="20"/>
          <w:szCs w:val="20"/>
        </w:rPr>
        <w:t>/2016</w:t>
      </w:r>
      <w:r w:rsidRPr="00DF781D">
        <w:rPr>
          <w:rFonts w:ascii="Book Antiqua" w:hAnsi="Book Antiqua"/>
          <w:sz w:val="20"/>
          <w:szCs w:val="20"/>
        </w:rPr>
        <w:t>:</w:t>
      </w:r>
    </w:p>
    <w:p w:rsidR="005E7700" w:rsidRPr="0097568F" w:rsidRDefault="005E7700" w:rsidP="005E7700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</w:p>
    <w:p w:rsidR="00C85EA1" w:rsidRPr="005E7700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6"/>
        <w:gridCol w:w="1845"/>
        <w:gridCol w:w="719"/>
        <w:gridCol w:w="1514"/>
        <w:gridCol w:w="793"/>
        <w:gridCol w:w="921"/>
        <w:gridCol w:w="1293"/>
        <w:gridCol w:w="1497"/>
      </w:tblGrid>
      <w:tr w:rsidR="00D07136" w:rsidRPr="00790CF8" w:rsidTr="00783241">
        <w:trPr>
          <w:trHeight w:val="702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*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F781D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5E7700" w:rsidRPr="004E684F" w:rsidTr="004E684F">
        <w:trPr>
          <w:trHeight w:val="50"/>
          <w:jc w:val="right"/>
        </w:trPr>
        <w:tc>
          <w:tcPr>
            <w:tcW w:w="3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5E7700" w:rsidP="004E684F">
            <w:pPr>
              <w:pStyle w:val="Akapitzlist"/>
              <w:numPr>
                <w:ilvl w:val="0"/>
                <w:numId w:val="29"/>
              </w:num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9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DF781D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4E684F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Uroczysta </w:t>
            </w:r>
            <w:r w:rsidR="005E7700" w:rsidRPr="004E684F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Kolacja</w:t>
            </w:r>
            <w:r w:rsidR="004E684F" w:rsidRPr="004E684F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 – zamówienie zgodne z opisem zawartym w pkt 3 niniejszego zapytania ofertowego.</w:t>
            </w:r>
          </w:p>
          <w:p w:rsidR="004E684F" w:rsidRPr="004E684F" w:rsidRDefault="004E684F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4E684F" w:rsidP="004E684F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E684F">
              <w:rPr>
                <w:rFonts w:ascii="Book Antiqua" w:hAnsi="Book Antiqua"/>
                <w:sz w:val="20"/>
                <w:szCs w:val="20"/>
              </w:rPr>
              <w:lastRenderedPageBreak/>
              <w:t>35</w:t>
            </w:r>
            <w:r>
              <w:rPr>
                <w:rFonts w:ascii="Book Antiqua" w:hAnsi="Book Antiqua"/>
                <w:sz w:val="20"/>
                <w:szCs w:val="20"/>
              </w:rPr>
              <w:t>*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4E684F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4E684F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17.10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.2016 r.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5E7700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5E7700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5E7700" w:rsidP="004E684F">
            <w:pPr>
              <w:pStyle w:val="Zwykytekst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E7700" w:rsidRPr="004E684F" w:rsidRDefault="005E7700" w:rsidP="004E684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783241" w:rsidRPr="00790CF8" w:rsidTr="00783241">
        <w:trPr>
          <w:trHeight w:val="50"/>
          <w:jc w:val="right"/>
        </w:trPr>
        <w:tc>
          <w:tcPr>
            <w:tcW w:w="2575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5A4A70" w:rsidRDefault="00783241" w:rsidP="00783241">
            <w:pPr>
              <w:spacing w:line="36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241" w:rsidRPr="00790CF8" w:rsidRDefault="0078324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3241" w:rsidRPr="00790CF8" w:rsidRDefault="0078324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5EA1" w:rsidRPr="00D07136" w:rsidRDefault="00C85EA1" w:rsidP="00D07136">
      <w:pPr>
        <w:rPr>
          <w:rFonts w:ascii="Book Antiqua" w:eastAsia="Times New Roman" w:hAnsi="Book Antiqua" w:cs="Arial"/>
          <w:sz w:val="20"/>
          <w:szCs w:val="20"/>
        </w:rPr>
      </w:pPr>
      <w:r w:rsidRPr="00101072">
        <w:rPr>
          <w:rFonts w:ascii="Book Antiqua" w:hAnsi="Book Antiqua" w:cs="Century Gothic"/>
          <w:sz w:val="20"/>
          <w:szCs w:val="20"/>
        </w:rPr>
        <w:t xml:space="preserve">*Zamawiający dopuszcza możliwość zmniejszenia lub zwiększenia liczby </w:t>
      </w:r>
      <w:r w:rsidR="00D07136">
        <w:rPr>
          <w:rFonts w:ascii="Book Antiqua" w:hAnsi="Book Antiqua" w:cs="Century Gothic"/>
          <w:sz w:val="20"/>
          <w:szCs w:val="20"/>
        </w:rPr>
        <w:t>gości</w:t>
      </w:r>
      <w:r w:rsidRPr="00101072">
        <w:rPr>
          <w:rFonts w:ascii="Book Antiqua" w:hAnsi="Book Antiqua" w:cs="Century Gothic"/>
          <w:sz w:val="20"/>
          <w:szCs w:val="20"/>
        </w:rPr>
        <w:t xml:space="preserve"> o max </w:t>
      </w:r>
      <w:r w:rsidRPr="00101072">
        <w:rPr>
          <w:rFonts w:ascii="Book Antiqua" w:hAnsi="Book Antiqua" w:cs="Century Gothic"/>
          <w:b/>
          <w:bCs/>
          <w:sz w:val="20"/>
          <w:szCs w:val="20"/>
        </w:rPr>
        <w:t xml:space="preserve">20%, </w:t>
      </w:r>
      <w:r w:rsidRPr="00101072">
        <w:rPr>
          <w:rFonts w:ascii="Book Antiqua" w:hAnsi="Book Antiqua" w:cs="Century Gothic"/>
          <w:sz w:val="20"/>
          <w:szCs w:val="20"/>
        </w:rPr>
        <w:t>w tym również zmniejszenia lub zwiększenia usług gastronomicznych.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/>
          <w:bCs/>
          <w:sz w:val="20"/>
          <w:szCs w:val="20"/>
        </w:rPr>
        <w:t>ZO-</w:t>
      </w:r>
      <w:r w:rsidR="008F20AC">
        <w:rPr>
          <w:rFonts w:ascii="Book Antiqua" w:hAnsi="Book Antiqua" w:cs="Book Antiqua"/>
          <w:b/>
          <w:bCs/>
          <w:sz w:val="20"/>
          <w:szCs w:val="20"/>
        </w:rPr>
        <w:t>123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4E684F">
        <w:rPr>
          <w:rFonts w:ascii="Book Antiqua" w:hAnsi="Book Antiqua" w:cs="Book Antiqua"/>
          <w:sz w:val="20"/>
          <w:szCs w:val="20"/>
        </w:rPr>
        <w:t>17</w:t>
      </w:r>
      <w:r w:rsidR="00DF781D">
        <w:rPr>
          <w:rFonts w:ascii="Book Antiqua" w:hAnsi="Book Antiqua" w:cs="Book Antiqua"/>
          <w:sz w:val="20"/>
          <w:szCs w:val="20"/>
        </w:rPr>
        <w:t>.</w:t>
      </w:r>
      <w:r w:rsidR="004E684F">
        <w:rPr>
          <w:rFonts w:ascii="Book Antiqua" w:hAnsi="Book Antiqua" w:cs="Book Antiqua"/>
          <w:sz w:val="20"/>
          <w:szCs w:val="20"/>
        </w:rPr>
        <w:t>10.</w:t>
      </w:r>
      <w:r>
        <w:rPr>
          <w:rFonts w:ascii="Book Antiqua" w:hAnsi="Book Antiqua" w:cs="Book Antiqua"/>
          <w:sz w:val="20"/>
          <w:szCs w:val="20"/>
        </w:rPr>
        <w:t>2016 r.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DF781D" w:rsidRPr="009D3E55" w:rsidRDefault="00DF781D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zapłacimy kary umowne z tytułu niewykonania lub nienależytego wykonania przedmiotu zamówienia, n</w:t>
      </w:r>
      <w:r w:rsidR="003B3590">
        <w:rPr>
          <w:rFonts w:ascii="Book Antiqua" w:hAnsi="Book Antiqua" w:cs="Book Antiqua"/>
          <w:sz w:val="20"/>
          <w:szCs w:val="20"/>
        </w:rPr>
        <w:t xml:space="preserve">a zasadach określonych w pkt </w:t>
      </w:r>
      <w:r w:rsidR="00F177F5">
        <w:rPr>
          <w:rFonts w:ascii="Book Antiqua" w:hAnsi="Book Antiqua" w:cs="Book Antiqua"/>
          <w:sz w:val="20"/>
          <w:szCs w:val="20"/>
        </w:rPr>
        <w:t>3</w:t>
      </w:r>
      <w:bookmarkStart w:id="0" w:name="_GoBack"/>
      <w:bookmarkEnd w:id="0"/>
      <w:r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Zobowiązuję/my się wykonać całość przedmiotu zamówienia z n</w:t>
      </w:r>
      <w:r>
        <w:rPr>
          <w:rFonts w:ascii="Book Antiqua" w:hAnsi="Book Antiqua" w:cs="Book Antiqua"/>
          <w:sz w:val="20"/>
          <w:szCs w:val="20"/>
        </w:rPr>
        <w:t>ależytą starannością.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71F" w:rsidRDefault="000C771F" w:rsidP="00E26992">
      <w:pPr>
        <w:spacing w:after="0" w:line="240" w:lineRule="auto"/>
      </w:pPr>
      <w:r>
        <w:separator/>
      </w:r>
    </w:p>
  </w:endnote>
  <w:endnote w:type="continuationSeparator" w:id="0">
    <w:p w:rsidR="000C771F" w:rsidRDefault="000C771F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77F5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71F" w:rsidRDefault="000C771F" w:rsidP="00E26992">
      <w:pPr>
        <w:spacing w:after="0" w:line="240" w:lineRule="auto"/>
      </w:pPr>
      <w:r>
        <w:separator/>
      </w:r>
    </w:p>
  </w:footnote>
  <w:footnote w:type="continuationSeparator" w:id="0">
    <w:p w:rsidR="000C771F" w:rsidRDefault="000C771F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3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9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0"/>
  </w:num>
  <w:num w:numId="3">
    <w:abstractNumId w:val="15"/>
  </w:num>
  <w:num w:numId="4">
    <w:abstractNumId w:val="7"/>
  </w:num>
  <w:num w:numId="5">
    <w:abstractNumId w:val="3"/>
  </w:num>
  <w:num w:numId="6">
    <w:abstractNumId w:val="24"/>
  </w:num>
  <w:num w:numId="7">
    <w:abstractNumId w:val="9"/>
  </w:num>
  <w:num w:numId="8">
    <w:abstractNumId w:val="14"/>
  </w:num>
  <w:num w:numId="9">
    <w:abstractNumId w:val="23"/>
  </w:num>
  <w:num w:numId="10">
    <w:abstractNumId w:val="21"/>
  </w:num>
  <w:num w:numId="11">
    <w:abstractNumId w:val="32"/>
  </w:num>
  <w:num w:numId="12">
    <w:abstractNumId w:val="2"/>
  </w:num>
  <w:num w:numId="13">
    <w:abstractNumId w:val="33"/>
  </w:num>
  <w:num w:numId="14">
    <w:abstractNumId w:val="31"/>
  </w:num>
  <w:num w:numId="15">
    <w:abstractNumId w:val="12"/>
  </w:num>
  <w:num w:numId="16">
    <w:abstractNumId w:val="28"/>
  </w:num>
  <w:num w:numId="17">
    <w:abstractNumId w:val="6"/>
  </w:num>
  <w:num w:numId="18">
    <w:abstractNumId w:val="0"/>
  </w:num>
  <w:num w:numId="19">
    <w:abstractNumId w:val="20"/>
  </w:num>
  <w:num w:numId="20">
    <w:abstractNumId w:val="16"/>
  </w:num>
  <w:num w:numId="21">
    <w:abstractNumId w:val="29"/>
  </w:num>
  <w:num w:numId="22">
    <w:abstractNumId w:val="11"/>
  </w:num>
  <w:num w:numId="23">
    <w:abstractNumId w:val="4"/>
  </w:num>
  <w:num w:numId="24">
    <w:abstractNumId w:val="25"/>
  </w:num>
  <w:num w:numId="25">
    <w:abstractNumId w:val="1"/>
  </w:num>
  <w:num w:numId="26">
    <w:abstractNumId w:val="13"/>
  </w:num>
  <w:num w:numId="27">
    <w:abstractNumId w:val="26"/>
  </w:num>
  <w:num w:numId="28">
    <w:abstractNumId w:val="17"/>
  </w:num>
  <w:num w:numId="29">
    <w:abstractNumId w:val="8"/>
  </w:num>
  <w:num w:numId="30">
    <w:abstractNumId w:val="19"/>
  </w:num>
  <w:num w:numId="31">
    <w:abstractNumId w:val="30"/>
  </w:num>
  <w:num w:numId="32">
    <w:abstractNumId w:val="5"/>
  </w:num>
  <w:num w:numId="33">
    <w:abstractNumId w:val="18"/>
  </w:num>
  <w:num w:numId="3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81578"/>
    <w:rsid w:val="000817F2"/>
    <w:rsid w:val="000C771F"/>
    <w:rsid w:val="00100435"/>
    <w:rsid w:val="00104E03"/>
    <w:rsid w:val="001A3DC5"/>
    <w:rsid w:val="00200901"/>
    <w:rsid w:val="002276DA"/>
    <w:rsid w:val="002876BD"/>
    <w:rsid w:val="00320863"/>
    <w:rsid w:val="00351B0F"/>
    <w:rsid w:val="003B3590"/>
    <w:rsid w:val="004401C3"/>
    <w:rsid w:val="004B6CBC"/>
    <w:rsid w:val="004C613E"/>
    <w:rsid w:val="004D2A69"/>
    <w:rsid w:val="004E684F"/>
    <w:rsid w:val="00511973"/>
    <w:rsid w:val="00526B11"/>
    <w:rsid w:val="005E7700"/>
    <w:rsid w:val="00600358"/>
    <w:rsid w:val="006158E2"/>
    <w:rsid w:val="00630324"/>
    <w:rsid w:val="00631F66"/>
    <w:rsid w:val="0071472F"/>
    <w:rsid w:val="00753E39"/>
    <w:rsid w:val="00783241"/>
    <w:rsid w:val="007C6C73"/>
    <w:rsid w:val="007F3459"/>
    <w:rsid w:val="00887FBB"/>
    <w:rsid w:val="008A0580"/>
    <w:rsid w:val="008F20AC"/>
    <w:rsid w:val="00926BD2"/>
    <w:rsid w:val="0097568F"/>
    <w:rsid w:val="009C3B7F"/>
    <w:rsid w:val="009E4D23"/>
    <w:rsid w:val="00A244F3"/>
    <w:rsid w:val="00B31648"/>
    <w:rsid w:val="00C434D9"/>
    <w:rsid w:val="00C85EA1"/>
    <w:rsid w:val="00CB726B"/>
    <w:rsid w:val="00D07136"/>
    <w:rsid w:val="00DA69A7"/>
    <w:rsid w:val="00DE336C"/>
    <w:rsid w:val="00DF3083"/>
    <w:rsid w:val="00DF6225"/>
    <w:rsid w:val="00DF781D"/>
    <w:rsid w:val="00E26992"/>
    <w:rsid w:val="00E67DD1"/>
    <w:rsid w:val="00EB2D87"/>
    <w:rsid w:val="00EE19E6"/>
    <w:rsid w:val="00F177F5"/>
    <w:rsid w:val="00F90996"/>
    <w:rsid w:val="00FA1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CC6121-A607-45DF-8370-38BA9EB1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1563</Words>
  <Characters>9378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2016-10-05T12:36:00Z</cp:lastPrinted>
  <dcterms:created xsi:type="dcterms:W3CDTF">2016-10-10T06:31:00Z</dcterms:created>
  <dcterms:modified xsi:type="dcterms:W3CDTF">2016-10-10T06:31:00Z</dcterms:modified>
</cp:coreProperties>
</file>