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67D7D">
        <w:rPr>
          <w:rFonts w:ascii="Book Antiqua" w:eastAsia="Times New Roman" w:hAnsi="Book Antiqua"/>
          <w:sz w:val="18"/>
          <w:szCs w:val="18"/>
          <w:lang w:eastAsia="pl-PL"/>
        </w:rPr>
        <w:t>11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205025FE" wp14:editId="3DCE502C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 w:rsidRPr="009E069C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9E069C">
        <w:rPr>
          <w:rFonts w:ascii="Book Antiqua" w:hAnsi="Book Antiqua" w:cs="Book Antiqua"/>
          <w:b/>
          <w:bCs/>
          <w:sz w:val="20"/>
          <w:szCs w:val="20"/>
        </w:rPr>
        <w:t>ZO-128</w:t>
      </w:r>
      <w:r w:rsidR="005E7700" w:rsidRPr="009E069C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334ED0">
        <w:rPr>
          <w:rFonts w:ascii="Book Antiqua" w:hAnsi="Book Antiqua" w:cs="Book Antiqua"/>
          <w:bCs/>
          <w:sz w:val="20"/>
          <w:szCs w:val="20"/>
        </w:rPr>
        <w:t>ZO-128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C67D7D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Projekt wnętrza oraz </w:t>
      </w:r>
      <w:r>
        <w:rPr>
          <w:rFonts w:ascii="Book Antiqua" w:eastAsia="Times New Roman" w:hAnsi="Book Antiqua"/>
          <w:i/>
          <w:sz w:val="20"/>
          <w:szCs w:val="18"/>
          <w:lang w:eastAsia="pl-PL"/>
        </w:rPr>
        <w:t>w</w:t>
      </w:r>
      <w:r w:rsidRPr="00C67D7D">
        <w:rPr>
          <w:rFonts w:ascii="Book Antiqua" w:eastAsia="Times New Roman" w:hAnsi="Book Antiqua"/>
          <w:i/>
          <w:sz w:val="20"/>
          <w:szCs w:val="18"/>
          <w:lang w:eastAsia="pl-PL"/>
        </w:rPr>
        <w:t>ykonanie</w:t>
      </w:r>
      <w:r>
        <w:rPr>
          <w:rFonts w:ascii="Book Antiqua" w:eastAsia="Times New Roman" w:hAnsi="Book Antiqua"/>
          <w:i/>
          <w:sz w:val="20"/>
          <w:szCs w:val="18"/>
          <w:lang w:eastAsia="pl-PL"/>
        </w:rPr>
        <w:t>,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>dostawa i montaż mebli dla Biura Współpracy Międzynarodowej UKW.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D07136" w:rsidRDefault="00783241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 xml:space="preserve">Przedmiotem zamówienia jest </w:t>
      </w:r>
      <w:r w:rsidR="008D26A4">
        <w:rPr>
          <w:rFonts w:ascii="Book Antiqua" w:hAnsi="Book Antiqua" w:cs="Book Antiqua"/>
          <w:iCs/>
          <w:sz w:val="20"/>
          <w:szCs w:val="20"/>
        </w:rPr>
        <w:t xml:space="preserve">wykonanie projektu zagospodarowania </w:t>
      </w:r>
      <w:r w:rsidR="00D07191">
        <w:rPr>
          <w:rFonts w:ascii="Book Antiqua" w:hAnsi="Book Antiqua" w:cs="Book Antiqua"/>
          <w:iCs/>
          <w:sz w:val="20"/>
          <w:szCs w:val="20"/>
        </w:rPr>
        <w:t>pomieszczeń</w:t>
      </w:r>
      <w:r w:rsidR="008D26A4">
        <w:rPr>
          <w:rFonts w:ascii="Book Antiqua" w:hAnsi="Book Antiqua" w:cs="Book Antiqua"/>
          <w:iCs/>
          <w:sz w:val="20"/>
          <w:szCs w:val="20"/>
        </w:rPr>
        <w:t xml:space="preserve"> </w:t>
      </w:r>
      <w:r w:rsidR="00F029AC">
        <w:rPr>
          <w:rFonts w:ascii="Book Antiqua" w:hAnsi="Book Antiqua" w:cs="Book Antiqua"/>
          <w:iCs/>
          <w:sz w:val="20"/>
          <w:szCs w:val="20"/>
        </w:rPr>
        <w:t xml:space="preserve">Biura Współpracy Międzynarodowej </w:t>
      </w:r>
      <w:r w:rsidR="008D26A4">
        <w:rPr>
          <w:rFonts w:ascii="Book Antiqua" w:hAnsi="Book Antiqua" w:cs="Book Antiqua"/>
          <w:iCs/>
          <w:sz w:val="20"/>
          <w:szCs w:val="20"/>
        </w:rPr>
        <w:t>oraz wykonanie mebli, ich dostawa i montaż w miejscu wskazanym przez Zamawiającego (ul. Chodkiewicza 30).</w:t>
      </w:r>
      <w:r w:rsidR="00334ED0">
        <w:rPr>
          <w:rFonts w:ascii="Book Antiqua" w:hAnsi="Book Antiqua" w:cs="Book Antiqua"/>
          <w:iCs/>
          <w:sz w:val="20"/>
          <w:szCs w:val="20"/>
        </w:rPr>
        <w:t xml:space="preserve"> </w:t>
      </w:r>
    </w:p>
    <w:p w:rsidR="00DF781D" w:rsidRDefault="00DF781D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 w:rsidRPr="00DF781D">
        <w:rPr>
          <w:rFonts w:ascii="Book Antiqua" w:eastAsia="Times New Roman" w:hAnsi="Book Antiqua"/>
          <w:sz w:val="20"/>
          <w:szCs w:val="18"/>
          <w:u w:val="single"/>
          <w:lang w:eastAsia="pl-PL"/>
        </w:rPr>
        <w:t>Zakres zamówienia:</w:t>
      </w:r>
    </w:p>
    <w:p w:rsidR="00D07191" w:rsidRDefault="00D07191" w:rsidP="007550D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91">
        <w:rPr>
          <w:rFonts w:ascii="Book Antiqua" w:eastAsia="Times New Roman" w:hAnsi="Book Antiqua"/>
          <w:sz w:val="20"/>
          <w:szCs w:val="18"/>
          <w:lang w:eastAsia="pl-PL"/>
        </w:rPr>
        <w:t>Termin realizacji: do 15 grudnia 2016 r.</w:t>
      </w:r>
    </w:p>
    <w:p w:rsidR="00D07191" w:rsidRDefault="00D07191" w:rsidP="007550D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Wykonanie p</w:t>
      </w:r>
      <w:r w:rsidR="008D26A4" w:rsidRPr="00D07191">
        <w:rPr>
          <w:rFonts w:ascii="Book Antiqua" w:eastAsia="Times New Roman" w:hAnsi="Book Antiqua"/>
          <w:sz w:val="20"/>
          <w:szCs w:val="18"/>
          <w:lang w:eastAsia="pl-PL"/>
        </w:rPr>
        <w:t>rojekt</w:t>
      </w:r>
      <w:r>
        <w:rPr>
          <w:rFonts w:ascii="Book Antiqua" w:eastAsia="Times New Roman" w:hAnsi="Book Antiqua"/>
          <w:sz w:val="20"/>
          <w:szCs w:val="18"/>
          <w:lang w:eastAsia="pl-PL"/>
        </w:rPr>
        <w:t>u</w:t>
      </w:r>
      <w:r w:rsidR="008D26A4" w:rsidRPr="00D07191">
        <w:rPr>
          <w:rFonts w:ascii="Book Antiqua" w:eastAsia="Times New Roman" w:hAnsi="Book Antiqua"/>
          <w:sz w:val="20"/>
          <w:szCs w:val="18"/>
          <w:lang w:eastAsia="pl-PL"/>
        </w:rPr>
        <w:t xml:space="preserve"> zagospodarowania pomieszczeń (pokoju, aneksu, korytarza i łazienki) w pomieszczeniach Biura Współpracy Międzynarodowej (</w:t>
      </w:r>
      <w:r w:rsidR="000518F5" w:rsidRPr="00D07191">
        <w:rPr>
          <w:rFonts w:ascii="Book Antiqua" w:eastAsia="Times New Roman" w:hAnsi="Book Antiqua"/>
          <w:sz w:val="20"/>
          <w:szCs w:val="18"/>
          <w:lang w:eastAsia="pl-PL"/>
        </w:rPr>
        <w:t xml:space="preserve">Bydgoszcz, </w:t>
      </w:r>
      <w:r w:rsidR="008D26A4" w:rsidRPr="00D07191">
        <w:rPr>
          <w:rFonts w:ascii="Book Antiqua" w:eastAsia="Times New Roman" w:hAnsi="Book Antiqua"/>
          <w:sz w:val="20"/>
          <w:szCs w:val="18"/>
          <w:lang w:eastAsia="pl-PL"/>
        </w:rPr>
        <w:t>ul. Chodkiewicza 30, budynek B, pokój 161).</w:t>
      </w:r>
      <w:r w:rsidR="00DD6CD3" w:rsidRPr="00D0719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D07191" w:rsidRDefault="00DD6CD3" w:rsidP="00D07191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Zamawiający udostępni Wykonawcom pomieszczenia w celu 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przeprowadzenia</w:t>
      </w:r>
      <w:r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 wizji lokalnej oraz 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dokonania </w:t>
      </w:r>
      <w:r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niezbędnych pomiarów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 w terminie 1</w:t>
      </w:r>
      <w:r w:rsidR="00D27A96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8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.10. (</w:t>
      </w:r>
      <w:r w:rsidR="00D27A96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wtorek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), </w:t>
      </w:r>
      <w:r w:rsidR="00D07191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 xml:space="preserve">w </w:t>
      </w:r>
      <w:r w:rsidR="000518F5" w:rsidRPr="00D07191">
        <w:rPr>
          <w:rFonts w:ascii="Book Antiqua" w:eastAsia="Times New Roman" w:hAnsi="Book Antiqua"/>
          <w:color w:val="FF0000"/>
          <w:sz w:val="20"/>
          <w:szCs w:val="18"/>
          <w:u w:val="single"/>
          <w:lang w:eastAsia="pl-PL"/>
        </w:rPr>
        <w:t>godz. 8.00-14.00.</w:t>
      </w:r>
      <w:r w:rsidRPr="00D07191">
        <w:rPr>
          <w:rFonts w:ascii="Book Antiqua" w:eastAsia="Times New Roman" w:hAnsi="Book Antiqua"/>
          <w:color w:val="FF0000"/>
          <w:sz w:val="20"/>
          <w:szCs w:val="18"/>
          <w:lang w:eastAsia="pl-PL"/>
        </w:rPr>
        <w:t xml:space="preserve"> </w:t>
      </w:r>
      <w:r w:rsidRPr="00D0719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8D26A4" w:rsidRDefault="000518F5" w:rsidP="00D07191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 w:rsidRPr="00D07191">
        <w:rPr>
          <w:rFonts w:ascii="Book Antiqua" w:eastAsia="Times New Roman" w:hAnsi="Book Antiqua"/>
          <w:sz w:val="20"/>
          <w:szCs w:val="18"/>
          <w:lang w:eastAsia="pl-PL"/>
        </w:rPr>
        <w:t>Informacji udziela telefonicznie p. Aniela Bekier-Jasińska  pod nr: 52 34 19 108.</w:t>
      </w:r>
      <w:r w:rsidRPr="00D07191"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</w:t>
      </w:r>
    </w:p>
    <w:p w:rsidR="009E069C" w:rsidRPr="009E069C" w:rsidRDefault="009E069C" w:rsidP="00D07191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9E069C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Projekt należy dołączyć do oferty. Ofertę wraz z projektem należy złożyć do dnia 25.10.2016 r. do godz. 12.30 w siedzibie Zamawiającego, tj. </w:t>
      </w:r>
      <w:r w:rsidRPr="009E069C">
        <w:rPr>
          <w:rFonts w:ascii="Book Antiqua" w:hAnsi="Book Antiqua" w:cs="Book Antiqua"/>
          <w:b/>
          <w:sz w:val="20"/>
          <w:szCs w:val="20"/>
          <w:lang w:eastAsia="pl-PL"/>
        </w:rPr>
        <w:t>Uniwersytet Kazimierza Wielkiego, ul. Chodkiewicza 30, 85-064 Bydgoszcz, Kancelaria Główna (pok. 108).</w:t>
      </w:r>
    </w:p>
    <w:p w:rsidR="008D26A4" w:rsidRPr="00D07191" w:rsidRDefault="008D26A4" w:rsidP="007550D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91">
        <w:rPr>
          <w:rFonts w:ascii="Book Antiqua" w:eastAsia="Times New Roman" w:hAnsi="Book Antiqua"/>
          <w:sz w:val="20"/>
          <w:szCs w:val="18"/>
          <w:lang w:eastAsia="pl-PL"/>
        </w:rPr>
        <w:t>Wykonanie mebli i montaż</w:t>
      </w:r>
      <w:r w:rsidR="00D07191">
        <w:rPr>
          <w:rFonts w:ascii="Book Antiqua" w:eastAsia="Times New Roman" w:hAnsi="Book Antiqua"/>
          <w:sz w:val="20"/>
          <w:szCs w:val="18"/>
          <w:lang w:eastAsia="pl-PL"/>
        </w:rPr>
        <w:t xml:space="preserve"> w siedzibie Zamawiającego</w:t>
      </w:r>
      <w:r w:rsidR="000518F5" w:rsidRPr="00D07191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8D26A4" w:rsidRPr="0087321B" w:rsidRDefault="00D27A96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p</w:t>
      </w:r>
      <w:r w:rsidR="008D26A4" w:rsidRPr="0087321B">
        <w:rPr>
          <w:rFonts w:ascii="Book Antiqua" w:eastAsia="Times New Roman" w:hAnsi="Book Antiqua"/>
          <w:sz w:val="20"/>
          <w:szCs w:val="18"/>
          <w:lang w:eastAsia="pl-PL"/>
        </w:rPr>
        <w:t>rzestrzeń do zabudowy (szafy z półkami na segregatory i z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szufladami, drzwi przesuwne</w:t>
      </w:r>
      <w:r w:rsidR="008D26A4" w:rsidRPr="0087321B">
        <w:rPr>
          <w:rFonts w:ascii="Book Antiqua" w:eastAsia="Times New Roman" w:hAnsi="Book Antiqua"/>
          <w:sz w:val="20"/>
          <w:szCs w:val="18"/>
          <w:lang w:eastAsia="pl-PL"/>
        </w:rPr>
        <w:t>) - 3 oddzielne</w:t>
      </w:r>
      <w:r>
        <w:rPr>
          <w:rFonts w:ascii="Book Antiqua" w:eastAsia="Times New Roman" w:hAnsi="Book Antiqua"/>
          <w:sz w:val="20"/>
          <w:szCs w:val="18"/>
          <w:lang w:eastAsia="pl-PL"/>
        </w:rPr>
        <w:t>,</w:t>
      </w:r>
      <w:r w:rsidR="008D26A4" w:rsidRPr="0087321B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8D26A4" w:rsidRPr="0087321B" w:rsidRDefault="00D27A96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lastRenderedPageBreak/>
        <w:t xml:space="preserve">4 </w:t>
      </w:r>
      <w:r w:rsidR="008D26A4" w:rsidRPr="0087321B">
        <w:rPr>
          <w:rFonts w:ascii="Book Antiqua" w:eastAsia="Times New Roman" w:hAnsi="Book Antiqua"/>
          <w:sz w:val="20"/>
          <w:szCs w:val="18"/>
          <w:lang w:eastAsia="pl-PL"/>
        </w:rPr>
        <w:t>biurka z szufladami i  dostawkami na dokumenty podręczne oraz blatami dodatkowymi dla petentów</w:t>
      </w:r>
      <w:r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 xml:space="preserve">zabudowa aneksu kuchennego </w:t>
      </w:r>
      <w:r w:rsidR="00DE2DED">
        <w:rPr>
          <w:rFonts w:ascii="Book Antiqua" w:eastAsia="Times New Roman" w:hAnsi="Book Antiqua"/>
          <w:sz w:val="20"/>
          <w:szCs w:val="18"/>
          <w:lang w:eastAsia="pl-PL"/>
        </w:rPr>
        <w:t xml:space="preserve">(m.in. </w:t>
      </w:r>
      <w:r w:rsidRPr="0087321B">
        <w:rPr>
          <w:rFonts w:ascii="Book Antiqua" w:eastAsia="Times New Roman" w:hAnsi="Book Antiqua"/>
          <w:sz w:val="20"/>
          <w:szCs w:val="18"/>
          <w:lang w:eastAsia="pl-PL"/>
        </w:rPr>
        <w:t>lodówka do zabudowy, blat roboczy,  2 szafki na naczynia);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>szafka z przestrzenią na ulotki oraz zamykanymi, przesuwnymi drzwiami na materiały biurowe</w:t>
      </w:r>
      <w:r w:rsidR="00D27A96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>szafka narożna do aneksu kuchennego</w:t>
      </w:r>
      <w:r w:rsidR="00D27A96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>szafka do łazienki</w:t>
      </w:r>
      <w:r w:rsidR="00D27A96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>szerokie listwy/deski do zabezpieczenia ścian przed zabrudzeniem</w:t>
      </w:r>
      <w:r w:rsidR="00D27A96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8D26A4" w:rsidRPr="0087321B" w:rsidRDefault="008D26A4" w:rsidP="007550D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7321B">
        <w:rPr>
          <w:rFonts w:ascii="Book Antiqua" w:eastAsia="Times New Roman" w:hAnsi="Book Antiqua"/>
          <w:sz w:val="20"/>
          <w:szCs w:val="18"/>
          <w:lang w:eastAsia="pl-PL"/>
        </w:rPr>
        <w:t>mały stolik konferencyjny</w:t>
      </w:r>
      <w:r w:rsidR="00D27A96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F6225" w:rsidRPr="00631F66" w:rsidRDefault="00F177F5" w:rsidP="00F177F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DF6225"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="00DF6225"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34ED0">
        <w:rPr>
          <w:rFonts w:ascii="Book Antiqua" w:eastAsia="Times New Roman" w:hAnsi="Book Antiqua"/>
          <w:sz w:val="20"/>
          <w:szCs w:val="20"/>
          <w:lang w:eastAsia="pl-PL"/>
        </w:rPr>
        <w:t>Cena oferty p</w:t>
      </w:r>
      <w:r w:rsidR="00334ED0">
        <w:rPr>
          <w:rFonts w:ascii="Book Antiqua" w:eastAsia="Times New Roman" w:hAnsi="Book Antiqua"/>
          <w:sz w:val="20"/>
          <w:szCs w:val="20"/>
          <w:lang w:eastAsia="pl-PL"/>
        </w:rPr>
        <w:t>owinna zawierać wszystkie koszty, tzn. wykonanie projektu, wykonanie mebli, dostawę i montaż w</w:t>
      </w:r>
      <w:r w:rsidRPr="00334ED0">
        <w:rPr>
          <w:rFonts w:ascii="Book Antiqua" w:eastAsia="Times New Roman" w:hAnsi="Book Antiqua"/>
          <w:sz w:val="20"/>
          <w:szCs w:val="20"/>
          <w:lang w:eastAsia="pl-PL"/>
        </w:rPr>
        <w:t xml:space="preserve"> siedzib</w:t>
      </w:r>
      <w:r w:rsidR="00334ED0">
        <w:rPr>
          <w:rFonts w:ascii="Book Antiqua" w:eastAsia="Times New Roman" w:hAnsi="Book Antiqua"/>
          <w:sz w:val="20"/>
          <w:szCs w:val="20"/>
          <w:lang w:eastAsia="pl-PL"/>
        </w:rPr>
        <w:t>ie</w:t>
      </w:r>
      <w:r w:rsidRPr="00334ED0">
        <w:rPr>
          <w:rFonts w:ascii="Book Antiqua" w:eastAsia="Times New Roman" w:hAnsi="Book Antiqua"/>
          <w:sz w:val="20"/>
          <w:szCs w:val="20"/>
          <w:lang w:eastAsia="pl-PL"/>
        </w:rPr>
        <w:t xml:space="preserve"> Zamawiającego</w:t>
      </w:r>
      <w:r w:rsidR="00334ED0">
        <w:rPr>
          <w:rFonts w:ascii="Book Antiqua" w:eastAsia="Times New Roman" w:hAnsi="Book Antiqua"/>
          <w:sz w:val="20"/>
          <w:szCs w:val="20"/>
          <w:lang w:eastAsia="pl-PL"/>
        </w:rPr>
        <w:t xml:space="preserve"> oraz ewentualne pozostałe koszty</w:t>
      </w:r>
      <w:r w:rsidRPr="00334ED0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0545BB" w:rsidRPr="00334ED0" w:rsidRDefault="000545BB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iCs/>
          <w:sz w:val="18"/>
        </w:rPr>
        <w:t xml:space="preserve">UWAGA: </w:t>
      </w:r>
      <w:r w:rsidRPr="009E069C">
        <w:rPr>
          <w:rFonts w:ascii="Book Antiqua" w:hAnsi="Book Antiqua" w:cs="Book Antiqua"/>
          <w:b/>
          <w:iCs/>
          <w:sz w:val="18"/>
        </w:rPr>
        <w:t xml:space="preserve">Zamówienie finansowane jest ze środków </w:t>
      </w:r>
      <w:r>
        <w:rPr>
          <w:rFonts w:ascii="Book Antiqua" w:hAnsi="Book Antiqua" w:cs="Book Antiqua"/>
          <w:b/>
          <w:iCs/>
          <w:sz w:val="18"/>
        </w:rPr>
        <w:t>nie inwestycyjnych, zakwalifikowany jako środek trwały</w:t>
      </w:r>
      <w:r w:rsidRPr="009E069C">
        <w:rPr>
          <w:rFonts w:ascii="Book Antiqua" w:hAnsi="Book Antiqua" w:cs="Book Antiqua"/>
          <w:b/>
          <w:iCs/>
          <w:sz w:val="18"/>
        </w:rPr>
        <w:t>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87321B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559"/>
      </w:tblGrid>
      <w:tr w:rsidR="00200901" w:rsidRPr="00200901" w:rsidTr="0087321B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59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87321B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59" w:type="dxa"/>
          </w:tcPr>
          <w:p w:rsidR="00200901" w:rsidRPr="00200901" w:rsidRDefault="000545B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5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87321B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200901" w:rsidRPr="00200901" w:rsidRDefault="0087321B" w:rsidP="0087321B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ERGONOMIA I ESTETYKA PROJEKTU</w:t>
            </w:r>
          </w:p>
        </w:tc>
        <w:tc>
          <w:tcPr>
            <w:tcW w:w="1559" w:type="dxa"/>
          </w:tcPr>
          <w:p w:rsidR="00200901" w:rsidRPr="00200901" w:rsidRDefault="0087321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0545BB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5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87321B" w:rsidRPr="00200901" w:rsidTr="0087321B">
        <w:tc>
          <w:tcPr>
            <w:tcW w:w="1387" w:type="dxa"/>
          </w:tcPr>
          <w:p w:rsidR="0087321B" w:rsidRPr="00200901" w:rsidRDefault="00D0719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4396" w:type="dxa"/>
          </w:tcPr>
          <w:p w:rsidR="0087321B" w:rsidRPr="00200901" w:rsidRDefault="0087321B" w:rsidP="0087321B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ESTETYKA I JAKOŚĆ MATERIAŁU</w:t>
            </w:r>
          </w:p>
        </w:tc>
        <w:tc>
          <w:tcPr>
            <w:tcW w:w="1559" w:type="dxa"/>
          </w:tcPr>
          <w:p w:rsidR="0087321B" w:rsidRPr="00200901" w:rsidRDefault="000545B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25</w:t>
            </w:r>
            <w:r w:rsidR="0087321B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200901" w:rsidRPr="00200901" w:rsidTr="0087321B">
        <w:tc>
          <w:tcPr>
            <w:tcW w:w="5783" w:type="dxa"/>
            <w:gridSpan w:val="2"/>
          </w:tcPr>
          <w:p w:rsidR="00200901" w:rsidRPr="00200901" w:rsidRDefault="00200901" w:rsidP="00D0719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59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0545BB">
        <w:rPr>
          <w:rFonts w:ascii="Book Antiqua" w:hAnsi="Book Antiqua" w:cs="Book Antiqua"/>
          <w:color w:val="000000"/>
          <w:sz w:val="20"/>
          <w:szCs w:val="20"/>
        </w:rPr>
        <w:t>5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7321B" w:rsidRPr="00200901" w:rsidRDefault="00200901" w:rsidP="0087321B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87321B">
        <w:rPr>
          <w:rFonts w:ascii="Book Antiqua" w:hAnsi="Book Antiqua" w:cs="Book Antiqua"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</w:r>
      <w:r w:rsidR="0087321B" w:rsidRPr="00200901"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="0087321B" w:rsidRPr="0087321B">
        <w:rPr>
          <w:rFonts w:ascii="Book Antiqua" w:hAnsi="Book Antiqua" w:cs="Book Antiqua"/>
          <w:b/>
          <w:bCs/>
          <w:sz w:val="20"/>
          <w:szCs w:val="20"/>
        </w:rPr>
        <w:t>ergonomia i estetyka projektu</w:t>
      </w:r>
      <w:r w:rsidR="0087321B"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87321B" w:rsidRPr="00526B11" w:rsidRDefault="0087321B" w:rsidP="007550D9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lastRenderedPageBreak/>
        <w:t xml:space="preserve">Ocena </w:t>
      </w:r>
      <w:r>
        <w:rPr>
          <w:rFonts w:ascii="Book Antiqua" w:hAnsi="Book Antiqua" w:cs="Book Antiqua"/>
          <w:sz w:val="20"/>
          <w:szCs w:val="20"/>
        </w:rPr>
        <w:t>ergonomii i estetyki projektu</w:t>
      </w:r>
      <w:r w:rsidRPr="00526B11">
        <w:rPr>
          <w:rFonts w:ascii="Book Antiqua" w:hAnsi="Book Antiqua" w:cs="Book Antiqua"/>
          <w:sz w:val="20"/>
          <w:szCs w:val="20"/>
        </w:rPr>
        <w:t xml:space="preserve"> zostanie dokonana indywidualnie przez każdego członka komisji ( w skali 1-</w:t>
      </w:r>
      <w:r w:rsidR="000545BB">
        <w:rPr>
          <w:rFonts w:ascii="Book Antiqua" w:hAnsi="Book Antiqua" w:cs="Book Antiqua"/>
          <w:sz w:val="20"/>
          <w:szCs w:val="20"/>
        </w:rPr>
        <w:t>25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</w:t>
      </w:r>
      <w:r>
        <w:rPr>
          <w:rFonts w:ascii="Book Antiqua" w:hAnsi="Book Antiqua" w:cs="Book Antiqua"/>
          <w:sz w:val="20"/>
          <w:szCs w:val="20"/>
        </w:rPr>
        <w:t xml:space="preserve">projektów aranżacji pomieszczeń Biura Współpracy Międzynarodowej UKW. </w:t>
      </w:r>
    </w:p>
    <w:p w:rsidR="0087321B" w:rsidRDefault="000518F5" w:rsidP="0087321B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Brak dołączonego</w:t>
      </w:r>
      <w:r w:rsidR="0087321B" w:rsidRPr="00526B11">
        <w:rPr>
          <w:rFonts w:ascii="Book Antiqua" w:hAnsi="Book Antiqua" w:cs="Book Antiqua"/>
          <w:sz w:val="20"/>
          <w:szCs w:val="20"/>
          <w:u w:val="single"/>
        </w:rPr>
        <w:t xml:space="preserve"> do oferty </w:t>
      </w:r>
      <w:r>
        <w:rPr>
          <w:rFonts w:ascii="Book Antiqua" w:hAnsi="Book Antiqua" w:cs="Book Antiqua"/>
          <w:sz w:val="20"/>
          <w:szCs w:val="20"/>
          <w:u w:val="single"/>
        </w:rPr>
        <w:t>projektu</w:t>
      </w:r>
      <w:r w:rsidR="0087321B" w:rsidRPr="00526B11">
        <w:rPr>
          <w:rFonts w:ascii="Book Antiqua" w:hAnsi="Book Antiqua" w:cs="Book Antiqua"/>
          <w:sz w:val="20"/>
          <w:szCs w:val="20"/>
          <w:u w:val="single"/>
        </w:rPr>
        <w:t xml:space="preserve"> skutkuje odrzuceniem oferty Wykonawcy. </w:t>
      </w:r>
    </w:p>
    <w:p w:rsidR="000518F5" w:rsidRPr="00200901" w:rsidRDefault="000518F5" w:rsidP="000518F5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0545BB">
        <w:rPr>
          <w:rFonts w:ascii="Book Antiqua" w:hAnsi="Book Antiqua" w:cs="Book Antiqua"/>
          <w:sz w:val="20"/>
          <w:szCs w:val="20"/>
        </w:rPr>
        <w:t>25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0518F5" w:rsidRPr="00200901" w:rsidRDefault="000518F5" w:rsidP="000518F5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Obliczenie ilości punktów za ocenę </w:t>
      </w:r>
      <w:r w:rsidRPr="000518F5">
        <w:rPr>
          <w:rFonts w:ascii="Book Antiqua" w:hAnsi="Book Antiqua" w:cs="Book Antiqua"/>
          <w:sz w:val="20"/>
          <w:szCs w:val="20"/>
        </w:rPr>
        <w:t>ergonomi</w:t>
      </w:r>
      <w:r>
        <w:rPr>
          <w:rFonts w:ascii="Book Antiqua" w:hAnsi="Book Antiqua" w:cs="Book Antiqua"/>
          <w:sz w:val="20"/>
          <w:szCs w:val="20"/>
        </w:rPr>
        <w:t>i</w:t>
      </w:r>
      <w:r w:rsidRPr="000518F5">
        <w:rPr>
          <w:rFonts w:ascii="Book Antiqua" w:hAnsi="Book Antiqua" w:cs="Book Antiqua"/>
          <w:sz w:val="20"/>
          <w:szCs w:val="20"/>
        </w:rPr>
        <w:t xml:space="preserve"> i estetyk</w:t>
      </w:r>
      <w:r>
        <w:rPr>
          <w:rFonts w:ascii="Book Antiqua" w:hAnsi="Book Antiqua" w:cs="Book Antiqua"/>
          <w:sz w:val="20"/>
          <w:szCs w:val="20"/>
        </w:rPr>
        <w:t>i</w:t>
      </w:r>
      <w:r w:rsidRPr="000518F5">
        <w:rPr>
          <w:rFonts w:ascii="Book Antiqua" w:hAnsi="Book Antiqua" w:cs="Book Antiqua"/>
          <w:sz w:val="20"/>
          <w:szCs w:val="20"/>
        </w:rPr>
        <w:t xml:space="preserve"> projektu </w:t>
      </w:r>
      <w:r w:rsidRPr="00200901">
        <w:rPr>
          <w:rFonts w:ascii="Book Antiqua" w:hAnsi="Book Antiqua" w:cs="Book Antiqua"/>
          <w:sz w:val="20"/>
          <w:szCs w:val="20"/>
        </w:rPr>
        <w:t>zostanie obliczona wg wzoru:</w:t>
      </w:r>
    </w:p>
    <w:p w:rsidR="000518F5" w:rsidRPr="00200901" w:rsidRDefault="000518F5" w:rsidP="000518F5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p</w:t>
      </w:r>
      <w:proofErr w:type="spellEnd"/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</w:t>
      </w:r>
      <w:r>
        <w:rPr>
          <w:rFonts w:ascii="Book Antiqua" w:hAnsi="Book Antiqua" w:cs="Book Antiqua"/>
          <w:sz w:val="20"/>
          <w:szCs w:val="20"/>
        </w:rPr>
        <w:t>2</w:t>
      </w:r>
      <w:r w:rsidR="000545BB">
        <w:rPr>
          <w:rFonts w:ascii="Book Antiqua" w:hAnsi="Book Antiqua" w:cs="Book Antiqua"/>
          <w:sz w:val="20"/>
          <w:szCs w:val="20"/>
        </w:rPr>
        <w:t>5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0518F5" w:rsidRPr="00200901" w:rsidRDefault="000518F5" w:rsidP="000518F5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p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ilość punktów za </w:t>
      </w:r>
      <w:r w:rsidRPr="000518F5">
        <w:rPr>
          <w:rFonts w:ascii="Book Antiqua" w:hAnsi="Book Antiqua" w:cs="Book Antiqua"/>
          <w:sz w:val="20"/>
          <w:szCs w:val="20"/>
        </w:rPr>
        <w:t>ergonomi</w:t>
      </w:r>
      <w:r>
        <w:rPr>
          <w:rFonts w:ascii="Book Antiqua" w:hAnsi="Book Antiqua" w:cs="Book Antiqua"/>
          <w:sz w:val="20"/>
          <w:szCs w:val="20"/>
        </w:rPr>
        <w:t>ę</w:t>
      </w:r>
      <w:r w:rsidRPr="000518F5">
        <w:rPr>
          <w:rFonts w:ascii="Book Antiqua" w:hAnsi="Book Antiqua" w:cs="Book Antiqua"/>
          <w:sz w:val="20"/>
          <w:szCs w:val="20"/>
        </w:rPr>
        <w:t xml:space="preserve"> i estetyk</w:t>
      </w:r>
      <w:r>
        <w:rPr>
          <w:rFonts w:ascii="Book Antiqua" w:hAnsi="Book Antiqua" w:cs="Book Antiqua"/>
          <w:sz w:val="20"/>
          <w:szCs w:val="20"/>
        </w:rPr>
        <w:t>ę</w:t>
      </w:r>
      <w:r w:rsidRPr="000518F5">
        <w:rPr>
          <w:rFonts w:ascii="Book Antiqua" w:hAnsi="Book Antiqua" w:cs="Book Antiqua"/>
          <w:sz w:val="20"/>
          <w:szCs w:val="20"/>
        </w:rPr>
        <w:t xml:space="preserve"> projektu</w:t>
      </w:r>
    </w:p>
    <w:p w:rsidR="000518F5" w:rsidRPr="00200901" w:rsidRDefault="000518F5" w:rsidP="000518F5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87321B" w:rsidRPr="00BC470F" w:rsidRDefault="000518F5" w:rsidP="00BC470F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87321B" w:rsidRDefault="0087321B" w:rsidP="00200901">
      <w:pPr>
        <w:spacing w:after="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00901" w:rsidRPr="00200901" w:rsidRDefault="00200901" w:rsidP="00200901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="000518F5" w:rsidRPr="000518F5">
        <w:rPr>
          <w:rFonts w:ascii="Book Antiqua" w:hAnsi="Book Antiqua" w:cs="Book Antiqua"/>
          <w:b/>
          <w:bCs/>
          <w:sz w:val="20"/>
          <w:szCs w:val="20"/>
        </w:rPr>
        <w:t>estetyka i jakość materiał</w:t>
      </w:r>
      <w:r w:rsidR="000518F5">
        <w:rPr>
          <w:rFonts w:ascii="Book Antiqua" w:hAnsi="Book Antiqua" w:cs="Book Antiqua"/>
          <w:b/>
          <w:bCs/>
          <w:sz w:val="20"/>
          <w:szCs w:val="20"/>
        </w:rPr>
        <w:t>ów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00901" w:rsidRPr="00526B11" w:rsidRDefault="00200901" w:rsidP="007550D9">
      <w:pPr>
        <w:pStyle w:val="Akapitzlist"/>
        <w:numPr>
          <w:ilvl w:val="0"/>
          <w:numId w:val="4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t>Ocena estetyki podania zostanie dokonana indywidualnie przez każdego członka komisji ( w skali 1-</w:t>
      </w:r>
      <w:r w:rsidR="000518F5">
        <w:rPr>
          <w:rFonts w:ascii="Book Antiqua" w:hAnsi="Book Antiqua" w:cs="Book Antiqua"/>
          <w:sz w:val="20"/>
          <w:szCs w:val="20"/>
        </w:rPr>
        <w:t>2</w:t>
      </w:r>
      <w:r w:rsidR="004401C3">
        <w:rPr>
          <w:rFonts w:ascii="Book Antiqua" w:hAnsi="Book Antiqua" w:cs="Book Antiqua"/>
          <w:sz w:val="20"/>
          <w:szCs w:val="20"/>
        </w:rPr>
        <w:t>0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</w:t>
      </w:r>
      <w:r w:rsidR="00D27A96">
        <w:rPr>
          <w:rFonts w:ascii="Book Antiqua" w:hAnsi="Book Antiqua" w:cs="Book Antiqua"/>
          <w:sz w:val="20"/>
          <w:szCs w:val="20"/>
        </w:rPr>
        <w:t>próbek</w:t>
      </w:r>
      <w:r w:rsidRPr="00526B11">
        <w:rPr>
          <w:rFonts w:ascii="Book Antiqua" w:hAnsi="Book Antiqua" w:cs="Book Antiqua"/>
          <w:sz w:val="20"/>
          <w:szCs w:val="20"/>
        </w:rPr>
        <w:t xml:space="preserve"> </w:t>
      </w:r>
      <w:r w:rsidR="000518F5">
        <w:rPr>
          <w:rFonts w:ascii="Book Antiqua" w:hAnsi="Book Antiqua" w:cs="Book Antiqua"/>
          <w:sz w:val="20"/>
          <w:szCs w:val="20"/>
        </w:rPr>
        <w:t>materiałów</w:t>
      </w:r>
      <w:r w:rsidR="00D27A96">
        <w:rPr>
          <w:rFonts w:ascii="Book Antiqua" w:hAnsi="Book Antiqua" w:cs="Book Antiqua"/>
          <w:sz w:val="20"/>
          <w:szCs w:val="20"/>
        </w:rPr>
        <w:t xml:space="preserve"> (blatów, płyt), z których zostaną wykonane poszczególne meble oraz zdjęć wcześniejszych realizacji </w:t>
      </w:r>
      <w:r w:rsidR="00BC470F">
        <w:rPr>
          <w:rFonts w:ascii="Book Antiqua" w:hAnsi="Book Antiqua" w:cs="Book Antiqua"/>
          <w:sz w:val="20"/>
          <w:szCs w:val="20"/>
        </w:rPr>
        <w:t xml:space="preserve">Wykonawcy. Do oferty należy dołączyć </w:t>
      </w:r>
      <w:r w:rsidR="00BC470F" w:rsidRPr="00BC470F">
        <w:rPr>
          <w:rFonts w:ascii="Book Antiqua" w:hAnsi="Book Antiqua" w:cs="Book Antiqua"/>
          <w:sz w:val="20"/>
          <w:szCs w:val="20"/>
        </w:rPr>
        <w:t>oświadczenie, że zamieszczone zdjęcia przedstawiają realizacje własne Wykonawcy.</w:t>
      </w:r>
    </w:p>
    <w:p w:rsidR="00FA1738" w:rsidRPr="00BC470F" w:rsidRDefault="00200901" w:rsidP="00BC470F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</w:t>
      </w:r>
      <w:r w:rsidR="00D07191">
        <w:rPr>
          <w:rFonts w:ascii="Book Antiqua" w:hAnsi="Book Antiqua" w:cs="Book Antiqua"/>
          <w:sz w:val="20"/>
          <w:szCs w:val="20"/>
          <w:u w:val="single"/>
        </w:rPr>
        <w:t xml:space="preserve">próbek i </w:t>
      </w: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zdjęć skutkuje odrzuceniem oferty Wykonawcy.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0545BB">
        <w:rPr>
          <w:rFonts w:ascii="Book Antiqua" w:hAnsi="Book Antiqua" w:cs="Book Antiqua"/>
          <w:sz w:val="20"/>
          <w:szCs w:val="20"/>
        </w:rPr>
        <w:t>25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Obliczenie ilości punktów za ocenę estetyki </w:t>
      </w:r>
      <w:r w:rsidR="000518F5">
        <w:rPr>
          <w:rFonts w:ascii="Book Antiqua" w:hAnsi="Book Antiqua" w:cs="Book Antiqua"/>
          <w:sz w:val="20"/>
          <w:szCs w:val="20"/>
        </w:rPr>
        <w:t xml:space="preserve">i jakości materiałów </w:t>
      </w:r>
      <w:r w:rsidRPr="00200901">
        <w:rPr>
          <w:rFonts w:ascii="Book Antiqua" w:hAnsi="Book Antiqua" w:cs="Book Antiqua"/>
          <w:sz w:val="20"/>
          <w:szCs w:val="20"/>
        </w:rPr>
        <w:t>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="000518F5" w:rsidRPr="000518F5">
        <w:rPr>
          <w:rFonts w:ascii="Book Antiqua" w:hAnsi="Book Antiqua" w:cs="Book Antiqua"/>
          <w:b/>
          <w:bCs/>
          <w:sz w:val="20"/>
          <w:szCs w:val="20"/>
          <w:vertAlign w:val="subscript"/>
        </w:rPr>
        <w:t>m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</w:t>
      </w:r>
      <w:r w:rsidR="000518F5">
        <w:rPr>
          <w:rFonts w:ascii="Book Antiqua" w:hAnsi="Book Antiqua" w:cs="Book Antiqua"/>
          <w:sz w:val="20"/>
          <w:szCs w:val="20"/>
        </w:rPr>
        <w:t>2</w:t>
      </w:r>
      <w:r w:rsidR="000545BB">
        <w:rPr>
          <w:rFonts w:ascii="Book Antiqua" w:hAnsi="Book Antiqua" w:cs="Book Antiqua"/>
          <w:sz w:val="20"/>
          <w:szCs w:val="20"/>
        </w:rPr>
        <w:t>5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="000518F5" w:rsidRPr="000518F5">
        <w:rPr>
          <w:rFonts w:ascii="Book Antiqua" w:hAnsi="Book Antiqua" w:cs="Book Antiqua"/>
          <w:b/>
          <w:bCs/>
          <w:sz w:val="20"/>
          <w:szCs w:val="20"/>
          <w:vertAlign w:val="subscript"/>
        </w:rPr>
        <w:t>m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</w:t>
      </w:r>
      <w:r w:rsidR="000518F5">
        <w:rPr>
          <w:rFonts w:ascii="Book Antiqua" w:hAnsi="Book Antiqua" w:cs="Book Antiqua"/>
          <w:sz w:val="20"/>
          <w:szCs w:val="20"/>
        </w:rPr>
        <w:t>i jakość materiałów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07191" w:rsidRDefault="00D07191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00901" w:rsidRDefault="00200901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Łączna liczba punktów uzyskanych przez badaną ofertę = C + E</w:t>
      </w:r>
      <w:r w:rsidR="000518F5" w:rsidRPr="000518F5">
        <w:rPr>
          <w:rFonts w:ascii="Book Antiqua" w:hAnsi="Book Antiqua" w:cs="Book Antiqua"/>
          <w:sz w:val="20"/>
          <w:szCs w:val="20"/>
          <w:vertAlign w:val="subscript"/>
        </w:rPr>
        <w:t>m</w:t>
      </w:r>
      <w:r w:rsidR="000518F5">
        <w:rPr>
          <w:rFonts w:ascii="Book Antiqua" w:hAnsi="Book Antiqua" w:cs="Book Antiqua"/>
          <w:sz w:val="20"/>
          <w:szCs w:val="20"/>
        </w:rPr>
        <w:t xml:space="preserve"> + </w:t>
      </w:r>
      <w:proofErr w:type="spellStart"/>
      <w:r w:rsidR="000518F5">
        <w:rPr>
          <w:rFonts w:ascii="Book Antiqua" w:hAnsi="Book Antiqua" w:cs="Book Antiqua"/>
          <w:sz w:val="20"/>
          <w:szCs w:val="20"/>
        </w:rPr>
        <w:t>E</w:t>
      </w:r>
      <w:r w:rsidR="000518F5" w:rsidRPr="000518F5">
        <w:rPr>
          <w:rFonts w:ascii="Book Antiqua" w:hAnsi="Book Antiqua" w:cs="Book Antiqua"/>
          <w:sz w:val="20"/>
          <w:szCs w:val="20"/>
          <w:vertAlign w:val="subscript"/>
        </w:rPr>
        <w:t>p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</w:t>
      </w:r>
    </w:p>
    <w:p w:rsidR="000518F5" w:rsidRPr="00200901" w:rsidRDefault="000518F5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0545BB" w:rsidRPr="000545BB" w:rsidRDefault="000545BB" w:rsidP="000545BB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0545BB" w:rsidRDefault="000545BB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Aktualny odpis z właściwego rejestru lub z centralnej ewidencji i informacji o działalności gospodarczej, w przypadku:</w:t>
      </w:r>
    </w:p>
    <w:p w:rsidR="000545BB" w:rsidRDefault="000545BB" w:rsidP="000545BB">
      <w:pPr>
        <w:pStyle w:val="Akapitzlist"/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0545BB" w:rsidRDefault="000545BB" w:rsidP="000545BB">
      <w:pPr>
        <w:pStyle w:val="Akapitzlist"/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0545BB" w:rsidRDefault="000545BB" w:rsidP="000545BB">
      <w:pPr>
        <w:pStyle w:val="Akapitzlist"/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0545BB" w:rsidRDefault="000545BB" w:rsidP="000545BB">
      <w:pPr>
        <w:autoSpaceDE w:val="0"/>
        <w:autoSpaceDN w:val="0"/>
        <w:adjustRightInd w:val="0"/>
        <w:spacing w:after="0" w:line="360" w:lineRule="auto"/>
        <w:ind w:left="708" w:firstLine="569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>
        <w:rPr>
          <w:rFonts w:ascii="Book Antiqua" w:eastAsia="Times New Roman" w:hAnsi="Book Antiqua" w:cs="Verdana"/>
          <w:bCs/>
          <w:sz w:val="20"/>
          <w:szCs w:val="20"/>
        </w:rPr>
        <w:t>7.6 a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545BB" w:rsidRDefault="000545BB" w:rsidP="000545BB">
      <w:pPr>
        <w:autoSpaceDE w:val="0"/>
        <w:autoSpaceDN w:val="0"/>
        <w:adjustRightInd w:val="0"/>
        <w:spacing w:after="0" w:line="360" w:lineRule="auto"/>
        <w:ind w:left="708" w:firstLine="12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0545BB" w:rsidRDefault="000545BB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0545BB" w:rsidRPr="000545BB" w:rsidRDefault="000545BB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eastAsia="Times New Roman" w:hAnsi="Book Antiqua"/>
          <w:sz w:val="20"/>
          <w:szCs w:val="20"/>
        </w:rPr>
        <w:t>Formularz ofertowy i cenowy – Załącznik nr 1</w:t>
      </w:r>
    </w:p>
    <w:p w:rsidR="000545BB" w:rsidRPr="000545BB" w:rsidRDefault="00D07191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>projekt aranżacji pomieszczeń biurowych,</w:t>
      </w:r>
    </w:p>
    <w:p w:rsidR="000545BB" w:rsidRPr="000545BB" w:rsidRDefault="00BC470F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 xml:space="preserve">próbki materiałów (blatów, płyt), z których zostaną wykonane poszczególne meble, </w:t>
      </w:r>
    </w:p>
    <w:p w:rsidR="000545BB" w:rsidRPr="000545BB" w:rsidRDefault="00BC470F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>zdjęcia wcześniejszych realizacji Wykonawcy,</w:t>
      </w:r>
    </w:p>
    <w:p w:rsidR="00DE336C" w:rsidRPr="000545BB" w:rsidRDefault="00BC470F" w:rsidP="000545BB">
      <w:pPr>
        <w:pStyle w:val="Akapitzlist"/>
        <w:numPr>
          <w:ilvl w:val="2"/>
          <w:numId w:val="2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>oświadczenie, że zamieszczone zdjęcia przedstawiają realizacje własne Wykonawcy.</w:t>
      </w:r>
      <w:r w:rsidR="004B6CBC" w:rsidRPr="000545BB">
        <w:rPr>
          <w:rFonts w:ascii="Book Antiqua" w:hAnsi="Book Antiqua" w:cs="Book Antiqua"/>
          <w:sz w:val="20"/>
          <w:szCs w:val="20"/>
        </w:rPr>
        <w:br/>
      </w:r>
      <w:r w:rsidR="00DE336C" w:rsidRPr="000545BB">
        <w:rPr>
          <w:rFonts w:ascii="Book Antiqua" w:hAnsi="Book Antiqua" w:cs="Book Antiqua"/>
          <w:color w:val="FF0000"/>
          <w:sz w:val="20"/>
          <w:szCs w:val="20"/>
        </w:rPr>
        <w:t xml:space="preserve">UWAGA:  </w:t>
      </w:r>
      <w:r w:rsidR="00DE336C" w:rsidRPr="000545BB">
        <w:rPr>
          <w:rFonts w:ascii="Book Antiqua" w:hAnsi="Book Antiqua" w:cs="Book Antiqua"/>
          <w:color w:val="FF0000"/>
          <w:sz w:val="20"/>
          <w:szCs w:val="20"/>
          <w:u w:val="single"/>
        </w:rPr>
        <w:t>Brak</w:t>
      </w:r>
      <w:r w:rsidR="00D07191" w:rsidRPr="000545BB">
        <w:rPr>
          <w:rFonts w:ascii="Book Antiqua" w:hAnsi="Book Antiqua" w:cs="Book Antiqua"/>
          <w:color w:val="FF0000"/>
          <w:sz w:val="20"/>
          <w:szCs w:val="20"/>
          <w:u w:val="single"/>
        </w:rPr>
        <w:t xml:space="preserve"> projektu,</w:t>
      </w:r>
      <w:r w:rsidR="00DE336C" w:rsidRPr="000545BB">
        <w:rPr>
          <w:rFonts w:ascii="Book Antiqua" w:hAnsi="Book Antiqua" w:cs="Book Antiqua"/>
          <w:color w:val="FF0000"/>
          <w:sz w:val="20"/>
          <w:szCs w:val="20"/>
          <w:u w:val="single"/>
        </w:rPr>
        <w:t xml:space="preserve"> </w:t>
      </w:r>
      <w:r w:rsidRPr="000545BB">
        <w:rPr>
          <w:rFonts w:ascii="Book Antiqua" w:hAnsi="Book Antiqua" w:cs="Book Antiqua"/>
          <w:color w:val="FF0000"/>
          <w:sz w:val="20"/>
          <w:szCs w:val="20"/>
          <w:u w:val="single"/>
        </w:rPr>
        <w:t xml:space="preserve">próbek oraz </w:t>
      </w:r>
      <w:r w:rsidR="00DE336C" w:rsidRPr="000545BB">
        <w:rPr>
          <w:rFonts w:ascii="Book Antiqua" w:hAnsi="Book Antiqua" w:cs="Book Antiqua"/>
          <w:color w:val="FF0000"/>
          <w:sz w:val="20"/>
          <w:szCs w:val="20"/>
          <w:u w:val="single"/>
        </w:rPr>
        <w:t xml:space="preserve">zdjęć w ofercie Wykonawcy nie podlega uzupełnieniu i skutkuje jej odrzuceniem.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D27A9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C67D7D">
              <w:rPr>
                <w:rFonts w:ascii="Book Antiqua" w:hAnsi="Book Antiqua" w:cs="Book Antiqua"/>
                <w:sz w:val="20"/>
                <w:szCs w:val="20"/>
                <w:lang w:eastAsia="pl-PL"/>
              </w:rPr>
              <w:t>2</w:t>
            </w:r>
            <w:r w:rsidR="00D27A96">
              <w:rPr>
                <w:rFonts w:ascii="Book Antiqua" w:hAnsi="Book Antiqua" w:cs="Book Antiqua"/>
                <w:sz w:val="20"/>
                <w:szCs w:val="20"/>
                <w:lang w:eastAsia="pl-PL"/>
              </w:rPr>
              <w:t>5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DF781D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12:3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C67D7D" w:rsidRPr="00C67D7D">
        <w:rPr>
          <w:rFonts w:ascii="Book Antiqua" w:hAnsi="Book Antiqua" w:cs="Book Antiqua"/>
          <w:i/>
          <w:iCs/>
          <w:sz w:val="20"/>
          <w:szCs w:val="20"/>
        </w:rPr>
        <w:t>Projekt, wykonanie, dostawa i montaż mebli dla Biura Współpracy Międzynarodowej UKW.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334ED0">
        <w:rPr>
          <w:rFonts w:ascii="Book Antiqua" w:hAnsi="Book Antiqua" w:cs="Book Antiqua"/>
          <w:bCs/>
          <w:sz w:val="20"/>
          <w:szCs w:val="20"/>
        </w:rPr>
        <w:t>ZO-128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C67D7D">
        <w:rPr>
          <w:rFonts w:ascii="Book Antiqua" w:hAnsi="Book Antiqua" w:cs="Book Antiqua"/>
          <w:bCs/>
          <w:sz w:val="20"/>
          <w:szCs w:val="20"/>
        </w:rPr>
        <w:t>2</w:t>
      </w:r>
      <w:r w:rsidR="00D27A96">
        <w:rPr>
          <w:rFonts w:ascii="Book Antiqua" w:hAnsi="Book Antiqua" w:cs="Book Antiqua"/>
          <w:bCs/>
          <w:sz w:val="20"/>
          <w:szCs w:val="20"/>
        </w:rPr>
        <w:t>5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DF781D">
        <w:rPr>
          <w:rFonts w:ascii="Book Antiqua" w:hAnsi="Book Antiqua" w:cs="Book Antiqua"/>
          <w:bCs/>
          <w:sz w:val="20"/>
          <w:szCs w:val="20"/>
        </w:rPr>
        <w:t>12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7550D9">
      <w:pPr>
        <w:pStyle w:val="Normalny1"/>
        <w:numPr>
          <w:ilvl w:val="0"/>
          <w:numId w:val="8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7550D9">
      <w:pPr>
        <w:pStyle w:val="Normalny1"/>
        <w:numPr>
          <w:ilvl w:val="0"/>
          <w:numId w:val="8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7550D9">
      <w:pPr>
        <w:pStyle w:val="Normalny1"/>
        <w:numPr>
          <w:ilvl w:val="0"/>
          <w:numId w:val="8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7550D9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4E684F" w:rsidRDefault="004E684F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W sprawach merytorycznych: Aniela Bekier-</w:t>
      </w:r>
      <w:r w:rsidRPr="004E684F">
        <w:rPr>
          <w:rFonts w:ascii="Book Antiqua" w:hAnsi="Book Antiqua" w:cs="Book Antiqua"/>
          <w:bCs/>
          <w:sz w:val="20"/>
          <w:szCs w:val="20"/>
        </w:rPr>
        <w:t>Jasińska, 52 34 19</w:t>
      </w:r>
      <w:r w:rsidR="008A0580">
        <w:rPr>
          <w:rFonts w:ascii="Book Antiqua" w:hAnsi="Book Antiqua" w:cs="Book Antiqua"/>
          <w:bCs/>
          <w:sz w:val="20"/>
          <w:szCs w:val="20"/>
        </w:rPr>
        <w:t> </w:t>
      </w:r>
      <w:r w:rsidRPr="004E684F">
        <w:rPr>
          <w:rFonts w:ascii="Book Antiqua" w:hAnsi="Book Antiqua" w:cs="Book Antiqua"/>
          <w:bCs/>
          <w:sz w:val="20"/>
          <w:szCs w:val="20"/>
        </w:rPr>
        <w:t>108</w:t>
      </w:r>
    </w:p>
    <w:p w:rsidR="004A3CC6" w:rsidRDefault="004A3CC6" w:rsidP="004A3CC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4A3CC6" w:rsidRDefault="004A3CC6" w:rsidP="004A3CC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</w:p>
    <w:p w:rsidR="00732012" w:rsidRPr="00CC2507" w:rsidRDefault="004A3CC6" w:rsidP="00732012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4A3CC6" w:rsidRDefault="004A3CC6" w:rsidP="004A3CC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Cs/>
          <w:sz w:val="20"/>
          <w:szCs w:val="20"/>
        </w:rPr>
        <w:sectPr w:rsidR="004A3CC6" w:rsidSect="004A3CC6">
          <w:footerReference w:type="default" r:id="rId11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CC2507" w:rsidRPr="009D3E55" w:rsidRDefault="00CC2507" w:rsidP="00CC2507">
      <w:pPr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C2507" w:rsidRPr="009D3E55" w:rsidRDefault="00CC2507" w:rsidP="00CC2507">
      <w:pPr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C2507" w:rsidRPr="002276DA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D07191">
        <w:rPr>
          <w:rFonts w:ascii="Book Antiqua" w:hAnsi="Book Antiqua" w:cs="Book Antiqua"/>
          <w:b/>
          <w:bCs/>
          <w:sz w:val="20"/>
          <w:szCs w:val="20"/>
        </w:rPr>
        <w:t>ZO-128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CC2507" w:rsidRPr="009D3E55" w:rsidRDefault="00CC2507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C2507" w:rsidRPr="009D3E55" w:rsidRDefault="00CC2507" w:rsidP="00CC2507">
      <w:pPr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CC2507" w:rsidRPr="00DF781D" w:rsidRDefault="00CC2507" w:rsidP="007550D9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Pr="00C67D7D">
        <w:rPr>
          <w:rFonts w:ascii="Book Antiqua" w:hAnsi="Book Antiqua" w:cs="Book Antiqua"/>
          <w:i/>
          <w:iCs/>
          <w:sz w:val="20"/>
          <w:szCs w:val="20"/>
        </w:rPr>
        <w:t>Projekt, wykonanie, dostawa i montaż mebli dla Biura Współpracy Międzynarodowej UKW.</w:t>
      </w:r>
      <w:r w:rsidRPr="00DF781D">
        <w:rPr>
          <w:rFonts w:ascii="Book Antiqua" w:hAnsi="Book Antiqua" w:cs="Book Antiqua"/>
          <w:i/>
          <w:iCs/>
          <w:sz w:val="20"/>
          <w:szCs w:val="20"/>
        </w:rPr>
        <w:t>”</w:t>
      </w:r>
      <w:r w:rsidRPr="00DF781D">
        <w:rPr>
          <w:rFonts w:ascii="Book Antiqua" w:hAnsi="Book Antiqua"/>
          <w:sz w:val="20"/>
          <w:szCs w:val="20"/>
        </w:rPr>
        <w:t xml:space="preserve"> w zakresie i na warunkach określonych w Zapytaniu Ofertowym nr UKW/DZP-282-</w:t>
      </w:r>
      <w:r w:rsidR="00334ED0">
        <w:rPr>
          <w:rFonts w:ascii="Book Antiqua" w:hAnsi="Book Antiqua"/>
          <w:sz w:val="20"/>
          <w:szCs w:val="20"/>
        </w:rPr>
        <w:t>ZO-128</w:t>
      </w:r>
      <w:r w:rsidRPr="00DF781D">
        <w:rPr>
          <w:rFonts w:ascii="Book Antiqua" w:hAnsi="Book Antiqua"/>
          <w:sz w:val="20"/>
          <w:szCs w:val="20"/>
        </w:rPr>
        <w:t>/2016:</w:t>
      </w:r>
    </w:p>
    <w:p w:rsidR="00CC2507" w:rsidRPr="0097568F" w:rsidRDefault="00CC2507" w:rsidP="00CC2507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</w:p>
    <w:p w:rsidR="00CC2507" w:rsidRPr="005E7700" w:rsidRDefault="00CC2507" w:rsidP="00CC2507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tbl>
      <w:tblPr>
        <w:tblW w:w="5304" w:type="pct"/>
        <w:jc w:val="right"/>
        <w:tblInd w:w="-46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6933"/>
        <w:gridCol w:w="1825"/>
        <w:gridCol w:w="2136"/>
        <w:gridCol w:w="1134"/>
        <w:gridCol w:w="2205"/>
      </w:tblGrid>
      <w:tr w:rsidR="008B4DF8" w:rsidRPr="00790CF8" w:rsidTr="00D07191">
        <w:trPr>
          <w:trHeight w:val="702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F8" w:rsidRPr="00790CF8" w:rsidRDefault="008B4DF8" w:rsidP="00D0719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F8" w:rsidRPr="00790CF8" w:rsidRDefault="008B4DF8" w:rsidP="00D0719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790CF8" w:rsidRDefault="008B4DF8" w:rsidP="00D0719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jednostkowa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>netto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F8" w:rsidRPr="00790CF8" w:rsidRDefault="00D07191" w:rsidP="00D0719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>Wartość</w:t>
            </w:r>
            <w:r w:rsidR="008B4DF8"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netto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(cena jednostkowa netto x 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 xml:space="preserve">ilość) 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DF8" w:rsidRPr="00790CF8" w:rsidRDefault="008B4DF8" w:rsidP="00D0719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 xml:space="preserve">Stawka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>VAT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790CF8" w:rsidRDefault="00D07191" w:rsidP="00D0719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lastRenderedPageBreak/>
              <w:t>Wartość</w:t>
            </w:r>
            <w:r w:rsidR="008B4DF8"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brutto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(wartość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netto x VAT</w:t>
            </w:r>
            <w:r w:rsidR="008B4DF8"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="008B4D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9E069C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069C" w:rsidRPr="00CC2507" w:rsidRDefault="009E069C" w:rsidP="009E069C">
            <w:pPr>
              <w:pStyle w:val="Akapitzlist"/>
              <w:spacing w:line="360" w:lineRule="auto"/>
              <w:ind w:left="360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69C" w:rsidRPr="009E069C" w:rsidRDefault="009E069C" w:rsidP="00DE2DED">
            <w:pPr>
              <w:rPr>
                <w:rFonts w:ascii="Book Antiqua" w:hAnsi="Book Antiqua" w:cs="Book Antiqua"/>
                <w:b/>
                <w:iCs/>
                <w:sz w:val="18"/>
              </w:rPr>
            </w:pPr>
            <w:r w:rsidRPr="009E069C">
              <w:rPr>
                <w:rFonts w:ascii="Book Antiqua" w:hAnsi="Book Antiqua"/>
                <w:b/>
                <w:sz w:val="18"/>
              </w:rPr>
              <w:t>UWAGA: w cen</w:t>
            </w:r>
            <w:r>
              <w:rPr>
                <w:rFonts w:ascii="Book Antiqua" w:hAnsi="Book Antiqua"/>
                <w:b/>
                <w:sz w:val="18"/>
              </w:rPr>
              <w:t>ach</w:t>
            </w:r>
            <w:r w:rsidRPr="009E069C">
              <w:rPr>
                <w:rFonts w:ascii="Book Antiqua" w:hAnsi="Book Antiqua"/>
                <w:b/>
                <w:sz w:val="18"/>
              </w:rPr>
              <w:t xml:space="preserve"> jednostkow</w:t>
            </w:r>
            <w:r>
              <w:rPr>
                <w:rFonts w:ascii="Book Antiqua" w:hAnsi="Book Antiqua"/>
                <w:b/>
                <w:sz w:val="18"/>
              </w:rPr>
              <w:t>ych</w:t>
            </w:r>
            <w:r w:rsidRPr="009E069C">
              <w:rPr>
                <w:rFonts w:ascii="Book Antiqua" w:hAnsi="Book Antiqua"/>
                <w:b/>
                <w:sz w:val="18"/>
              </w:rPr>
              <w:t xml:space="preserve"> należy uwzględnić wykonanie projektu oraz montaż. </w:t>
            </w:r>
            <w:r w:rsidRPr="009E069C">
              <w:rPr>
                <w:rFonts w:ascii="Book Antiqua" w:hAnsi="Book Antiqua" w:cs="Book Antiqua"/>
                <w:b/>
                <w:iCs/>
                <w:sz w:val="18"/>
              </w:rPr>
              <w:t xml:space="preserve">Zamówienie finansowane jest ze środków </w:t>
            </w:r>
            <w:r w:rsidR="00DE2DED">
              <w:rPr>
                <w:rFonts w:ascii="Book Antiqua" w:hAnsi="Book Antiqua" w:cs="Book Antiqua"/>
                <w:b/>
                <w:iCs/>
                <w:sz w:val="18"/>
              </w:rPr>
              <w:t>nie inwestycyjnych, zakwalifikowany jako środek trwały</w:t>
            </w:r>
            <w:r w:rsidRPr="009E069C">
              <w:rPr>
                <w:rFonts w:ascii="Book Antiqua" w:hAnsi="Book Antiqua" w:cs="Book Antiqua"/>
                <w:b/>
                <w:iCs/>
                <w:sz w:val="18"/>
              </w:rPr>
              <w:t>.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69C" w:rsidRPr="00CC2507" w:rsidRDefault="009E069C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69C" w:rsidRPr="00CC2507" w:rsidRDefault="009E069C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069C" w:rsidRPr="004E684F" w:rsidRDefault="009E069C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069C" w:rsidRPr="004E684F" w:rsidRDefault="009E069C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F029AC" w:rsidP="008B4DF8">
            <w:pPr>
              <w:rPr>
                <w:rFonts w:ascii="Book Antiqua" w:hAnsi="Book Antiqua"/>
                <w:sz w:val="18"/>
              </w:rPr>
            </w:pPr>
            <w:r w:rsidRPr="00F029AC">
              <w:rPr>
                <w:rFonts w:ascii="Book Antiqua" w:hAnsi="Book Antiqua"/>
                <w:sz w:val="18"/>
              </w:rPr>
              <w:t>przestrzeń do zabudowy (szafy z półkami na segregatory i z szufladami, drzwi przesuwne) - 3 oddzielne,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4 biurka z szufladami i  dostawkami na dokumenty podręczne oraz blatami dodatkowymi dla petentów,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zabudowa aneksu kuchennego (</w:t>
            </w:r>
            <w:r w:rsidR="00F029AC" w:rsidRPr="00F029AC">
              <w:rPr>
                <w:rFonts w:ascii="Book Antiqua" w:eastAsia="Times New Roman" w:hAnsi="Book Antiqua"/>
                <w:sz w:val="18"/>
                <w:szCs w:val="18"/>
                <w:lang w:eastAsia="pl-PL"/>
              </w:rPr>
              <w:t xml:space="preserve">m.in. </w:t>
            </w:r>
            <w:r w:rsidRPr="00D07191">
              <w:rPr>
                <w:rFonts w:ascii="Book Antiqua" w:hAnsi="Book Antiqua"/>
                <w:sz w:val="18"/>
              </w:rPr>
              <w:t>lodówka do zabudowy, blat roboczy,  2 szafki na naczynia);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szafka z przestrzenią na ulotki oraz zamykanymi, przesuwnymi drzwiami na materiały biurowe,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szafka narożna do aneksu kuchennego,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szafka do łazienki,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D07191" w:rsidRDefault="008B4DF8" w:rsidP="009E069C">
            <w:pPr>
              <w:rPr>
                <w:rFonts w:ascii="Book Antiqua" w:hAnsi="Book Antiqua"/>
                <w:sz w:val="18"/>
              </w:rPr>
            </w:pPr>
            <w:r w:rsidRPr="00D07191">
              <w:rPr>
                <w:rFonts w:ascii="Book Antiqua" w:hAnsi="Book Antiqua"/>
                <w:sz w:val="18"/>
              </w:rPr>
              <w:t>szerokie listwy/deski do zabezpieczenia ścian przed zabrudzeniem,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B4DF8" w:rsidRPr="004E684F" w:rsidTr="00D07191">
        <w:trPr>
          <w:trHeight w:val="50"/>
          <w:jc w:val="right"/>
        </w:trPr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CC2507" w:rsidRDefault="008B4DF8" w:rsidP="007550D9">
            <w:pPr>
              <w:pStyle w:val="Akapitzlist"/>
              <w:numPr>
                <w:ilvl w:val="0"/>
                <w:numId w:val="7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9E069C" w:rsidRDefault="008B4DF8" w:rsidP="008B4DF8">
            <w:pPr>
              <w:rPr>
                <w:rFonts w:ascii="Book Antiqua" w:hAnsi="Book Antiqua" w:cs="Book Antiqua"/>
                <w:iCs/>
                <w:sz w:val="18"/>
                <w:szCs w:val="20"/>
              </w:rPr>
            </w:pPr>
            <w:r w:rsidRPr="00D07191">
              <w:rPr>
                <w:rFonts w:ascii="Book Antiqua" w:hAnsi="Book Antiqua"/>
                <w:sz w:val="18"/>
              </w:rPr>
              <w:t>mały stolik konferencyjny.</w:t>
            </w:r>
            <w:r w:rsidRPr="00D07191">
              <w:rPr>
                <w:rFonts w:ascii="Book Antiqua" w:hAnsi="Book Antiqua" w:cs="Book Antiqua"/>
                <w:iCs/>
                <w:sz w:val="18"/>
                <w:szCs w:val="20"/>
              </w:rPr>
              <w:t xml:space="preserve"> 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F8" w:rsidRPr="00CC2507" w:rsidRDefault="008B4DF8" w:rsidP="00111FF5">
            <w:pPr>
              <w:rPr>
                <w:rFonts w:ascii="Book Antiqua" w:hAnsi="Book Antiqua"/>
              </w:rPr>
            </w:pP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4DF8" w:rsidRPr="004E684F" w:rsidRDefault="008B4DF8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07191" w:rsidRPr="004E684F" w:rsidTr="00D07191">
        <w:trPr>
          <w:trHeight w:val="50"/>
          <w:jc w:val="right"/>
        </w:trPr>
        <w:tc>
          <w:tcPr>
            <w:tcW w:w="426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91" w:rsidRPr="00D07191" w:rsidRDefault="00D07191" w:rsidP="00D07191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D07191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91" w:rsidRPr="004E684F" w:rsidRDefault="00D07191" w:rsidP="00111FF5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8B4DF8" w:rsidRDefault="008B4DF8" w:rsidP="008B4DF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C2507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8B4DF8">
        <w:rPr>
          <w:rFonts w:ascii="Book Antiqua" w:hAnsi="Book Antiqua" w:cs="Book Antiqua"/>
          <w:bCs/>
          <w:sz w:val="20"/>
          <w:szCs w:val="20"/>
        </w:rPr>
        <w:t>UKW/DZP-282-</w:t>
      </w:r>
      <w:r w:rsidR="00334ED0" w:rsidRPr="008B4DF8">
        <w:rPr>
          <w:rFonts w:ascii="Book Antiqua" w:hAnsi="Book Antiqua" w:cs="Book Antiqua"/>
          <w:bCs/>
          <w:sz w:val="20"/>
          <w:szCs w:val="20"/>
        </w:rPr>
        <w:t>ZO-128</w:t>
      </w:r>
      <w:r w:rsidRPr="008B4DF8">
        <w:rPr>
          <w:rFonts w:ascii="Book Antiqua" w:hAnsi="Book Antiqua" w:cs="Book Antiqua"/>
          <w:bCs/>
          <w:sz w:val="20"/>
          <w:szCs w:val="20"/>
        </w:rPr>
        <w:t>/2016</w:t>
      </w:r>
      <w:r w:rsidRPr="008B4DF8">
        <w:rPr>
          <w:rFonts w:ascii="Book Antiqua" w:hAnsi="Book Antiqua" w:cs="Book Antiqua"/>
          <w:sz w:val="20"/>
          <w:szCs w:val="20"/>
        </w:rPr>
        <w:t>.</w:t>
      </w:r>
    </w:p>
    <w:p w:rsidR="00CC2507" w:rsidRPr="008B4DF8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lastRenderedPageBreak/>
        <w:t xml:space="preserve">Zobowiązuje/my się wykonać całość zamówienia </w:t>
      </w:r>
      <w:r w:rsidRPr="008B4DF8">
        <w:rPr>
          <w:rFonts w:ascii="Book Antiqua" w:hAnsi="Book Antiqua" w:cs="Book Antiqua"/>
          <w:b/>
          <w:sz w:val="20"/>
          <w:szCs w:val="20"/>
        </w:rPr>
        <w:t xml:space="preserve">w terminie:  </w:t>
      </w:r>
      <w:r w:rsidR="008B4DF8" w:rsidRPr="008B4DF8">
        <w:rPr>
          <w:rFonts w:ascii="Book Antiqua" w:hAnsi="Book Antiqua" w:cs="Book Antiqua"/>
          <w:b/>
          <w:sz w:val="20"/>
          <w:szCs w:val="20"/>
        </w:rPr>
        <w:t xml:space="preserve">do </w:t>
      </w:r>
      <w:r w:rsidRPr="008B4DF8">
        <w:rPr>
          <w:rFonts w:ascii="Book Antiqua" w:hAnsi="Book Antiqua" w:cs="Book Antiqua"/>
          <w:b/>
          <w:sz w:val="20"/>
          <w:szCs w:val="20"/>
        </w:rPr>
        <w:t>15.12.2016 r.</w:t>
      </w:r>
    </w:p>
    <w:p w:rsidR="00CC2507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C2507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C2507" w:rsidRDefault="00CC2507" w:rsidP="007550D9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</w:t>
      </w:r>
      <w:r w:rsidR="00D07191">
        <w:rPr>
          <w:rFonts w:ascii="Book Antiqua" w:hAnsi="Book Antiqua" w:cs="Book Antiqua"/>
          <w:sz w:val="20"/>
          <w:szCs w:val="20"/>
        </w:rPr>
        <w:t>akceptujemy projekt umowy.</w:t>
      </w:r>
    </w:p>
    <w:p w:rsidR="000545BB" w:rsidRDefault="000545BB" w:rsidP="000545BB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 xml:space="preserve">Oświadczam/my, że </w:t>
      </w:r>
      <w:r w:rsidRPr="000545BB">
        <w:rPr>
          <w:rFonts w:ascii="Book Antiqua" w:hAnsi="Book Antiqua" w:cs="Book Antiqua"/>
          <w:b/>
          <w:sz w:val="20"/>
          <w:szCs w:val="20"/>
        </w:rPr>
        <w:t xml:space="preserve">udzielamy gwarancji </w:t>
      </w:r>
      <w:r w:rsidRPr="000545BB">
        <w:rPr>
          <w:rFonts w:ascii="Book Antiqua" w:hAnsi="Book Antiqua" w:cs="Book Antiqua"/>
          <w:b/>
          <w:sz w:val="20"/>
          <w:szCs w:val="20"/>
        </w:rPr>
        <w:t>jakości na okres ........ miesięcy</w:t>
      </w:r>
      <w:r w:rsidRPr="000545BB">
        <w:rPr>
          <w:rFonts w:ascii="Book Antiqua" w:hAnsi="Book Antiqua" w:cs="Book Antiqua"/>
          <w:b/>
          <w:sz w:val="20"/>
          <w:szCs w:val="20"/>
        </w:rPr>
        <w:t xml:space="preserve"> (wpisać ilość miesięcy)</w:t>
      </w:r>
      <w:r w:rsidRPr="000545BB">
        <w:rPr>
          <w:rFonts w:ascii="Book Antiqua" w:hAnsi="Book Antiqua" w:cs="Book Antiqua"/>
          <w:sz w:val="20"/>
          <w:szCs w:val="20"/>
        </w:rPr>
        <w:t xml:space="preserve"> na wszystkie części zestawu meblowego oraz na wykonane prace montażowe gwarancji w zakresie cech jakościowych deklarowanych w złożonej ofercie, w szczególności w zakresie walorów technicznych i użytkowych istniejących w chwili podpisania protokołu odbioru bez zastrzeżeń. </w:t>
      </w:r>
    </w:p>
    <w:p w:rsidR="00CC2507" w:rsidRPr="000545BB" w:rsidRDefault="00CC2507" w:rsidP="000545BB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45BB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2507" w:rsidRPr="009D3E55" w:rsidRDefault="00CC2507" w:rsidP="00CC250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7550D9">
      <w:pPr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C2507" w:rsidRPr="009D3E55" w:rsidRDefault="00CC2507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C2507" w:rsidRPr="009D3E55" w:rsidRDefault="00CC2507" w:rsidP="00D0719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07191" w:rsidRDefault="00CC2507" w:rsidP="00CC2507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  <w:sectPr w:rsidR="00D07191" w:rsidSect="00D07191">
          <w:footerReference w:type="default" r:id="rId12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D07191" w:rsidRDefault="00D07191" w:rsidP="00D0719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Book Antiqua"/>
          <w:sz w:val="20"/>
          <w:szCs w:val="20"/>
        </w:rPr>
        <w:t>2</w:t>
      </w:r>
    </w:p>
    <w:p w:rsidR="009E069C" w:rsidRPr="00F11806" w:rsidRDefault="009E069C" w:rsidP="009E069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/2016</w:t>
      </w:r>
    </w:p>
    <w:p w:rsidR="009E069C" w:rsidRPr="00F11806" w:rsidRDefault="009E069C" w:rsidP="009E069C">
      <w:pPr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9E069C" w:rsidRPr="00F11806" w:rsidRDefault="009E069C" w:rsidP="009E069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b/>
          <w:sz w:val="20"/>
          <w:szCs w:val="20"/>
        </w:rPr>
        <w:t>1.</w:t>
      </w:r>
      <w:r w:rsidRPr="00F11806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F11806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9E069C" w:rsidRPr="00F11806" w:rsidRDefault="009E069C" w:rsidP="009E069C">
      <w:pPr>
        <w:spacing w:after="0"/>
        <w:ind w:left="360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b/>
          <w:sz w:val="20"/>
          <w:szCs w:val="20"/>
        </w:rPr>
        <w:t>mgr Renatę Malak – p.o. Kanclerza UKW</w:t>
      </w:r>
    </w:p>
    <w:p w:rsidR="009E069C" w:rsidRPr="00F11806" w:rsidRDefault="009E069C" w:rsidP="009E069C">
      <w:pPr>
        <w:spacing w:after="0"/>
        <w:ind w:left="360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F11806">
        <w:rPr>
          <w:rFonts w:ascii="Century Gothic" w:hAnsi="Century Gothic"/>
          <w:sz w:val="20"/>
          <w:szCs w:val="20"/>
        </w:rPr>
        <w:t>Szyińskiej</w:t>
      </w:r>
      <w:proofErr w:type="spellEnd"/>
      <w:r w:rsidRPr="00F11806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 xml:space="preserve">p.o. </w:t>
      </w:r>
      <w:r w:rsidRPr="00F11806">
        <w:rPr>
          <w:rFonts w:ascii="Century Gothic" w:hAnsi="Century Gothic"/>
          <w:sz w:val="20"/>
          <w:szCs w:val="20"/>
        </w:rPr>
        <w:t>Kwestor</w:t>
      </w:r>
      <w:r>
        <w:rPr>
          <w:rFonts w:ascii="Century Gothic" w:hAnsi="Century Gothic"/>
          <w:sz w:val="20"/>
          <w:szCs w:val="20"/>
        </w:rPr>
        <w:t>a</w:t>
      </w:r>
    </w:p>
    <w:p w:rsidR="009E069C" w:rsidRPr="00F11806" w:rsidRDefault="009E069C" w:rsidP="009E069C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9E069C" w:rsidRPr="00F11806" w:rsidRDefault="009E069C" w:rsidP="009E069C">
      <w:pPr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a</w:t>
      </w:r>
    </w:p>
    <w:p w:rsidR="009E069C" w:rsidRPr="00F11806" w:rsidRDefault="009E069C" w:rsidP="009E069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b/>
          <w:sz w:val="20"/>
          <w:szCs w:val="20"/>
        </w:rPr>
        <w:t xml:space="preserve">2. </w:t>
      </w:r>
      <w:r w:rsidRPr="00F11806">
        <w:rPr>
          <w:rFonts w:ascii="Century Gothic" w:hAnsi="Century Gothic"/>
          <w:b/>
          <w:sz w:val="20"/>
          <w:szCs w:val="20"/>
        </w:rPr>
        <w:tab/>
        <w:t>…………………..</w:t>
      </w:r>
      <w:r w:rsidRPr="00F11806">
        <w:rPr>
          <w:rFonts w:ascii="Century Gothic" w:hAnsi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F11806"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F11806">
        <w:rPr>
          <w:rFonts w:ascii="Century Gothic" w:hAnsi="Century Gothic"/>
          <w:sz w:val="20"/>
          <w:szCs w:val="20"/>
        </w:rPr>
        <w:t>zwanym dalej „Wykonawcą”, reprezentowanym przez:</w:t>
      </w:r>
    </w:p>
    <w:p w:rsidR="009E069C" w:rsidRPr="00F11806" w:rsidRDefault="009E069C" w:rsidP="009E069C">
      <w:pPr>
        <w:ind w:left="360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9E069C" w:rsidRDefault="009E069C" w:rsidP="009E069C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</w:p>
    <w:p w:rsidR="009E069C" w:rsidRPr="00F11806" w:rsidRDefault="009E069C" w:rsidP="009E069C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rezultacie postępowania o zamówienie publiczne przeprowadzonego w trybie Zapytan</w:t>
      </w:r>
      <w:r>
        <w:rPr>
          <w:rFonts w:ascii="Century Gothic" w:hAnsi="Century Gothic" w:cs="Century Gothic"/>
          <w:sz w:val="20"/>
          <w:szCs w:val="20"/>
        </w:rPr>
        <w:t>ia Ofertowego nr -....</w:t>
      </w:r>
      <w:r w:rsidRPr="00F11806">
        <w:rPr>
          <w:rFonts w:ascii="Century Gothic" w:hAnsi="Century Gothic" w:cs="Century Gothic"/>
          <w:sz w:val="20"/>
          <w:szCs w:val="20"/>
        </w:rPr>
        <w:t>/2016 na podstawie Regulaminu udzielania zamówień publicznych przez Uniwersytet Kazimierza Wielkiego w Bydgoszczy, została zawarta umowa następującej treści:</w:t>
      </w:r>
    </w:p>
    <w:p w:rsidR="009E069C" w:rsidRPr="00165F66" w:rsidRDefault="009E069C" w:rsidP="009E069C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Century Gothic"/>
          <w:b/>
          <w:color w:val="000000" w:themeColor="text1"/>
          <w:sz w:val="20"/>
          <w:szCs w:val="20"/>
        </w:rPr>
      </w:pPr>
      <w:r w:rsidRPr="00165F66">
        <w:rPr>
          <w:rFonts w:ascii="Century Gothic" w:hAnsi="Century Gothic" w:cs="Century Gothic"/>
          <w:b/>
          <w:color w:val="000000" w:themeColor="text1"/>
          <w:sz w:val="20"/>
          <w:szCs w:val="20"/>
        </w:rPr>
        <w:t>§ 1</w:t>
      </w:r>
    </w:p>
    <w:p w:rsidR="009E069C" w:rsidRPr="003203E4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color w:val="000000" w:themeColor="text1"/>
          <w:sz w:val="20"/>
          <w:szCs w:val="20"/>
        </w:rPr>
      </w:pPr>
      <w:r w:rsidRPr="003203E4">
        <w:rPr>
          <w:rFonts w:ascii="Century Gothic" w:hAnsi="Century Gothic" w:cs="Century Gothic"/>
          <w:b/>
          <w:color w:val="000000" w:themeColor="text1"/>
          <w:sz w:val="20"/>
          <w:szCs w:val="20"/>
        </w:rPr>
        <w:t>Warunki umowy</w:t>
      </w:r>
    </w:p>
    <w:p w:rsidR="009E069C" w:rsidRPr="004D3355" w:rsidRDefault="009E069C" w:rsidP="007550D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561126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421E61">
        <w:rPr>
          <w:rFonts w:ascii="Century Gothic" w:hAnsi="Century Gothic" w:cs="Century Gothic"/>
          <w:color w:val="000000" w:themeColor="text1"/>
          <w:sz w:val="20"/>
          <w:szCs w:val="20"/>
        </w:rPr>
        <w:t>dostawa</w:t>
      </w:r>
      <w:r>
        <w:rPr>
          <w:rFonts w:ascii="Century Gothic" w:hAnsi="Century Gothic"/>
          <w:sz w:val="20"/>
          <w:szCs w:val="20"/>
        </w:rPr>
        <w:t xml:space="preserve"> zestawu meblowego wraz z montażem w </w:t>
      </w:r>
      <w:r w:rsidRPr="004D3355">
        <w:rPr>
          <w:rFonts w:ascii="Century Gothic" w:hAnsi="Century Gothic"/>
          <w:color w:val="000000" w:themeColor="text1"/>
          <w:sz w:val="20"/>
          <w:szCs w:val="20"/>
        </w:rPr>
        <w:t xml:space="preserve">pomieszczeniu w siedzibie Zamawiającego, zgodnie z treścią oferty Wykonawcy stanowiącej załącznik nr 1 do umowy oraz opisem przedmiotu zamówienia. </w:t>
      </w:r>
    </w:p>
    <w:p w:rsidR="009E069C" w:rsidRPr="009E069C" w:rsidRDefault="009E069C" w:rsidP="007550D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D3355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Meble zostaną wykonane oraz zamontowane zgodnie w wymaganiami przedstawionymi w opisie przedmiotu zamówienia oraz według szczegółowego projektu przedstawionego przez Wykonawcę Zamawiającemu w ofercie stanowiącej załącznik Nr 1 do umowy, z uwzględnieniem ewentualnych zmian do tego projektu potwierdzonych pisemnie przez obie strony. </w:t>
      </w:r>
    </w:p>
    <w:p w:rsidR="009E069C" w:rsidRPr="009E069C" w:rsidRDefault="009E069C" w:rsidP="007550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Dostawa  nastąpi w terminie uzgodnionym z Zamawiającym.</w:t>
      </w:r>
    </w:p>
    <w:p w:rsidR="009E069C" w:rsidRPr="009E069C" w:rsidRDefault="009E069C" w:rsidP="009E069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TimesNewRomanPSMT"/>
          <w:sz w:val="20"/>
          <w:szCs w:val="20"/>
        </w:rPr>
      </w:pPr>
      <w:r w:rsidRPr="009E069C">
        <w:rPr>
          <w:rFonts w:ascii="Century Gothic" w:hAnsi="Century Gothic" w:cs="TimesNewRomanPSMT"/>
          <w:sz w:val="20"/>
          <w:szCs w:val="20"/>
        </w:rPr>
        <w:t>Zamówiony towar Wykonawca dostarczy do siedziby Zamawiającego zapewniając transport wraz z wniesieniem go do miejsc wskazanych przez Zamawiającego.</w:t>
      </w:r>
    </w:p>
    <w:p w:rsidR="009E069C" w:rsidRPr="009E069C" w:rsidRDefault="009E069C" w:rsidP="007550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Wykonawca ponosi ryzyko przypadkowej utraty lub uszkodzenia towaru w trakcie przewozu, przenoszenia do miejsc wskazanych przez Zamawiającego oraz w trakcie montażu do czasu odbioru towaru przez Zamawiającego stwierdzonego dwustronnie podpisanym protokołem.</w:t>
      </w:r>
    </w:p>
    <w:p w:rsidR="009E069C" w:rsidRPr="009E069C" w:rsidRDefault="009E069C" w:rsidP="007550D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9E069C">
        <w:rPr>
          <w:rFonts w:ascii="Century Gothic" w:eastAsia="TimesNewRoman" w:hAnsi="Century Gothic" w:cs="Book Antiqua"/>
          <w:sz w:val="20"/>
          <w:szCs w:val="20"/>
        </w:rPr>
        <w:t>ż</w:t>
      </w:r>
      <w:r w:rsidRPr="009E069C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9E069C">
        <w:rPr>
          <w:rFonts w:ascii="Century Gothic" w:eastAsia="TimesNewRoman" w:hAnsi="Century Gothic" w:cs="Book Antiqua"/>
          <w:sz w:val="20"/>
          <w:szCs w:val="20"/>
        </w:rPr>
        <w:t>ś</w:t>
      </w:r>
      <w:r w:rsidRPr="009E069C">
        <w:rPr>
          <w:rFonts w:ascii="Century Gothic" w:hAnsi="Century Gothic" w:cs="Book Antiqua"/>
          <w:sz w:val="20"/>
          <w:szCs w:val="20"/>
        </w:rPr>
        <w:t>lony w ust. 1 stosownie do o</w:t>
      </w:r>
      <w:r w:rsidRPr="009E069C">
        <w:rPr>
          <w:rFonts w:ascii="Century Gothic" w:hAnsi="Century Gothic" w:cs="Century Gothic"/>
          <w:sz w:val="20"/>
          <w:szCs w:val="20"/>
        </w:rPr>
        <w:t>ferty Wykonawcy oraz  opisu przedmiotu zamówienia będą:</w:t>
      </w:r>
    </w:p>
    <w:p w:rsidR="009E069C" w:rsidRPr="009E069C" w:rsidRDefault="009E069C" w:rsidP="007550D9">
      <w:pPr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Book Antiqua"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9E069C">
        <w:rPr>
          <w:rFonts w:ascii="Century Gothic" w:eastAsia="TimesNewRoman" w:hAnsi="Century Gothic" w:cs="Book Antiqua"/>
          <w:sz w:val="20"/>
          <w:szCs w:val="20"/>
        </w:rPr>
        <w:t>ż</w:t>
      </w:r>
      <w:r w:rsidRPr="009E069C">
        <w:rPr>
          <w:rFonts w:ascii="Century Gothic" w:hAnsi="Century Gothic" w:cs="Book Antiqua"/>
          <w:sz w:val="20"/>
          <w:szCs w:val="20"/>
        </w:rPr>
        <w:t xml:space="preserve">ytkowe  </w:t>
      </w:r>
    </w:p>
    <w:p w:rsidR="009E069C" w:rsidRPr="009E069C" w:rsidRDefault="009E069C" w:rsidP="007550D9">
      <w:pPr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Book Antiqua"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t xml:space="preserve">posiadać wszystkie ważne certyfikaty, atesty, oraz spełniać polskie normy i zawierać oznaczenia i inne dokumenty wymagane prawem powszechnie obowiązującym, </w:t>
      </w:r>
    </w:p>
    <w:p w:rsidR="009E069C" w:rsidRPr="009E069C" w:rsidRDefault="009E069C" w:rsidP="007550D9">
      <w:pPr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Book Antiqua"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t>fabrycznie nowe, wolne od wad fizycznych i prawnych</w:t>
      </w:r>
    </w:p>
    <w:p w:rsidR="009E069C" w:rsidRPr="009E069C" w:rsidRDefault="009E069C" w:rsidP="007550D9">
      <w:pPr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Book Antiqua"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t>posiadać wszystkie części niezbędne do prawidłowego działania oraz montażu</w:t>
      </w:r>
    </w:p>
    <w:p w:rsidR="009E069C" w:rsidRPr="009E069C" w:rsidRDefault="009E069C" w:rsidP="007550D9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Book Antiqua"/>
          <w:sz w:val="20"/>
          <w:szCs w:val="20"/>
        </w:rPr>
        <w:lastRenderedPageBreak/>
        <w:t xml:space="preserve">Wykonawca zobowiązuje się wydać wraz z towarem dokumenty wymienione w ofercie Wykonawcy lub opisie przedmiotu zamówienia w szczególności …….. oraz wszystkie dokumenty, które otrzymał od producenta, w szczególności dokument gwarancyjny, instrukcję obsługi, użytkowania lub montażu. </w:t>
      </w:r>
    </w:p>
    <w:p w:rsidR="009E069C" w:rsidRPr="009E069C" w:rsidRDefault="009E069C" w:rsidP="009E069C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</w:p>
    <w:p w:rsidR="009E069C" w:rsidRPr="009E069C" w:rsidRDefault="009E069C" w:rsidP="009E069C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§ 2</w:t>
      </w:r>
    </w:p>
    <w:p w:rsidR="009E069C" w:rsidRPr="009E069C" w:rsidRDefault="009E069C" w:rsidP="009E069C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Century Gothic"/>
          <w:b/>
          <w:sz w:val="20"/>
          <w:szCs w:val="20"/>
        </w:rPr>
      </w:pPr>
      <w:r w:rsidRPr="009E069C">
        <w:rPr>
          <w:rFonts w:ascii="Century Gothic" w:hAnsi="Century Gothic" w:cs="Century Gothic"/>
          <w:b/>
          <w:sz w:val="20"/>
          <w:szCs w:val="20"/>
        </w:rPr>
        <w:t>Montaż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Montaż dostarczonego zestawu meblowego obejmuje złożenie elementów tego zestawu oraz przytwierdzenie do ścian i/lub podłogi zgodnie z wymaganiami niezbędnymi do prawidłowego użytkowania danego elementu. 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Prace montażowe powinny rozpocząć się najpóźniej  na 1 dzień po dokonaniu dostawy i zakończyć najpóźniej w terminie do 15 grudnia 2016 r., powinny być wykonywane w dni powszednie w godz. 8.00-16.00.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Przy dokonywaniu montażu wykonawca zobowiązuje się zapewnić w odpowiedniej ilości udział osób posiadających odpowiednią wiedzę oraz umiejętności w danego typu pracach montażowych oraz odpowiednie przeszkolenie z zakresu bezpieczeństwa i higieny pracy oraz własne części i narzędzia. 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Montaż powinien być dokonywany zgodnie w wymaganiami przedstawionymi w opisie przedmiotu zamówienia oraz według szczegółowego projektu przedstawionego przez Wykonawcę w ofercie stanowiącej załącznik nr 1 do umowy. Strony dopuszczają możliwość wprowadzenia zmian do tego projektu za obustronnym pisemnym porozumieniem, wskazującym dokładny zakres ustalonych zmian. Po zakończeniu prac montażowych pomieszczenia zostaną uprzątnięte</w:t>
      </w:r>
      <w:r w:rsidR="002711C9">
        <w:rPr>
          <w:rFonts w:ascii="Century Gothic" w:hAnsi="Century Gothic" w:cs="Century Gothic"/>
          <w:sz w:val="20"/>
          <w:szCs w:val="20"/>
        </w:rPr>
        <w:t>,</w:t>
      </w:r>
      <w:r w:rsidRPr="009E069C">
        <w:rPr>
          <w:rFonts w:ascii="Century Gothic" w:hAnsi="Century Gothic" w:cs="Century Gothic"/>
          <w:sz w:val="20"/>
          <w:szCs w:val="20"/>
        </w:rPr>
        <w:t xml:space="preserve"> a niepotrzebne materiały zabrane. 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W trakcie dokonywania montażu Wykonawca jest zobowiązany stosować się do wskazówek Zamawiającego, o ile nie będzie to skutkować wykonaniem montażu niezgodnie z projektem, innymi warunkami umowy lub zasadami wiedzy technicznej. </w:t>
      </w:r>
    </w:p>
    <w:p w:rsidR="009E069C" w:rsidRPr="009E069C" w:rsidRDefault="009E069C" w:rsidP="007550D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Po dokonaniu montażu wykonanie przedmiotu umowy zostanie potwierdzone w podpisanym przez strony protokole odbioru, który powinien zawierać: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1) imiona i nazwiska przedstawicieli obu stron umowy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2) datę spisania protokołu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3) ewentualne zastrzeżenia ze szczegółowym podaniem nieprawidłowości w zakresie cech estetycznych albo użytkowych zestawu meblowego lub sposobie jego montażu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4) wymienienie przekazanych Zamawiającemu dokumentów.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5) podpisy przedstawicieli stron </w:t>
      </w:r>
    </w:p>
    <w:p w:rsidR="009E069C" w:rsidRPr="009E069C" w:rsidRDefault="009E069C" w:rsidP="007550D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W razie stwierdzenia cech zestawu meblowego lub nieprawidłowości w sposobie jego montażu obniżających istotnie estetykę lub mogących spowodować trudności w prawidłowym użytkowaniu Zamawiający ma prawo odmówić odbioru wykonania przedmiotu umowy lub jego części.</w:t>
      </w: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 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E069C" w:rsidRPr="009E069C" w:rsidRDefault="009E069C" w:rsidP="007550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…………………………. tel. ………………………………..</w:t>
      </w:r>
    </w:p>
    <w:p w:rsidR="009E069C" w:rsidRPr="009E069C" w:rsidRDefault="009E069C" w:rsidP="007550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.......................................................... tel. ……………………..…</w:t>
      </w:r>
    </w:p>
    <w:p w:rsidR="009E069C" w:rsidRPr="009E069C" w:rsidRDefault="009E069C" w:rsidP="007550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E069C" w:rsidRPr="009E069C" w:rsidRDefault="009E069C" w:rsidP="007550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9E069C" w:rsidRPr="009E069C" w:rsidRDefault="009E069C" w:rsidP="007550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E069C" w:rsidRDefault="009E069C" w:rsidP="009E069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32012" w:rsidRDefault="00732012" w:rsidP="009E069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32012" w:rsidRPr="009E069C" w:rsidRDefault="00732012" w:rsidP="009E069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bookmarkStart w:id="0" w:name="_GoBack"/>
      <w:bookmarkEnd w:id="0"/>
    </w:p>
    <w:p w:rsidR="009E069C" w:rsidRPr="009E069C" w:rsidRDefault="009E069C" w:rsidP="009E069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9E069C" w:rsidRPr="009E069C" w:rsidRDefault="009E069C" w:rsidP="009E069C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lastRenderedPageBreak/>
        <w:t>§ 4</w:t>
      </w:r>
    </w:p>
    <w:p w:rsidR="009E069C" w:rsidRPr="009E069C" w:rsidRDefault="009E069C" w:rsidP="009E069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 xml:space="preserve"> </w:t>
      </w:r>
      <w:r w:rsidRPr="009E069C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9E069C" w:rsidRPr="009E069C" w:rsidRDefault="009E069C" w:rsidP="007550D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9E069C">
        <w:rPr>
          <w:rFonts w:ascii="Century Gothic" w:eastAsia="TimesNewRoman" w:hAnsi="Century Gothic" w:cs="Century Gothic"/>
          <w:sz w:val="20"/>
          <w:szCs w:val="20"/>
        </w:rPr>
        <w:t>ś</w:t>
      </w:r>
      <w:r w:rsidRPr="009E069C">
        <w:rPr>
          <w:rFonts w:ascii="Century Gothic" w:hAnsi="Century Gothic" w:cs="Century Gothic"/>
          <w:sz w:val="20"/>
          <w:szCs w:val="20"/>
        </w:rPr>
        <w:t>ci: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E069C" w:rsidRPr="009E069C" w:rsidRDefault="009E069C" w:rsidP="007550D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Na wynagrodzenie składają się ceny jednostkowe za poszczególne elementy zestawu meblowego określone w formularzu cenowym oferty stanowiącej załącznik nr 1 do umowy. Ceny jednostkowe zawierają koszty opisane w § 5 ust. 1</w:t>
      </w:r>
    </w:p>
    <w:p w:rsidR="009E069C" w:rsidRPr="009E069C" w:rsidRDefault="009E069C" w:rsidP="009E069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E069C" w:rsidRP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/>
          <w:b/>
          <w:sz w:val="20"/>
          <w:szCs w:val="20"/>
        </w:rPr>
      </w:pPr>
      <w:r w:rsidRPr="009E069C">
        <w:rPr>
          <w:rFonts w:ascii="Century Gothic" w:hAnsi="Century Gothic"/>
          <w:b/>
          <w:sz w:val="20"/>
          <w:szCs w:val="20"/>
        </w:rPr>
        <w:t>§ 4a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 w:hanging="284"/>
        <w:rPr>
          <w:rFonts w:ascii="Century Gothic" w:hAnsi="Century Gothic"/>
          <w:sz w:val="20"/>
          <w:szCs w:val="20"/>
        </w:rPr>
      </w:pPr>
      <w:r w:rsidRPr="009E069C">
        <w:rPr>
          <w:rFonts w:ascii="Century Gothic" w:hAnsi="Century Gothic"/>
          <w:sz w:val="20"/>
          <w:szCs w:val="20"/>
        </w:rPr>
        <w:t>1.</w:t>
      </w:r>
      <w:r w:rsidRPr="009E069C">
        <w:rPr>
          <w:rFonts w:ascii="Century Gothic" w:hAnsi="Century Gothic"/>
          <w:b/>
          <w:sz w:val="20"/>
          <w:szCs w:val="20"/>
        </w:rPr>
        <w:t xml:space="preserve"> </w:t>
      </w:r>
      <w:r w:rsidRPr="009E069C">
        <w:rPr>
          <w:rFonts w:ascii="Century Gothic" w:hAnsi="Century Gothic"/>
          <w:sz w:val="20"/>
          <w:szCs w:val="20"/>
        </w:rPr>
        <w:t>Strony ustalają wysokość całkowitego wynagrodzenia Wykonawcy za wykonanie przedmiotu umowy określonego w § 1 na kwotę :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firstLine="284"/>
        <w:rPr>
          <w:rFonts w:ascii="Century Gothic" w:hAnsi="Century Gothic"/>
          <w:sz w:val="20"/>
          <w:szCs w:val="20"/>
        </w:rPr>
      </w:pPr>
      <w:r w:rsidRPr="009E069C">
        <w:rPr>
          <w:rFonts w:ascii="Century Gothic" w:hAnsi="Century Gothic"/>
          <w:sz w:val="20"/>
          <w:szCs w:val="20"/>
        </w:rPr>
        <w:t>netto: ................................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9E069C">
        <w:rPr>
          <w:rFonts w:ascii="Century Gothic" w:hAnsi="Century Gothic"/>
          <w:sz w:val="20"/>
          <w:szCs w:val="20"/>
        </w:rPr>
        <w:t>2. Zamawiający, na podstawie złożonego przez Wykonawcę oświadczenia o powstaniu obowiązku podatkowego u Zamawiającego dolicza podatek VAT zgodnie obowiązującymi przepisami o podatku od towarów i usług: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firstLine="284"/>
        <w:rPr>
          <w:rFonts w:ascii="Century Gothic" w:hAnsi="Century Gothic"/>
          <w:sz w:val="20"/>
          <w:szCs w:val="20"/>
        </w:rPr>
      </w:pPr>
      <w:r w:rsidRPr="009E069C">
        <w:rPr>
          <w:rFonts w:ascii="Century Gothic" w:hAnsi="Century Gothic"/>
          <w:sz w:val="20"/>
          <w:szCs w:val="20"/>
        </w:rPr>
        <w:t>Wartość oferty netto: ……………………………………………..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firstLine="284"/>
        <w:rPr>
          <w:rFonts w:ascii="Century Gothic" w:hAnsi="Century Gothic"/>
          <w:sz w:val="20"/>
          <w:szCs w:val="20"/>
        </w:rPr>
      </w:pPr>
      <w:r w:rsidRPr="009E069C">
        <w:rPr>
          <w:rFonts w:ascii="Century Gothic" w:hAnsi="Century Gothic"/>
          <w:sz w:val="20"/>
          <w:szCs w:val="20"/>
        </w:rPr>
        <w:t>Doliczony podatek VAT: …………………………………………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firstLine="284"/>
        <w:rPr>
          <w:rFonts w:ascii="Century Gothic" w:hAnsi="Century Gothic"/>
          <w:sz w:val="20"/>
          <w:szCs w:val="20"/>
        </w:rPr>
      </w:pPr>
      <w:r w:rsidRPr="00210F04">
        <w:rPr>
          <w:rFonts w:ascii="Century Gothic" w:hAnsi="Century Gothic"/>
          <w:color w:val="000000"/>
          <w:sz w:val="20"/>
          <w:szCs w:val="20"/>
        </w:rPr>
        <w:t xml:space="preserve">Wartość </w:t>
      </w:r>
      <w:r w:rsidRPr="009E069C">
        <w:rPr>
          <w:rFonts w:ascii="Century Gothic" w:hAnsi="Century Gothic"/>
          <w:sz w:val="20"/>
          <w:szCs w:val="20"/>
        </w:rPr>
        <w:t>oferty brutto po doliczonym podatku: …….………………………..</w:t>
      </w:r>
    </w:p>
    <w:p w:rsidR="009E069C" w:rsidRPr="009E069C" w:rsidRDefault="009E069C" w:rsidP="009E069C">
      <w:pPr>
        <w:autoSpaceDE w:val="0"/>
        <w:autoSpaceDN w:val="0"/>
        <w:adjustRightInd w:val="0"/>
        <w:spacing w:after="0"/>
        <w:ind w:firstLine="284"/>
      </w:pPr>
      <w:r w:rsidRPr="009E069C">
        <w:rPr>
          <w:rFonts w:ascii="Century Gothic" w:hAnsi="Century Gothic"/>
          <w:sz w:val="20"/>
          <w:szCs w:val="20"/>
        </w:rPr>
        <w:t>(słownie:……………………………………………………………………………)</w:t>
      </w:r>
    </w:p>
    <w:p w:rsidR="009E069C" w:rsidRPr="009E069C" w:rsidRDefault="009E069C" w:rsidP="007550D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Na wynagrodzenie składają się ceny jednostkowe za poszczególne elementy zestawu meblowego określone w formularzu cenowym oferty stanowiącej załącznik nr 1 do umowy. Ceny jednostkowe zawierają koszty opisane w § 5 ust. 1</w:t>
      </w:r>
    </w:p>
    <w:p w:rsidR="009E069C" w:rsidRPr="009E069C" w:rsidRDefault="009E069C" w:rsidP="009E069C"/>
    <w:p w:rsidR="009E069C" w:rsidRPr="009E069C" w:rsidRDefault="009E069C" w:rsidP="009E069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9E069C" w:rsidRPr="009E069C" w:rsidRDefault="009E069C" w:rsidP="009E069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E069C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9E069C" w:rsidRPr="009E069C" w:rsidRDefault="009E069C" w:rsidP="007550D9">
      <w:pPr>
        <w:numPr>
          <w:ilvl w:val="0"/>
          <w:numId w:val="1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sporządzenia projektu, towaru, usługi, opakowania, transportu, ewentualnego ubezpieczenia na czas transportu, wniesienia towaru do pomieszczeń wskazanych przez Zamawiającego.</w:t>
      </w:r>
    </w:p>
    <w:p w:rsidR="009E069C" w:rsidRPr="009E069C" w:rsidRDefault="009E069C" w:rsidP="007550D9">
      <w:pPr>
        <w:numPr>
          <w:ilvl w:val="0"/>
          <w:numId w:val="1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9E069C">
        <w:rPr>
          <w:rFonts w:ascii="Century Gothic" w:hAnsi="Century Gothic" w:cs="Century Gothic"/>
          <w:sz w:val="20"/>
          <w:szCs w:val="20"/>
        </w:rPr>
        <w:t>Zapłata wynagrodzenia, o którym mowa w § 4  może nastąpić w razie podpisania protokołu odbioru bez zastrzeżeń.</w:t>
      </w:r>
    </w:p>
    <w:p w:rsidR="009E069C" w:rsidRPr="00A53C76" w:rsidRDefault="009E069C" w:rsidP="007550D9">
      <w:pPr>
        <w:numPr>
          <w:ilvl w:val="0"/>
          <w:numId w:val="1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53C76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A53C76">
        <w:rPr>
          <w:rFonts w:ascii="Century Gothic" w:hAnsi="Century Gothic" w:cs="Century Gothic"/>
          <w:sz w:val="20"/>
          <w:szCs w:val="20"/>
        </w:rPr>
        <w:t xml:space="preserve">w § 4 </w:t>
      </w:r>
      <w:r w:rsidRPr="00A53C76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</w:t>
      </w:r>
      <w:r w:rsidRPr="00A53C76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ie 30 dni od daty 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otrzymania</w:t>
      </w:r>
      <w:r w:rsidRPr="00A53C76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przez Zamawiającego</w:t>
      </w:r>
      <w:r w:rsidRPr="00A53C76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prawidłowo wystawionej faktury</w:t>
      </w:r>
      <w:r w:rsidRPr="00A53C76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9E069C" w:rsidRDefault="009E069C" w:rsidP="007550D9">
      <w:pPr>
        <w:numPr>
          <w:ilvl w:val="0"/>
          <w:numId w:val="1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53C76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A53C76">
        <w:rPr>
          <w:rFonts w:ascii="Century Gothic" w:hAnsi="Century Gothic" w:cs="Century Gothic"/>
          <w:sz w:val="20"/>
          <w:szCs w:val="20"/>
        </w:rPr>
        <w:t xml:space="preserve">, 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ż</w:t>
      </w:r>
      <w:r w:rsidRPr="00A53C76">
        <w:rPr>
          <w:rFonts w:ascii="Century Gothic" w:hAnsi="Century Gothic" w:cs="Century Gothic"/>
          <w:sz w:val="20"/>
          <w:szCs w:val="20"/>
        </w:rPr>
        <w:t>e dniem zapłaty jest dzie</w:t>
      </w:r>
      <w:r w:rsidRPr="00A53C76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A53C76">
        <w:rPr>
          <w:rFonts w:ascii="Century Gothic" w:hAnsi="Century Gothic" w:cs="Century Gothic"/>
          <w:sz w:val="20"/>
          <w:szCs w:val="20"/>
        </w:rPr>
        <w:t>obci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ąż</w:t>
      </w:r>
      <w:r w:rsidRPr="00A53C76">
        <w:rPr>
          <w:rFonts w:ascii="Century Gothic" w:hAnsi="Century Gothic" w:cs="Century Gothic"/>
          <w:sz w:val="20"/>
          <w:szCs w:val="20"/>
        </w:rPr>
        <w:t>enia rachunku bankowego Zamawiaj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ą</w:t>
      </w:r>
      <w:r w:rsidRPr="00A53C76">
        <w:rPr>
          <w:rFonts w:ascii="Century Gothic" w:hAnsi="Century Gothic" w:cs="Century Gothic"/>
          <w:sz w:val="20"/>
          <w:szCs w:val="20"/>
        </w:rPr>
        <w:t>cego.</w:t>
      </w:r>
    </w:p>
    <w:p w:rsidR="009E069C" w:rsidRPr="00A53C76" w:rsidRDefault="009E069C" w:rsidP="007550D9">
      <w:pPr>
        <w:numPr>
          <w:ilvl w:val="0"/>
          <w:numId w:val="1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53C76">
        <w:rPr>
          <w:rFonts w:ascii="Century Gothic" w:hAnsi="Century Gothic" w:cs="Century Gothic"/>
          <w:sz w:val="20"/>
          <w:szCs w:val="20"/>
        </w:rPr>
        <w:t>Wykonawca nie mo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ż</w:t>
      </w:r>
      <w:r w:rsidRPr="00A53C76">
        <w:rPr>
          <w:rFonts w:ascii="Century Gothic" w:hAnsi="Century Gothic" w:cs="Century Gothic"/>
          <w:sz w:val="20"/>
          <w:szCs w:val="20"/>
        </w:rPr>
        <w:t>e bez uprzedniej zgody Zamawiaj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ą</w:t>
      </w:r>
      <w:r w:rsidRPr="00A53C76">
        <w:rPr>
          <w:rFonts w:ascii="Century Gothic" w:hAnsi="Century Gothic" w:cs="Century Gothic"/>
          <w:sz w:val="20"/>
          <w:szCs w:val="20"/>
        </w:rPr>
        <w:t>cego wyra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ż</w:t>
      </w:r>
      <w:r w:rsidRPr="00A53C76">
        <w:rPr>
          <w:rFonts w:ascii="Century Gothic" w:hAnsi="Century Gothic" w:cs="Century Gothic"/>
          <w:sz w:val="20"/>
          <w:szCs w:val="20"/>
        </w:rPr>
        <w:t>onej na pi</w:t>
      </w:r>
      <w:r w:rsidRPr="00A53C76">
        <w:rPr>
          <w:rFonts w:ascii="Century Gothic" w:eastAsia="TimesNewRoman" w:hAnsi="Century Gothic" w:cs="Century Gothic"/>
          <w:sz w:val="20"/>
          <w:szCs w:val="20"/>
        </w:rPr>
        <w:t>ś</w:t>
      </w:r>
      <w:r w:rsidRPr="00A53C76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9E069C" w:rsidRDefault="009E069C" w:rsidP="009E069C"/>
    <w:p w:rsidR="009E069C" w:rsidRPr="00F11806" w:rsidRDefault="009E069C" w:rsidP="009E069C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E069C" w:rsidRPr="00F11806" w:rsidRDefault="009E069C" w:rsidP="009E069C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z przedmiotem umowy </w:t>
      </w:r>
    </w:p>
    <w:p w:rsidR="009E069C" w:rsidRDefault="009E069C" w:rsidP="007550D9">
      <w:pPr>
        <w:pStyle w:val="Akapitzlist"/>
        <w:numPr>
          <w:ilvl w:val="0"/>
          <w:numId w:val="12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F11806">
        <w:rPr>
          <w:rFonts w:ascii="Century Gothic" w:hAnsi="Century Gothic" w:cs="Book Antiqua"/>
          <w:spacing w:val="-6"/>
          <w:sz w:val="20"/>
          <w:szCs w:val="20"/>
        </w:rPr>
        <w:t>W razie stwie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rdzenia w protokole odbioru zastrzeżeń, o których mowa w § 2 ust. 6 pkt 3), </w:t>
      </w:r>
      <w:r w:rsidRPr="00F11806">
        <w:rPr>
          <w:rFonts w:ascii="Century Gothic" w:hAnsi="Century Gothic" w:cs="Book Antiqua"/>
          <w:spacing w:val="-6"/>
          <w:sz w:val="20"/>
          <w:szCs w:val="20"/>
        </w:rPr>
        <w:t xml:space="preserve">Wykonawca zobowiązuje się </w:t>
      </w:r>
      <w:r>
        <w:rPr>
          <w:rFonts w:ascii="Century Gothic" w:hAnsi="Century Gothic" w:cs="Book Antiqua"/>
          <w:spacing w:val="-6"/>
          <w:sz w:val="20"/>
          <w:szCs w:val="20"/>
        </w:rPr>
        <w:t>do usunięcia stwierdzonych usterek na własny koszt i ryzyko w terminie 7 dni od dnia podpisania protokołu. W takim wypadku dla tego elementu zastosowanie znajduje w § 2 ust. 1 - 7.</w:t>
      </w:r>
    </w:p>
    <w:p w:rsidR="009E069C" w:rsidRPr="00A65F39" w:rsidRDefault="009E069C" w:rsidP="007550D9">
      <w:pPr>
        <w:pStyle w:val="Akapitzlist"/>
        <w:numPr>
          <w:ilvl w:val="0"/>
          <w:numId w:val="12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A65F39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lastRenderedPageBreak/>
        <w:t xml:space="preserve">W razie stwierdzenia przez Zamawiającego wad fizycznych rzeczy </w:t>
      </w:r>
      <w:r w:rsidRPr="008B7D2B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lub wad fizycznych</w:t>
      </w:r>
      <w:r>
        <w:rPr>
          <w:rFonts w:ascii="Century Gothic" w:hAnsi="Century Gothic" w:cs="Book Antiqua"/>
          <w:color w:val="FF0000"/>
          <w:spacing w:val="-6"/>
          <w:sz w:val="20"/>
          <w:szCs w:val="20"/>
        </w:rPr>
        <w:t xml:space="preserve"> </w:t>
      </w:r>
      <w:r w:rsidRPr="008B7D2B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wynikających z nieprawidłowego montażu Wykonawca zobowiązuje się do niezwłocznego, jednak nie później niż w terminie 7 dni od dnia powiadomienia go o tym fakcie, usunięcia wady lub - wedle wyboru Zamawiającego – zdemontowania i dokonania wymiany rzeczy na wolną od wad oraz jej ponownego zamontowania na własny koszt i ryzyko. W takim wypadku zastosowanie znajduje § 2 ust. 1 - 7.</w:t>
      </w:r>
    </w:p>
    <w:p w:rsidR="009E069C" w:rsidRPr="00A65F39" w:rsidRDefault="009E069C" w:rsidP="007550D9">
      <w:pPr>
        <w:pStyle w:val="Akapitzlist"/>
        <w:numPr>
          <w:ilvl w:val="0"/>
          <w:numId w:val="12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E76E8E">
        <w:rPr>
          <w:rFonts w:ascii="Century Gothic" w:hAnsi="Century Gothic" w:cs="Century Gothic"/>
          <w:color w:val="000000" w:themeColor="text1"/>
          <w:sz w:val="20"/>
          <w:szCs w:val="20"/>
        </w:rPr>
        <w:t>Wykonawca udziela na wszystkie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części zestawu meblowego</w:t>
      </w:r>
      <w:r w:rsidRPr="00E76E8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oraz na wykonane prace </w:t>
      </w:r>
      <w:r w:rsidRPr="004D3355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montażowe gwarancji jakości na okres ........ miesięcy w zakresie cech jakościowych deklarowanych w złożonej ofercie, w szczególności w zakresie walorów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technicznych i </w:t>
      </w:r>
      <w:r w:rsidRPr="004D3355">
        <w:rPr>
          <w:rFonts w:ascii="Century Gothic" w:hAnsi="Century Gothic" w:cs="Century Gothic"/>
          <w:color w:val="000000" w:themeColor="text1"/>
          <w:sz w:val="20"/>
          <w:szCs w:val="20"/>
        </w:rPr>
        <w:t>użytkowych istniejących w chwili podpisania protokołu odbioru bez zastrzeżeń.</w:t>
      </w:r>
      <w:r w:rsidRPr="00E76E8E"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</w:p>
    <w:p w:rsidR="009E069C" w:rsidRDefault="009E069C" w:rsidP="007550D9">
      <w:pPr>
        <w:pStyle w:val="Akapitzlist"/>
        <w:numPr>
          <w:ilvl w:val="0"/>
          <w:numId w:val="12"/>
        </w:numPr>
        <w:suppressAutoHyphens/>
        <w:spacing w:after="0" w:line="240" w:lineRule="auto"/>
        <w:ind w:left="284" w:hanging="284"/>
        <w:contextualSpacing w:val="0"/>
        <w:jc w:val="both"/>
      </w:pPr>
      <w:r w:rsidRPr="00165F66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W razie stwierdzenia przez Zamawiającego, że rzecz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lub dokonany montaż </w:t>
      </w:r>
      <w:r w:rsidRPr="00165F66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nie posiada cech wynikających z gwarancji jakości Wykonawca zobowiązuje się do niezwłocznego, jednak nie później niż w terminie 7 dni od dnia powiadomienia go o tym fakcie, </w:t>
      </w:r>
      <w:r w:rsidRPr="008B7D2B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usunięcia wady lub - wedle wyboru Zamawiającego </w:t>
      </w:r>
      <w:r w:rsidRPr="004D3355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– zdemontowania oraz dokonania</w:t>
      </w:r>
      <w:r w:rsidRPr="00165F66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wymiany rzeczy na posiadającą cechy wynikającą z gwarancji jakości na własny koszt i ryzyko. W takim wypadku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zastosowanie znajduje </w:t>
      </w:r>
      <w:r>
        <w:rPr>
          <w:rFonts w:ascii="Century Gothic" w:hAnsi="Century Gothic" w:cs="Book Antiqua"/>
          <w:spacing w:val="-6"/>
          <w:sz w:val="20"/>
          <w:szCs w:val="20"/>
        </w:rPr>
        <w:t>§ 2 ust. 1 - 7.</w:t>
      </w:r>
    </w:p>
    <w:p w:rsidR="009E069C" w:rsidRDefault="009E069C" w:rsidP="009E069C">
      <w:pPr>
        <w:tabs>
          <w:tab w:val="left" w:pos="3802"/>
        </w:tabs>
      </w:pPr>
    </w:p>
    <w:p w:rsid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E069C" w:rsidRPr="008C576B" w:rsidRDefault="009E069C" w:rsidP="007550D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2 miesięcy od dnia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jej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zawarcia przez złożenie Wykonawcy oświadczenia w formie pisemnej. </w:t>
      </w:r>
    </w:p>
    <w:p w:rsidR="009E069C" w:rsidRPr="00E76E8E" w:rsidRDefault="009E069C" w:rsidP="007550D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>
        <w:rPr>
          <w:rFonts w:ascii="Century Gothic" w:hAnsi="Century Gothic" w:cs="Century Gothic"/>
          <w:bCs/>
          <w:color w:val="000000"/>
          <w:sz w:val="20"/>
          <w:szCs w:val="20"/>
        </w:rPr>
        <w:t xml:space="preserve">ą </w:t>
      </w:r>
      <w:r w:rsidRPr="008C576B">
        <w:rPr>
          <w:rFonts w:ascii="Century Gothic" w:hAnsi="Century Gothic" w:cs="Century Gothic"/>
          <w:bCs/>
          <w:color w:val="000000"/>
          <w:sz w:val="20"/>
          <w:szCs w:val="20"/>
        </w:rPr>
        <w:t>z przedmiotem umow</w:t>
      </w: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</w:t>
      </w:r>
      <w:r>
        <w:rPr>
          <w:rFonts w:ascii="Century Gothic" w:hAnsi="Century Gothic" w:cs="TimesNewRomanPS-BoldMT"/>
          <w:bCs/>
          <w:color w:val="000000"/>
          <w:sz w:val="20"/>
          <w:szCs w:val="20"/>
        </w:rPr>
        <w:t>j</w:t>
      </w:r>
      <w:r w:rsidRPr="008C576B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9E069C" w:rsidRDefault="009E069C" w:rsidP="009E069C">
      <w:pPr>
        <w:tabs>
          <w:tab w:val="left" w:pos="3802"/>
        </w:tabs>
      </w:pPr>
    </w:p>
    <w:p w:rsidR="009E069C" w:rsidRPr="00CC3C2E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E069C" w:rsidRPr="00CC3C2E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E069C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E069C" w:rsidRPr="00CC3C2E" w:rsidRDefault="009E069C" w:rsidP="007550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zapłaci Zamawiaj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cemu karę umowną:</w:t>
      </w:r>
    </w:p>
    <w:p w:rsidR="009E069C" w:rsidRDefault="009E069C" w:rsidP="007550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 wysokości 0,5 % wynagrodzenia brutto</w:t>
      </w:r>
      <w:r>
        <w:rPr>
          <w:rFonts w:ascii="Century Gothic" w:hAnsi="Century Gothic" w:cs="Century Gothic"/>
          <w:sz w:val="20"/>
          <w:szCs w:val="20"/>
        </w:rPr>
        <w:t>,</w:t>
      </w:r>
      <w:r w:rsidRPr="00CC3C2E">
        <w:rPr>
          <w:rFonts w:ascii="Century Gothic" w:hAnsi="Century Gothic" w:cs="Century Gothic"/>
          <w:sz w:val="20"/>
          <w:szCs w:val="20"/>
        </w:rPr>
        <w:t xml:space="preserve"> </w:t>
      </w:r>
      <w:r w:rsidRPr="00B26BAA">
        <w:rPr>
          <w:rFonts w:ascii="Century Gothic" w:hAnsi="Century Gothic" w:cs="TimesNewRomanPSMT"/>
          <w:sz w:val="20"/>
          <w:szCs w:val="20"/>
        </w:rPr>
        <w:t>o którym mowa w § 4 ust. 1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CC3C2E">
        <w:rPr>
          <w:rFonts w:ascii="Century Gothic" w:hAnsi="Century Gothic" w:cs="Century Gothic"/>
          <w:sz w:val="20"/>
          <w:szCs w:val="20"/>
        </w:rPr>
        <w:t xml:space="preserve">za każdy rozpoczęty dzień opóźnienia w dostarczeniu </w:t>
      </w:r>
      <w:r>
        <w:rPr>
          <w:rFonts w:ascii="Century Gothic" w:hAnsi="Century Gothic" w:cs="Century Gothic"/>
          <w:sz w:val="20"/>
          <w:szCs w:val="20"/>
        </w:rPr>
        <w:t>towaru</w:t>
      </w:r>
      <w:r w:rsidR="000545BB">
        <w:rPr>
          <w:rFonts w:ascii="Century Gothic" w:hAnsi="Century Gothic" w:cs="Century Gothic"/>
          <w:sz w:val="20"/>
          <w:szCs w:val="20"/>
        </w:rPr>
        <w:t>,</w:t>
      </w:r>
    </w:p>
    <w:p w:rsidR="009E069C" w:rsidRDefault="009E069C" w:rsidP="007550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0926CB">
        <w:rPr>
          <w:rFonts w:ascii="Century Gothic" w:hAnsi="Century Gothic" w:cs="Century Gothic"/>
          <w:sz w:val="20"/>
          <w:szCs w:val="20"/>
        </w:rPr>
        <w:t>w wysokości 0,5 % wynagrodzenia brutto</w:t>
      </w:r>
      <w:r>
        <w:rPr>
          <w:rFonts w:ascii="Century Gothic" w:hAnsi="Century Gothic" w:cs="Century Gothic"/>
          <w:sz w:val="20"/>
          <w:szCs w:val="20"/>
        </w:rPr>
        <w:t>,</w:t>
      </w:r>
      <w:r w:rsidRPr="000926CB">
        <w:rPr>
          <w:rFonts w:ascii="Century Gothic" w:hAnsi="Century Gothic" w:cs="Century Gothic"/>
          <w:sz w:val="20"/>
          <w:szCs w:val="20"/>
        </w:rPr>
        <w:t xml:space="preserve"> </w:t>
      </w:r>
      <w:r w:rsidRPr="000926CB">
        <w:rPr>
          <w:rFonts w:ascii="Century Gothic" w:hAnsi="Century Gothic" w:cs="TimesNewRomanPSMT"/>
          <w:sz w:val="20"/>
          <w:szCs w:val="20"/>
        </w:rPr>
        <w:t>o którym mowa w § 4 ust. 1</w:t>
      </w:r>
      <w:r w:rsidRPr="000926CB">
        <w:rPr>
          <w:rFonts w:ascii="Century Gothic" w:hAnsi="Century Gothic" w:cs="Century Gothic"/>
          <w:sz w:val="20"/>
          <w:szCs w:val="20"/>
        </w:rPr>
        <w:t>, za każdy rozpoczęty dzień opóźnienia w zakończeniu montażu</w:t>
      </w:r>
      <w:r w:rsidR="000545BB">
        <w:rPr>
          <w:rFonts w:ascii="Century Gothic" w:hAnsi="Century Gothic" w:cs="Century Gothic"/>
          <w:sz w:val="20"/>
          <w:szCs w:val="20"/>
        </w:rPr>
        <w:t>,</w:t>
      </w:r>
    </w:p>
    <w:p w:rsidR="009E069C" w:rsidRDefault="009E069C" w:rsidP="007550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0,1 % wynagrodzenia brutto, o którym mowa w § 4 ust. 1, za każdy rozpoczęty dzień opóźnienia w usunięciu nieprawidłowości opisanych § 2 ust. 6 pkt 3)</w:t>
      </w:r>
      <w:r w:rsidR="000545BB">
        <w:rPr>
          <w:rFonts w:ascii="Century Gothic" w:hAnsi="Century Gothic" w:cs="Century Gothic"/>
          <w:sz w:val="20"/>
          <w:szCs w:val="20"/>
        </w:rPr>
        <w:t>,</w:t>
      </w:r>
    </w:p>
    <w:p w:rsidR="009E069C" w:rsidRDefault="009E069C" w:rsidP="007550D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0926CB">
        <w:rPr>
          <w:rFonts w:ascii="Century Gothic" w:hAnsi="Century Gothic" w:cs="TimesNewRomanPSMT"/>
          <w:sz w:val="20"/>
          <w:szCs w:val="20"/>
        </w:rPr>
        <w:t xml:space="preserve">za odstąpienie od umowy przez Zamawiającego  z przyczyn, o których mowa w § 7 ust. 2 karę w wysokości 15 % wynagrodzenia brutto, </w:t>
      </w:r>
      <w:r w:rsidRPr="00CC3C2E">
        <w:t xml:space="preserve"> </w:t>
      </w:r>
      <w:r w:rsidRPr="000926CB">
        <w:rPr>
          <w:rFonts w:ascii="Century Gothic" w:hAnsi="Century Gothic" w:cs="TimesNewRomanPSMT"/>
          <w:sz w:val="20"/>
          <w:szCs w:val="20"/>
        </w:rPr>
        <w:t>o którym mowa w § 4 ust. 1</w:t>
      </w:r>
      <w:r w:rsidRPr="000926CB">
        <w:rPr>
          <w:rFonts w:ascii="Century Gothic" w:hAnsi="Century Gothic" w:cs="Century Gothic"/>
          <w:sz w:val="20"/>
          <w:szCs w:val="20"/>
        </w:rPr>
        <w:t>.</w:t>
      </w:r>
    </w:p>
    <w:p w:rsidR="009E069C" w:rsidRPr="00CC3C2E" w:rsidRDefault="009E069C" w:rsidP="007550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Strony zastrzegaj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CC3C2E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przenosz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CC3C2E">
        <w:rPr>
          <w:rFonts w:ascii="Century Gothic" w:hAnsi="Century Gothic" w:cs="Century Gothic"/>
          <w:sz w:val="20"/>
          <w:szCs w:val="20"/>
        </w:rPr>
        <w:t>kar umownych do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 rzeczywi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cie poniesionej szkody.</w:t>
      </w:r>
    </w:p>
    <w:p w:rsidR="009E069C" w:rsidRPr="00CC3C2E" w:rsidRDefault="009E069C" w:rsidP="007550D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wyra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a zgod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C3C2E">
        <w:rPr>
          <w:rFonts w:ascii="Century Gothic" w:hAnsi="Century Gothic" w:cs="Century Gothic"/>
          <w:sz w:val="20"/>
          <w:szCs w:val="20"/>
        </w:rPr>
        <w:t>na potr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mu wynagrodzenia.</w:t>
      </w:r>
    </w:p>
    <w:p w:rsidR="009E069C" w:rsidRDefault="009E069C" w:rsidP="009E069C">
      <w:pPr>
        <w:pStyle w:val="Akapitzlist"/>
        <w:autoSpaceDE w:val="0"/>
        <w:autoSpaceDN w:val="0"/>
        <w:adjustRightInd w:val="0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E069C" w:rsidRPr="000926CB" w:rsidRDefault="009E069C" w:rsidP="009E069C">
      <w:pPr>
        <w:pStyle w:val="Akapitzlist"/>
        <w:autoSpaceDE w:val="0"/>
        <w:autoSpaceDN w:val="0"/>
        <w:adjustRightInd w:val="0"/>
        <w:spacing w:after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E069C" w:rsidRPr="000926CB" w:rsidRDefault="009E069C" w:rsidP="009E069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0926CB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9E069C" w:rsidRPr="00F11806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9E069C" w:rsidRPr="00F11806" w:rsidRDefault="009E069C" w:rsidP="009E069C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E069C" w:rsidRPr="007639D9" w:rsidRDefault="009E069C" w:rsidP="007550D9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E069C" w:rsidRPr="007639D9" w:rsidRDefault="009E069C" w:rsidP="007550D9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lastRenderedPageBreak/>
        <w:t>Wszelkie spory wynikłe z tej umowy będą w pierwszej instancji rozstrzygały sądy powszechne właściwe ze względu na siedzibę Zamawiającego.</w:t>
      </w:r>
    </w:p>
    <w:p w:rsidR="009E069C" w:rsidRPr="007639D9" w:rsidRDefault="009E069C" w:rsidP="007550D9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E069C" w:rsidRDefault="009E069C" w:rsidP="009E069C"/>
    <w:p w:rsidR="009E069C" w:rsidRDefault="009E069C" w:rsidP="009E069C">
      <w:pPr>
        <w:ind w:firstLine="284"/>
      </w:pPr>
      <w:r>
        <w:t xml:space="preserve">Wykonawca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Zamawiający</w:t>
      </w:r>
    </w:p>
    <w:p w:rsidR="009E069C" w:rsidRDefault="009E069C" w:rsidP="009E069C">
      <w:pPr>
        <w:ind w:firstLine="284"/>
      </w:pPr>
      <w:r>
        <w:t>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……………………..</w:t>
      </w:r>
    </w:p>
    <w:p w:rsidR="00D07191" w:rsidRPr="009D3E55" w:rsidRDefault="00D07191" w:rsidP="009E069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sectPr w:rsidR="00D07191" w:rsidRPr="009D3E55" w:rsidSect="00D07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C44" w:rsidRDefault="00485C44" w:rsidP="00E26992">
      <w:pPr>
        <w:spacing w:after="0" w:line="240" w:lineRule="auto"/>
      </w:pPr>
      <w:r>
        <w:separator/>
      </w:r>
    </w:p>
  </w:endnote>
  <w:endnote w:type="continuationSeparator" w:id="0">
    <w:p w:rsidR="00485C44" w:rsidRDefault="00485C44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7559510"/>
      <w:docPartObj>
        <w:docPartGallery w:val="Page Numbers (Bottom of Page)"/>
        <w:docPartUnique/>
      </w:docPartObj>
    </w:sdtPr>
    <w:sdtContent>
      <w:p w:rsidR="004A3CC6" w:rsidRDefault="004A3CC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783E">
          <w:rPr>
            <w:noProof/>
          </w:rPr>
          <w:t>5</w:t>
        </w:r>
        <w:r>
          <w:fldChar w:fldCharType="end"/>
        </w:r>
      </w:p>
    </w:sdtContent>
  </w:sdt>
  <w:p w:rsidR="004A3CC6" w:rsidRDefault="004A3CC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8602318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783E">
          <w:rPr>
            <w:noProof/>
          </w:rPr>
          <w:t>11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C44" w:rsidRDefault="00485C44" w:rsidP="00E26992">
      <w:pPr>
        <w:spacing w:after="0" w:line="240" w:lineRule="auto"/>
      </w:pPr>
      <w:r>
        <w:separator/>
      </w:r>
    </w:p>
  </w:footnote>
  <w:footnote w:type="continuationSeparator" w:id="0">
    <w:p w:rsidR="00485C44" w:rsidRDefault="00485C44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30DE11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</w:abstractNum>
  <w:abstractNum w:abstractNumId="1">
    <w:nsid w:val="07562C06"/>
    <w:multiLevelType w:val="hybridMultilevel"/>
    <w:tmpl w:val="292AA88C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C46335"/>
    <w:multiLevelType w:val="hybridMultilevel"/>
    <w:tmpl w:val="91062006"/>
    <w:lvl w:ilvl="0" w:tplc="CB2A7DE2">
      <w:start w:val="1"/>
      <w:numFmt w:val="decimal"/>
      <w:lvlText w:val="%1."/>
      <w:lvlJc w:val="left"/>
      <w:pPr>
        <w:ind w:left="144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9">
    <w:nsid w:val="194A64C4"/>
    <w:multiLevelType w:val="hybridMultilevel"/>
    <w:tmpl w:val="993E8E3C"/>
    <w:lvl w:ilvl="0" w:tplc="A28EC9A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E17F72"/>
    <w:multiLevelType w:val="hybridMultilevel"/>
    <w:tmpl w:val="BE6A7546"/>
    <w:lvl w:ilvl="0" w:tplc="57E0870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8A22B1"/>
    <w:multiLevelType w:val="hybridMultilevel"/>
    <w:tmpl w:val="567C6232"/>
    <w:lvl w:ilvl="0" w:tplc="284A1268">
      <w:start w:val="7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3E60944"/>
    <w:multiLevelType w:val="hybridMultilevel"/>
    <w:tmpl w:val="2DB836BE"/>
    <w:lvl w:ilvl="0" w:tplc="EAFEAE7E">
      <w:start w:val="6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BC63447"/>
    <w:multiLevelType w:val="hybridMultilevel"/>
    <w:tmpl w:val="D5800652"/>
    <w:lvl w:ilvl="0" w:tplc="A9F83C2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683D3A3D"/>
    <w:multiLevelType w:val="hybridMultilevel"/>
    <w:tmpl w:val="D12E7A0E"/>
    <w:lvl w:ilvl="0" w:tplc="733E7B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6">
    <w:nsid w:val="7FC50AAD"/>
    <w:multiLevelType w:val="hybridMultilevel"/>
    <w:tmpl w:val="22C2CFCC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1"/>
  </w:num>
  <w:num w:numId="3">
    <w:abstractNumId w:val="8"/>
  </w:num>
  <w:num w:numId="4">
    <w:abstractNumId w:val="2"/>
  </w:num>
  <w:num w:numId="5">
    <w:abstractNumId w:val="22"/>
  </w:num>
  <w:num w:numId="6">
    <w:abstractNumId w:val="19"/>
  </w:num>
  <w:num w:numId="7">
    <w:abstractNumId w:val="10"/>
  </w:num>
  <w:num w:numId="8">
    <w:abstractNumId w:val="7"/>
  </w:num>
  <w:num w:numId="9">
    <w:abstractNumId w:val="1"/>
  </w:num>
  <w:num w:numId="10">
    <w:abstractNumId w:val="21"/>
  </w:num>
  <w:num w:numId="11">
    <w:abstractNumId w:val="9"/>
  </w:num>
  <w:num w:numId="12">
    <w:abstractNumId w:val="24"/>
  </w:num>
  <w:num w:numId="13">
    <w:abstractNumId w:val="13"/>
  </w:num>
  <w:num w:numId="14">
    <w:abstractNumId w:val="20"/>
  </w:num>
  <w:num w:numId="15">
    <w:abstractNumId w:val="17"/>
  </w:num>
  <w:num w:numId="16">
    <w:abstractNumId w:val="3"/>
  </w:num>
  <w:num w:numId="17">
    <w:abstractNumId w:val="4"/>
  </w:num>
  <w:num w:numId="18">
    <w:abstractNumId w:val="23"/>
  </w:num>
  <w:num w:numId="19">
    <w:abstractNumId w:val="18"/>
  </w:num>
  <w:num w:numId="20">
    <w:abstractNumId w:val="5"/>
  </w:num>
  <w:num w:numId="21">
    <w:abstractNumId w:val="26"/>
  </w:num>
  <w:num w:numId="22">
    <w:abstractNumId w:val="12"/>
  </w:num>
  <w:num w:numId="23">
    <w:abstractNumId w:val="6"/>
  </w:num>
  <w:num w:numId="24">
    <w:abstractNumId w:val="16"/>
  </w:num>
  <w:num w:numId="25">
    <w:abstractNumId w:val="0"/>
  </w:num>
  <w:num w:numId="26">
    <w:abstractNumId w:val="14"/>
  </w:num>
  <w:num w:numId="27">
    <w:abstractNumId w:val="2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518F5"/>
    <w:rsid w:val="000545BB"/>
    <w:rsid w:val="00081578"/>
    <w:rsid w:val="000817F2"/>
    <w:rsid w:val="000C771F"/>
    <w:rsid w:val="00100435"/>
    <w:rsid w:val="00104E03"/>
    <w:rsid w:val="001A3DC5"/>
    <w:rsid w:val="00200901"/>
    <w:rsid w:val="002276DA"/>
    <w:rsid w:val="002711C9"/>
    <w:rsid w:val="002876BD"/>
    <w:rsid w:val="00320863"/>
    <w:rsid w:val="00334ED0"/>
    <w:rsid w:val="00351B0F"/>
    <w:rsid w:val="003B3590"/>
    <w:rsid w:val="004401C3"/>
    <w:rsid w:val="00485C44"/>
    <w:rsid w:val="00487631"/>
    <w:rsid w:val="004A3CC6"/>
    <w:rsid w:val="004B6CBC"/>
    <w:rsid w:val="004C613E"/>
    <w:rsid w:val="004D2A69"/>
    <w:rsid w:val="004E684F"/>
    <w:rsid w:val="00511973"/>
    <w:rsid w:val="00526B11"/>
    <w:rsid w:val="00556A2F"/>
    <w:rsid w:val="005E7700"/>
    <w:rsid w:val="00600358"/>
    <w:rsid w:val="006158E2"/>
    <w:rsid w:val="00630324"/>
    <w:rsid w:val="00631F66"/>
    <w:rsid w:val="0071472F"/>
    <w:rsid w:val="00732012"/>
    <w:rsid w:val="00753E39"/>
    <w:rsid w:val="007550D9"/>
    <w:rsid w:val="00783241"/>
    <w:rsid w:val="007C6C73"/>
    <w:rsid w:val="007F3459"/>
    <w:rsid w:val="0087321B"/>
    <w:rsid w:val="00887FBB"/>
    <w:rsid w:val="008A0580"/>
    <w:rsid w:val="008B4DF8"/>
    <w:rsid w:val="008D26A4"/>
    <w:rsid w:val="008F20AC"/>
    <w:rsid w:val="00926BD2"/>
    <w:rsid w:val="0097568F"/>
    <w:rsid w:val="009C3B7F"/>
    <w:rsid w:val="009E069C"/>
    <w:rsid w:val="009E4D23"/>
    <w:rsid w:val="00A244F3"/>
    <w:rsid w:val="00A5783E"/>
    <w:rsid w:val="00B31648"/>
    <w:rsid w:val="00BC470F"/>
    <w:rsid w:val="00C434D9"/>
    <w:rsid w:val="00C67D7D"/>
    <w:rsid w:val="00C85EA1"/>
    <w:rsid w:val="00CB726B"/>
    <w:rsid w:val="00CC2507"/>
    <w:rsid w:val="00D07136"/>
    <w:rsid w:val="00D07191"/>
    <w:rsid w:val="00D27A96"/>
    <w:rsid w:val="00DA69A7"/>
    <w:rsid w:val="00DD6CD3"/>
    <w:rsid w:val="00DE2DED"/>
    <w:rsid w:val="00DE336C"/>
    <w:rsid w:val="00DF3083"/>
    <w:rsid w:val="00DF6225"/>
    <w:rsid w:val="00DF781D"/>
    <w:rsid w:val="00E26992"/>
    <w:rsid w:val="00E67DD1"/>
    <w:rsid w:val="00EB2D87"/>
    <w:rsid w:val="00EE19E6"/>
    <w:rsid w:val="00F029AC"/>
    <w:rsid w:val="00F14325"/>
    <w:rsid w:val="00F177F5"/>
    <w:rsid w:val="00F42B25"/>
    <w:rsid w:val="00F90996"/>
    <w:rsid w:val="00FA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545BB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545B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2287E-3F2E-40E8-91B8-ABE985E98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13</Pages>
  <Words>3457</Words>
  <Characters>20748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2016-10-13T08:48:00Z</cp:lastPrinted>
  <dcterms:created xsi:type="dcterms:W3CDTF">2016-10-11T05:42:00Z</dcterms:created>
  <dcterms:modified xsi:type="dcterms:W3CDTF">2016-10-13T09:09:00Z</dcterms:modified>
</cp:coreProperties>
</file>