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4F4C" w:rsidRDefault="00BF4F4C" w:rsidP="00BF4F4C">
      <w:pPr>
        <w:pStyle w:val="Normalny1"/>
        <w:spacing w:after="0"/>
        <w:jc w:val="right"/>
        <w:rPr>
          <w:rFonts w:ascii="Book Antiqua" w:hAnsi="Book Antiqua"/>
          <w:sz w:val="20"/>
        </w:rPr>
      </w:pPr>
      <w:r>
        <w:rPr>
          <w:rFonts w:ascii="Book Antiqua" w:eastAsia="Questrial" w:hAnsi="Book Antiqua" w:cs="Questrial"/>
          <w:sz w:val="20"/>
        </w:rPr>
        <w:t>Bydgoszcz, dnia 12.09.2016  r.</w:t>
      </w:r>
    </w:p>
    <w:p w:rsidR="00BF4F4C" w:rsidRDefault="00BF4F4C" w:rsidP="00BF4F4C">
      <w:pPr>
        <w:pStyle w:val="Normalny1"/>
        <w:spacing w:after="0"/>
        <w:jc w:val="center"/>
        <w:rPr>
          <w:rFonts w:ascii="Book Antiqua" w:hAnsi="Book Antiqua"/>
          <w:sz w:val="20"/>
        </w:rPr>
      </w:pPr>
    </w:p>
    <w:p w:rsidR="00BF4F4C" w:rsidRDefault="00BF4F4C" w:rsidP="00BF4F4C">
      <w:pPr>
        <w:pStyle w:val="Normalny1"/>
        <w:spacing w:after="0"/>
        <w:jc w:val="center"/>
        <w:rPr>
          <w:rFonts w:ascii="Book Antiqua" w:hAnsi="Book Antiqua"/>
          <w:sz w:val="20"/>
        </w:rPr>
      </w:pPr>
      <w:r>
        <w:rPr>
          <w:rFonts w:ascii="Book Antiqua" w:hAnsi="Book Antiqua"/>
          <w:noProof/>
          <w:sz w:val="20"/>
          <w:lang w:eastAsia="pl-PL"/>
        </w:rPr>
        <w:drawing>
          <wp:inline distT="0" distB="0" distL="0" distR="0">
            <wp:extent cx="3609975" cy="10572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4F4C" w:rsidRDefault="00BF4F4C" w:rsidP="00BF4F4C">
      <w:pPr>
        <w:pStyle w:val="Normalny1"/>
        <w:spacing w:after="0"/>
        <w:jc w:val="center"/>
        <w:rPr>
          <w:rFonts w:ascii="Book Antiqua" w:hAnsi="Book Antiqua"/>
          <w:sz w:val="20"/>
        </w:rPr>
      </w:pPr>
    </w:p>
    <w:p w:rsidR="00BF4F4C" w:rsidRDefault="00BF4F4C" w:rsidP="00BF4F4C">
      <w:pPr>
        <w:pStyle w:val="Normalny1"/>
        <w:spacing w:after="0"/>
        <w:ind w:firstLine="540"/>
        <w:jc w:val="center"/>
        <w:rPr>
          <w:rFonts w:ascii="Book Antiqua" w:eastAsia="Times New Roman" w:hAnsi="Book Antiqua" w:cs="Times New Roman"/>
          <w:b/>
          <w:sz w:val="20"/>
        </w:rPr>
      </w:pPr>
      <w:r>
        <w:rPr>
          <w:rFonts w:ascii="Book Antiqua" w:eastAsia="Times New Roman" w:hAnsi="Book Antiqua" w:cs="Times New Roman"/>
          <w:b/>
          <w:sz w:val="20"/>
        </w:rPr>
        <w:t>Uniwersytet Kazimierza Wielkiego w Bydgoszczy</w:t>
      </w:r>
    </w:p>
    <w:p w:rsidR="00BF4F4C" w:rsidRDefault="00BF4F4C" w:rsidP="00BF4F4C">
      <w:pPr>
        <w:pStyle w:val="Normalny1"/>
        <w:spacing w:after="0"/>
        <w:ind w:left="540"/>
        <w:jc w:val="center"/>
        <w:rPr>
          <w:rFonts w:ascii="Book Antiqua" w:eastAsia="Times New Roman" w:hAnsi="Book Antiqua" w:cs="Times New Roman"/>
          <w:b/>
          <w:sz w:val="20"/>
        </w:rPr>
      </w:pPr>
      <w:r>
        <w:rPr>
          <w:rFonts w:ascii="Book Antiqua" w:eastAsia="Times New Roman" w:hAnsi="Book Antiqua" w:cs="Times New Roman"/>
          <w:b/>
          <w:sz w:val="20"/>
        </w:rPr>
        <w:t>Adres: 85-064 Bydgoszcz,</w:t>
      </w:r>
    </w:p>
    <w:p w:rsidR="00BF4F4C" w:rsidRDefault="00BF4F4C" w:rsidP="00BF4F4C">
      <w:pPr>
        <w:pStyle w:val="Normalny1"/>
        <w:spacing w:after="0"/>
        <w:ind w:left="540"/>
        <w:jc w:val="center"/>
        <w:rPr>
          <w:rFonts w:ascii="Book Antiqua" w:hAnsi="Book Antiqua"/>
          <w:sz w:val="20"/>
        </w:rPr>
      </w:pPr>
      <w:r>
        <w:rPr>
          <w:rFonts w:ascii="Book Antiqua" w:eastAsia="Times New Roman" w:hAnsi="Book Antiqua" w:cs="Times New Roman"/>
          <w:b/>
          <w:sz w:val="20"/>
        </w:rPr>
        <w:t>ul. Chodkiewicza 30</w:t>
      </w:r>
    </w:p>
    <w:p w:rsidR="00BF4F4C" w:rsidRDefault="00BF4F4C" w:rsidP="00BF4F4C">
      <w:pPr>
        <w:ind w:firstLine="708"/>
        <w:jc w:val="both"/>
        <w:rPr>
          <w:rFonts w:ascii="Book Antiqua" w:hAnsi="Book Antiqua"/>
        </w:rPr>
      </w:pPr>
    </w:p>
    <w:p w:rsidR="00BF4F4C" w:rsidRDefault="00BF4F4C" w:rsidP="00BF4F4C">
      <w:pPr>
        <w:ind w:firstLine="708"/>
        <w:jc w:val="both"/>
        <w:rPr>
          <w:rFonts w:ascii="Book Antiqua" w:hAnsi="Book Antiqua"/>
        </w:rPr>
      </w:pPr>
      <w:r>
        <w:rPr>
          <w:rFonts w:ascii="Book Antiqua" w:hAnsi="Book Antiqua"/>
        </w:rPr>
        <w:t>Zamawiający na podstawie art. 86 ust 5 ustawy z dnia 29 stycznia 2004 roku Prawo Zamówień Publicznych (tekst jednolity Dz. U. z 2015 r poz. 2164) przekazuje poniżej informacje, o których mowa w art. 86 ust 3 i 4 ustawy PZP.</w:t>
      </w:r>
    </w:p>
    <w:p w:rsidR="00BF4F4C" w:rsidRDefault="00BF4F4C" w:rsidP="00BF4F4C">
      <w:pPr>
        <w:rPr>
          <w:rFonts w:ascii="Book Antiqua" w:hAnsi="Book Antiqua"/>
        </w:rPr>
      </w:pPr>
      <w:r>
        <w:rPr>
          <w:rFonts w:ascii="Book Antiqua" w:hAnsi="Book Antiqua"/>
        </w:rPr>
        <w:t xml:space="preserve">Otwarcie ofert w postępowaniu pn. </w:t>
      </w:r>
      <w:r>
        <w:rPr>
          <w:rFonts w:ascii="Book Antiqua" w:hAnsi="Book Antiqua"/>
          <w:i/>
        </w:rPr>
        <w:t>„</w:t>
      </w:r>
      <w:r w:rsidRPr="00BF4F4C">
        <w:rPr>
          <w:rFonts w:ascii="Book Antiqua" w:hAnsi="Book Antiqua" w:cs="Book Antiqua"/>
          <w:b/>
          <w:iCs/>
          <w:sz w:val="20"/>
          <w:szCs w:val="20"/>
        </w:rPr>
        <w:t>Dostawa artykułów higienicznych i przemysłowych  na potrzeby UKW</w:t>
      </w:r>
      <w:r>
        <w:rPr>
          <w:rFonts w:ascii="Book Antiqua" w:hAnsi="Book Antiqua"/>
          <w:i/>
        </w:rPr>
        <w:t>”,</w:t>
      </w:r>
      <w:r>
        <w:rPr>
          <w:rFonts w:ascii="Book Antiqua" w:hAnsi="Book Antiqua"/>
        </w:rPr>
        <w:t xml:space="preserve"> nr sprawy </w:t>
      </w:r>
      <w:r>
        <w:rPr>
          <w:rFonts w:ascii="Book Antiqua" w:hAnsi="Book Antiqua"/>
        </w:rPr>
        <w:t>UKW/DZP-281-D-32/2016</w:t>
      </w:r>
      <w:r>
        <w:rPr>
          <w:rFonts w:ascii="Book Antiqua" w:hAnsi="Book Antiqua"/>
        </w:rPr>
        <w:t xml:space="preserve"> odbyło się w dniu </w:t>
      </w:r>
      <w:r>
        <w:rPr>
          <w:rFonts w:ascii="Book Antiqua" w:hAnsi="Book Antiqua"/>
        </w:rPr>
        <w:t>21</w:t>
      </w:r>
      <w:r>
        <w:rPr>
          <w:rFonts w:ascii="Book Antiqua" w:hAnsi="Book Antiqua"/>
        </w:rPr>
        <w:t>.</w:t>
      </w:r>
      <w:r>
        <w:rPr>
          <w:rFonts w:ascii="Book Antiqua" w:hAnsi="Book Antiqua"/>
        </w:rPr>
        <w:t>10</w:t>
      </w:r>
      <w:r>
        <w:rPr>
          <w:rFonts w:ascii="Book Antiqua" w:hAnsi="Book Antiqua"/>
        </w:rPr>
        <w:t>. 2016 r., godz. 11:00.</w:t>
      </w:r>
    </w:p>
    <w:p w:rsidR="00BF4F4C" w:rsidRDefault="00BF4F4C" w:rsidP="00BF4F4C">
      <w:pPr>
        <w:ind w:firstLine="708"/>
        <w:jc w:val="both"/>
        <w:rPr>
          <w:rFonts w:ascii="Book Antiqua" w:hAnsi="Book Antiqua"/>
        </w:rPr>
      </w:pPr>
      <w:r>
        <w:rPr>
          <w:rFonts w:ascii="Book Antiqua" w:hAnsi="Book Antiqua"/>
        </w:rPr>
        <w:t>Przed otwarciem ofert Zamawiający podał kwotę, jaką zamierza przeznaczyć na sfinansowanie zamówienia, w wysokości</w:t>
      </w:r>
      <w:r>
        <w:rPr>
          <w:rFonts w:ascii="Book Antiqua" w:hAnsi="Book Antiqua"/>
        </w:rPr>
        <w:t>:</w:t>
      </w:r>
    </w:p>
    <w:p w:rsidR="00BF4F4C" w:rsidRDefault="00BF4F4C" w:rsidP="00BF4F4C">
      <w:pPr>
        <w:spacing w:after="0"/>
        <w:ind w:firstLine="708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I część zamówienia - </w:t>
      </w:r>
      <w:r>
        <w:rPr>
          <w:rFonts w:ascii="Book Antiqua" w:hAnsi="Book Antiqua"/>
        </w:rPr>
        <w:t xml:space="preserve"> </w:t>
      </w:r>
      <w:r>
        <w:rPr>
          <w:rFonts w:ascii="Book Antiqua" w:hAnsi="Book Antiqua"/>
        </w:rPr>
        <w:t>4 640,00</w:t>
      </w:r>
      <w:r>
        <w:rPr>
          <w:rFonts w:ascii="Book Antiqua" w:hAnsi="Book Antiqua" w:cs="Arial"/>
          <w:color w:val="000000"/>
          <w:sz w:val="20"/>
          <w:szCs w:val="20"/>
        </w:rPr>
        <w:t xml:space="preserve">  </w:t>
      </w:r>
      <w:r>
        <w:rPr>
          <w:rFonts w:ascii="Book Antiqua" w:hAnsi="Book Antiqua"/>
        </w:rPr>
        <w:t>zł brutto</w:t>
      </w:r>
      <w:r>
        <w:rPr>
          <w:rFonts w:ascii="Book Antiqua" w:hAnsi="Book Antiqua"/>
        </w:rPr>
        <w:t>,</w:t>
      </w:r>
    </w:p>
    <w:p w:rsidR="00BF4F4C" w:rsidRDefault="00BF4F4C" w:rsidP="00BF4F4C">
      <w:pPr>
        <w:spacing w:after="0"/>
        <w:ind w:firstLine="708"/>
        <w:jc w:val="both"/>
        <w:rPr>
          <w:rFonts w:ascii="Book Antiqua" w:hAnsi="Book Antiqua"/>
        </w:rPr>
      </w:pPr>
      <w:r>
        <w:rPr>
          <w:rFonts w:ascii="Book Antiqua" w:hAnsi="Book Antiqua"/>
        </w:rPr>
        <w:t>II część zamówienia – 750,00 zł brutto;</w:t>
      </w:r>
    </w:p>
    <w:p w:rsidR="00BF4F4C" w:rsidRDefault="00BF4F4C" w:rsidP="00BF4F4C">
      <w:pPr>
        <w:ind w:firstLine="708"/>
        <w:jc w:val="both"/>
        <w:rPr>
          <w:rFonts w:ascii="Book Antiqua" w:hAnsi="Book Antiqua"/>
        </w:rPr>
      </w:pPr>
    </w:p>
    <w:tbl>
      <w:tblPr>
        <w:tblpPr w:leftFromText="141" w:rightFromText="141" w:bottomFromText="200" w:vertAnchor="page" w:horzAnchor="margin" w:tblpY="9766"/>
        <w:tblW w:w="8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369"/>
        <w:gridCol w:w="2127"/>
        <w:gridCol w:w="2127"/>
      </w:tblGrid>
      <w:tr w:rsidR="00BF4F4C" w:rsidTr="00BF4F4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4F4C" w:rsidRDefault="00BF4F4C" w:rsidP="00BF4F4C">
            <w:pPr>
              <w:spacing w:after="0" w:line="240" w:lineRule="auto"/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LP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4F4C" w:rsidRDefault="00BF4F4C" w:rsidP="00BF4F4C">
            <w:pPr>
              <w:spacing w:after="0" w:line="240" w:lineRule="auto"/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WYKONAWCA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4F4C" w:rsidRDefault="00BF4F4C" w:rsidP="00BF4F4C">
            <w:pPr>
              <w:spacing w:after="0" w:line="240" w:lineRule="auto"/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CENA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4F4C" w:rsidRDefault="00BF4F4C" w:rsidP="00BF4F4C">
            <w:pPr>
              <w:spacing w:after="0" w:line="240" w:lineRule="auto"/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TERMIN REALIAZACJI</w:t>
            </w:r>
          </w:p>
        </w:tc>
      </w:tr>
      <w:tr w:rsidR="00BF4F4C" w:rsidTr="00BF4F4C">
        <w:trPr>
          <w:trHeight w:val="350"/>
        </w:trPr>
        <w:tc>
          <w:tcPr>
            <w:tcW w:w="81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4F4C" w:rsidRDefault="00BF4F4C" w:rsidP="00BF4F4C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I część zamówienia</w:t>
            </w:r>
          </w:p>
        </w:tc>
      </w:tr>
      <w:tr w:rsidR="00BF4F4C" w:rsidTr="00BF4F4C">
        <w:trPr>
          <w:trHeight w:val="8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4F4C" w:rsidRDefault="00BF4F4C" w:rsidP="00BF4F4C">
            <w:pPr>
              <w:spacing w:after="0" w:line="240" w:lineRule="auto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1.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4F4C" w:rsidRDefault="00BF4F4C" w:rsidP="00BF4F4C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Agencja Handlowa „Milena”</w:t>
            </w:r>
          </w:p>
          <w:p w:rsidR="00BF4F4C" w:rsidRDefault="00BF4F4C" w:rsidP="00BF4F4C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Elżbieta Pros</w:t>
            </w:r>
          </w:p>
          <w:p w:rsidR="00BF4F4C" w:rsidRDefault="00BF4F4C" w:rsidP="00BF4F4C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ul. Sanatoryjna 63 </w:t>
            </w:r>
          </w:p>
          <w:p w:rsidR="00BF4F4C" w:rsidRDefault="00BF4F4C" w:rsidP="00BF4F4C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85-474 Bydgoszcz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4F4C" w:rsidRDefault="00BF4F4C" w:rsidP="00BF4F4C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BF4F4C" w:rsidRDefault="00BF4F4C" w:rsidP="00BF4F4C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4 928,00 zł brutto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4F4C" w:rsidRDefault="00BF4F4C" w:rsidP="00BF4F4C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BF4F4C" w:rsidRDefault="00BF4F4C" w:rsidP="00BF4F4C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3 dni</w:t>
            </w:r>
          </w:p>
          <w:p w:rsidR="00BF4F4C" w:rsidRDefault="00BF4F4C" w:rsidP="00BF4F4C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BF4F4C" w:rsidTr="00BF4F4C">
        <w:trPr>
          <w:trHeight w:val="410"/>
        </w:trPr>
        <w:tc>
          <w:tcPr>
            <w:tcW w:w="81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4F4C" w:rsidRDefault="00BF4F4C" w:rsidP="00BF4F4C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II część zamówienia</w:t>
            </w:r>
          </w:p>
        </w:tc>
      </w:tr>
      <w:tr w:rsidR="00BF4F4C" w:rsidTr="00BF4F4C">
        <w:trPr>
          <w:trHeight w:val="41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4F4C" w:rsidRDefault="00BF4F4C" w:rsidP="00BF4F4C">
            <w:pPr>
              <w:spacing w:after="0" w:line="240" w:lineRule="auto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1.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4F4C" w:rsidRDefault="00BF4F4C" w:rsidP="00BF4F4C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Agencja Handlowa „Milena”</w:t>
            </w:r>
          </w:p>
          <w:p w:rsidR="00BF4F4C" w:rsidRDefault="00BF4F4C" w:rsidP="00BF4F4C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Elżbieta Pros</w:t>
            </w:r>
          </w:p>
          <w:p w:rsidR="00BF4F4C" w:rsidRDefault="00BF4F4C" w:rsidP="00BF4F4C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ul. Sanatoryjna 63</w:t>
            </w:r>
          </w:p>
          <w:p w:rsidR="00BF4F4C" w:rsidRDefault="00BF4F4C" w:rsidP="00BF4F4C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85-474 Bydgoszcz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4F4C" w:rsidRDefault="00BF4F4C" w:rsidP="00BF4F4C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BF4F4C" w:rsidRDefault="00BF4F4C" w:rsidP="00BF4F4C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351,88 zł brutto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4F4C" w:rsidRDefault="00BF4F4C" w:rsidP="00BF4F4C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BF4F4C" w:rsidRDefault="00BF4F4C" w:rsidP="00BF4F4C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3 dni</w:t>
            </w:r>
          </w:p>
        </w:tc>
      </w:tr>
    </w:tbl>
    <w:p w:rsidR="00BF4F4C" w:rsidRDefault="00BF4F4C" w:rsidP="00BF4F4C">
      <w:pPr>
        <w:spacing w:after="0"/>
        <w:rPr>
          <w:rFonts w:ascii="Book Antiqua" w:hAnsi="Book Antiqua" w:cs="Arial"/>
          <w:color w:val="000000"/>
          <w:sz w:val="20"/>
          <w:szCs w:val="20"/>
        </w:rPr>
      </w:pPr>
    </w:p>
    <w:p w:rsidR="00BF4F4C" w:rsidRDefault="00BF4F4C" w:rsidP="00BF4F4C">
      <w:pPr>
        <w:spacing w:after="0"/>
        <w:rPr>
          <w:rFonts w:ascii="Book Antiqua" w:hAnsi="Book Antiqua" w:cs="Arial"/>
          <w:color w:val="000000"/>
          <w:sz w:val="20"/>
          <w:szCs w:val="20"/>
        </w:rPr>
      </w:pPr>
    </w:p>
    <w:p w:rsidR="00BF4F4C" w:rsidRDefault="00BF4F4C" w:rsidP="00BF4F4C"/>
    <w:p w:rsidR="00BF4F4C" w:rsidRDefault="00BF4F4C" w:rsidP="00BF4F4C"/>
    <w:p w:rsidR="00BF4F4C" w:rsidRDefault="00BF4F4C" w:rsidP="00BF4F4C"/>
    <w:p w:rsidR="00BF4F4C" w:rsidRDefault="00BF4F4C" w:rsidP="00BF4F4C"/>
    <w:p w:rsidR="00BF4F4C" w:rsidRDefault="00BF4F4C" w:rsidP="00BF4F4C"/>
    <w:p w:rsidR="00BF4F4C" w:rsidRDefault="00BF4F4C" w:rsidP="00BF4F4C"/>
    <w:p w:rsidR="00BF4F4C" w:rsidRDefault="00BF4F4C" w:rsidP="00BF4F4C"/>
    <w:p w:rsidR="00BF4F4C" w:rsidRDefault="00BF4F4C" w:rsidP="00BF4F4C">
      <w:pPr>
        <w:ind w:left="5664"/>
        <w:jc w:val="right"/>
        <w:rPr>
          <w:rFonts w:ascii="Book Antiqua" w:eastAsiaTheme="minorHAnsi" w:hAnsi="Book Antiqua"/>
          <w:b/>
          <w:sz w:val="20"/>
          <w:szCs w:val="20"/>
        </w:rPr>
      </w:pPr>
      <w:bookmarkStart w:id="0" w:name="_GoBack"/>
      <w:r w:rsidRPr="00516269">
        <w:rPr>
          <w:rFonts w:ascii="Book Antiqua" w:eastAsiaTheme="minorHAnsi" w:hAnsi="Book Antiqua" w:cstheme="minorBidi"/>
          <w:b/>
          <w:sz w:val="20"/>
          <w:szCs w:val="20"/>
        </w:rPr>
        <w:t>p.o. Kanclerza                                                                                                 mgr Renata Malak</w:t>
      </w:r>
      <w:bookmarkEnd w:id="0"/>
    </w:p>
    <w:p w:rsidR="00BF4F4C" w:rsidRDefault="00BF4F4C" w:rsidP="00BF4F4C"/>
    <w:sectPr w:rsidR="00BF4F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4F4C"/>
    <w:rsid w:val="00516269"/>
    <w:rsid w:val="007F656C"/>
    <w:rsid w:val="00BF4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F4F4C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rsid w:val="00BF4F4C"/>
    <w:pPr>
      <w:suppressAutoHyphens/>
    </w:pPr>
    <w:rPr>
      <w:rFonts w:ascii="Calibri" w:eastAsia="Calibri" w:hAnsi="Calibri" w:cs="Calibri"/>
      <w:color w:val="00000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F4F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F4F4C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F4F4C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rsid w:val="00BF4F4C"/>
    <w:pPr>
      <w:suppressAutoHyphens/>
    </w:pPr>
    <w:rPr>
      <w:rFonts w:ascii="Calibri" w:eastAsia="Calibri" w:hAnsi="Calibri" w:cs="Calibri"/>
      <w:color w:val="00000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F4F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F4F4C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055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166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2</cp:revision>
  <cp:lastPrinted>2016-10-21T10:56:00Z</cp:lastPrinted>
  <dcterms:created xsi:type="dcterms:W3CDTF">2016-10-21T10:50:00Z</dcterms:created>
  <dcterms:modified xsi:type="dcterms:W3CDTF">2016-10-21T10:56:00Z</dcterms:modified>
</cp:coreProperties>
</file>