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B4140" w:rsidRDefault="009B4140" w:rsidP="009B4140">
      <w:pPr>
        <w:jc w:val="center"/>
        <w:rPr>
          <w:b/>
        </w:rPr>
      </w:pPr>
    </w:p>
    <w:p w:rsidR="009B4140" w:rsidRDefault="009B4140" w:rsidP="009B4140">
      <w:pPr>
        <w:jc w:val="center"/>
        <w:rPr>
          <w:b/>
        </w:rPr>
      </w:pPr>
      <w: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8pt;height:71.8pt;z-index:251659264;mso-wrap-distance-left:9.05pt;mso-wrap-distance-right:9.05pt" filled="t" stroked="t" strokeweight=".5pt">
            <v:fill color2="black"/>
            <v:imagedata r:id="rId5" o:title=""/>
            <w10:wrap type="square" side="right"/>
          </v:shape>
          <o:OLEObject Type="Embed" ProgID="Obraz" ShapeID="_x0000_s1026" DrawAspect="Content" ObjectID="_1539157841" r:id="rId6"/>
        </w:object>
      </w:r>
      <w:r>
        <w:rPr>
          <w:b/>
        </w:rPr>
        <w:t xml:space="preserve">UNIWERSYTET KAZIMIERZA WIELKIEGO </w:t>
      </w:r>
    </w:p>
    <w:p w:rsidR="009B4140" w:rsidRDefault="009B4140" w:rsidP="009B4140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b/>
        </w:rPr>
      </w:pPr>
      <w:r>
        <w:rPr>
          <w:b/>
        </w:rPr>
        <w:t xml:space="preserve">                                  W BYDGOSZCZY</w:t>
      </w:r>
    </w:p>
    <w:p w:rsidR="009B4140" w:rsidRDefault="009B4140" w:rsidP="009B4140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>
        <w:rPr>
          <w:sz w:val="18"/>
          <w:szCs w:val="18"/>
        </w:rPr>
        <w:t>ul. Chodkiewicza 30, 85 – 064 Bydgoszcz, tel. 052 341 91 00 fax. 052 360 82 06</w:t>
      </w:r>
    </w:p>
    <w:p w:rsidR="009B4140" w:rsidRDefault="009B4140" w:rsidP="009B4140">
      <w:pPr>
        <w:jc w:val="center"/>
      </w:pPr>
      <w:r>
        <w:t>NIP 5542647568 REGON 340057695</w:t>
      </w:r>
    </w:p>
    <w:p w:rsidR="009B4140" w:rsidRDefault="009B4140" w:rsidP="009B4140">
      <w:pPr>
        <w:jc w:val="center"/>
      </w:pPr>
      <w:r>
        <w:t>www.ukw.edu.pl</w:t>
      </w:r>
    </w:p>
    <w:p w:rsidR="009B4140" w:rsidRDefault="009B4140" w:rsidP="009B4140">
      <w:pPr>
        <w:tabs>
          <w:tab w:val="left" w:pos="360"/>
        </w:tabs>
        <w:rPr>
          <w:rFonts w:ascii="Tahoma" w:hAnsi="Tahoma" w:cs="Tahoma"/>
          <w:b/>
          <w:sz w:val="22"/>
          <w:szCs w:val="22"/>
        </w:rPr>
      </w:pPr>
    </w:p>
    <w:p w:rsidR="009B4140" w:rsidRDefault="009B4140" w:rsidP="009B4140">
      <w:pPr>
        <w:rPr>
          <w:rFonts w:ascii="Century Gothic" w:hAnsi="Century Gothic"/>
          <w:sz w:val="20"/>
          <w:szCs w:val="20"/>
        </w:rPr>
      </w:pPr>
    </w:p>
    <w:p w:rsidR="009B4140" w:rsidRDefault="009B4140" w:rsidP="009B4140">
      <w:pPr>
        <w:jc w:val="right"/>
        <w:rPr>
          <w:rFonts w:ascii="Century Gothic" w:hAnsi="Century Gothic"/>
          <w:sz w:val="20"/>
          <w:szCs w:val="20"/>
        </w:rPr>
      </w:pPr>
    </w:p>
    <w:p w:rsidR="009B4140" w:rsidRDefault="009B4140" w:rsidP="009B4140">
      <w:pPr>
        <w:jc w:val="right"/>
        <w:rPr>
          <w:rFonts w:ascii="Century Gothic" w:hAnsi="Century Gothic"/>
          <w:sz w:val="19"/>
          <w:szCs w:val="19"/>
        </w:rPr>
      </w:pPr>
      <w:r>
        <w:rPr>
          <w:rFonts w:ascii="Century Gothic" w:hAnsi="Century Gothic"/>
          <w:sz w:val="19"/>
          <w:szCs w:val="19"/>
        </w:rPr>
        <w:t>Bydgosz</w:t>
      </w:r>
      <w:r>
        <w:rPr>
          <w:rFonts w:ascii="Century Gothic" w:hAnsi="Century Gothic"/>
          <w:sz w:val="19"/>
          <w:szCs w:val="19"/>
        </w:rPr>
        <w:t>cz, dn. 28</w:t>
      </w:r>
      <w:r>
        <w:rPr>
          <w:rFonts w:ascii="Century Gothic" w:hAnsi="Century Gothic"/>
          <w:sz w:val="19"/>
          <w:szCs w:val="19"/>
        </w:rPr>
        <w:t>. 10. 2016 r.</w:t>
      </w:r>
    </w:p>
    <w:p w:rsidR="009B4140" w:rsidRDefault="009B4140" w:rsidP="009B4140">
      <w:pPr>
        <w:jc w:val="right"/>
        <w:rPr>
          <w:rFonts w:ascii="Century Gothic" w:hAnsi="Century Gothic"/>
          <w:sz w:val="19"/>
          <w:szCs w:val="19"/>
        </w:rPr>
      </w:pPr>
    </w:p>
    <w:p w:rsidR="009B4140" w:rsidRDefault="009B4140" w:rsidP="009B4140">
      <w:pPr>
        <w:jc w:val="right"/>
        <w:rPr>
          <w:rFonts w:ascii="Century Gothic" w:hAnsi="Century Gothic"/>
          <w:sz w:val="19"/>
          <w:szCs w:val="19"/>
        </w:rPr>
      </w:pPr>
    </w:p>
    <w:p w:rsidR="009B4140" w:rsidRDefault="009B4140" w:rsidP="009B4140">
      <w:pPr>
        <w:jc w:val="right"/>
        <w:rPr>
          <w:rFonts w:ascii="Century Gothic" w:hAnsi="Century Gothic"/>
          <w:sz w:val="19"/>
          <w:szCs w:val="19"/>
        </w:rPr>
      </w:pPr>
    </w:p>
    <w:p w:rsidR="009B4140" w:rsidRDefault="009B4140" w:rsidP="009B4140">
      <w:pPr>
        <w:jc w:val="center"/>
        <w:rPr>
          <w:rFonts w:ascii="Century Gothic" w:hAnsi="Century Gothic"/>
          <w:b/>
          <w:sz w:val="19"/>
          <w:szCs w:val="19"/>
        </w:rPr>
      </w:pPr>
      <w:r>
        <w:rPr>
          <w:rFonts w:ascii="Century Gothic" w:hAnsi="Century Gothic"/>
          <w:b/>
          <w:sz w:val="19"/>
          <w:szCs w:val="19"/>
        </w:rPr>
        <w:t>OGŁOSZENIE O WYBORZE OFERTY</w:t>
      </w:r>
    </w:p>
    <w:p w:rsidR="009B4140" w:rsidRDefault="009B4140" w:rsidP="009B4140">
      <w:pPr>
        <w:jc w:val="center"/>
        <w:rPr>
          <w:rFonts w:ascii="Century Gothic" w:hAnsi="Century Gothic"/>
          <w:b/>
          <w:sz w:val="19"/>
          <w:szCs w:val="19"/>
        </w:rPr>
      </w:pPr>
      <w:r>
        <w:rPr>
          <w:rFonts w:ascii="Century Gothic" w:hAnsi="Century Gothic"/>
          <w:b/>
          <w:sz w:val="19"/>
          <w:szCs w:val="19"/>
        </w:rPr>
        <w:t xml:space="preserve"> W TRYBIE</w:t>
      </w:r>
    </w:p>
    <w:p w:rsidR="009B4140" w:rsidRDefault="009B4140" w:rsidP="009B4140">
      <w:pPr>
        <w:jc w:val="center"/>
        <w:rPr>
          <w:rFonts w:ascii="Century Gothic" w:hAnsi="Century Gothic"/>
          <w:b/>
          <w:sz w:val="19"/>
          <w:szCs w:val="19"/>
        </w:rPr>
      </w:pPr>
      <w:r>
        <w:rPr>
          <w:rFonts w:ascii="Century Gothic" w:hAnsi="Century Gothic"/>
          <w:b/>
          <w:sz w:val="19"/>
          <w:szCs w:val="19"/>
        </w:rPr>
        <w:t xml:space="preserve">Zapytania Ofertowego </w:t>
      </w:r>
    </w:p>
    <w:p w:rsidR="009B4140" w:rsidRDefault="009B4140" w:rsidP="009B4140">
      <w:pPr>
        <w:jc w:val="center"/>
        <w:rPr>
          <w:rFonts w:ascii="Century Gothic" w:hAnsi="Century Gothic"/>
          <w:b/>
          <w:sz w:val="19"/>
          <w:szCs w:val="19"/>
        </w:rPr>
      </w:pPr>
    </w:p>
    <w:p w:rsidR="009B4140" w:rsidRDefault="009B4140" w:rsidP="009B4140">
      <w:pPr>
        <w:jc w:val="both"/>
        <w:rPr>
          <w:rFonts w:ascii="Century Gothic" w:hAnsi="Century Gothic"/>
          <w:b/>
          <w:sz w:val="19"/>
          <w:szCs w:val="19"/>
        </w:rPr>
      </w:pPr>
    </w:p>
    <w:p w:rsidR="009B4140" w:rsidRDefault="009B4140" w:rsidP="009B4140">
      <w:pPr>
        <w:spacing w:line="360" w:lineRule="auto"/>
        <w:ind w:left="357"/>
        <w:jc w:val="both"/>
        <w:rPr>
          <w:rFonts w:ascii="Century Gothic" w:hAnsi="Century Gothic" w:cs="Century Gothic"/>
          <w:b/>
          <w:i/>
          <w:iCs/>
          <w:sz w:val="19"/>
          <w:szCs w:val="19"/>
        </w:rPr>
      </w:pPr>
      <w:r>
        <w:rPr>
          <w:rFonts w:ascii="Century Gothic" w:hAnsi="Century Gothic"/>
          <w:sz w:val="19"/>
          <w:szCs w:val="19"/>
        </w:rPr>
        <w:tab/>
        <w:t xml:space="preserve">Uniwersytet Kazimierza Wielkiego w Bydgoszczy z siedzibą przy ul. Chodkiewicza 30, 85-064 Bydgoszcz informuje, iż w wyniku przeprowadzonego </w:t>
      </w:r>
      <w:r>
        <w:rPr>
          <w:rFonts w:ascii="Century Gothic" w:hAnsi="Century Gothic"/>
          <w:b/>
          <w:sz w:val="19"/>
          <w:szCs w:val="19"/>
        </w:rPr>
        <w:t>Zapytania Ofertowego</w:t>
      </w:r>
      <w:r>
        <w:rPr>
          <w:rFonts w:ascii="Century Gothic" w:hAnsi="Century Gothic"/>
          <w:sz w:val="19"/>
          <w:szCs w:val="19"/>
        </w:rPr>
        <w:t xml:space="preserve"> </w:t>
      </w:r>
      <w:r>
        <w:rPr>
          <w:rFonts w:ascii="Century Gothic" w:hAnsi="Century Gothic"/>
          <w:b/>
          <w:sz w:val="19"/>
          <w:szCs w:val="19"/>
        </w:rPr>
        <w:t>Nr UK</w:t>
      </w:r>
      <w:r>
        <w:rPr>
          <w:rFonts w:ascii="Century Gothic" w:hAnsi="Century Gothic"/>
          <w:b/>
          <w:sz w:val="19"/>
          <w:szCs w:val="19"/>
        </w:rPr>
        <w:t>W-DZP-282-ZO-129</w:t>
      </w:r>
      <w:r>
        <w:rPr>
          <w:rFonts w:ascii="Century Gothic" w:hAnsi="Century Gothic"/>
          <w:b/>
          <w:sz w:val="19"/>
          <w:szCs w:val="19"/>
        </w:rPr>
        <w:t>/2016</w:t>
      </w:r>
      <w:r>
        <w:rPr>
          <w:rFonts w:ascii="Century Gothic" w:hAnsi="Century Gothic"/>
          <w:sz w:val="19"/>
          <w:szCs w:val="19"/>
        </w:rPr>
        <w:t xml:space="preserve"> dotyczącego</w:t>
      </w:r>
      <w:r>
        <w:rPr>
          <w:rFonts w:ascii="Century Gothic" w:hAnsi="Century Gothic"/>
          <w:i/>
          <w:sz w:val="19"/>
          <w:szCs w:val="19"/>
        </w:rPr>
        <w:t xml:space="preserve"> </w:t>
      </w:r>
      <w:r>
        <w:rPr>
          <w:rFonts w:ascii="Century Gothic" w:hAnsi="Century Gothic" w:cs="Arial"/>
          <w:color w:val="222222"/>
          <w:sz w:val="19"/>
          <w:szCs w:val="19"/>
        </w:rPr>
        <w:t>p</w:t>
      </w:r>
      <w:r w:rsidRPr="009B4140">
        <w:rPr>
          <w:rFonts w:ascii="Century Gothic" w:hAnsi="Century Gothic" w:cs="Arial"/>
          <w:color w:val="222222"/>
          <w:sz w:val="19"/>
          <w:szCs w:val="19"/>
        </w:rPr>
        <w:t>rzeprowadzanie zajęć z języka angielskiego dla uczniów Zespołu Szkół Ogólnokształcących UKW ISOB</w:t>
      </w:r>
      <w:r>
        <w:rPr>
          <w:rFonts w:ascii="Century Gothic" w:hAnsi="Century Gothic" w:cs="Arial"/>
          <w:color w:val="222222"/>
          <w:sz w:val="19"/>
          <w:szCs w:val="19"/>
        </w:rPr>
        <w:t xml:space="preserve"> </w:t>
      </w:r>
      <w:r w:rsidR="00F40771">
        <w:rPr>
          <w:rFonts w:ascii="Century Gothic" w:hAnsi="Century Gothic" w:cs="Arial"/>
          <w:color w:val="222222"/>
          <w:sz w:val="19"/>
          <w:szCs w:val="19"/>
        </w:rPr>
        <w:t xml:space="preserve">, </w:t>
      </w:r>
      <w:r w:rsidR="00F40771" w:rsidRPr="00F40771">
        <w:rPr>
          <w:rFonts w:ascii="Century Gothic" w:hAnsi="Century Gothic" w:cs="Arial"/>
          <w:color w:val="222222"/>
          <w:sz w:val="19"/>
          <w:szCs w:val="19"/>
          <w:u w:val="single"/>
        </w:rPr>
        <w:t>powołując się na pkt 11 zapytania ofertowego</w:t>
      </w:r>
      <w:r w:rsidR="00F40771">
        <w:rPr>
          <w:rFonts w:ascii="Century Gothic" w:hAnsi="Century Gothic" w:cs="Arial"/>
          <w:color w:val="222222"/>
          <w:sz w:val="19"/>
          <w:szCs w:val="19"/>
        </w:rPr>
        <w:t xml:space="preserve"> </w:t>
      </w:r>
      <w:r>
        <w:rPr>
          <w:rFonts w:ascii="Century Gothic" w:hAnsi="Century Gothic"/>
          <w:sz w:val="19"/>
          <w:szCs w:val="19"/>
        </w:rPr>
        <w:t xml:space="preserve">została wybrana następująca oferta: </w:t>
      </w:r>
    </w:p>
    <w:p w:rsidR="009B4140" w:rsidRDefault="009B4140" w:rsidP="009B4140">
      <w:pPr>
        <w:spacing w:line="360" w:lineRule="auto"/>
        <w:ind w:left="283" w:firstLine="1"/>
        <w:jc w:val="both"/>
        <w:rPr>
          <w:rFonts w:ascii="Century Gothic" w:hAnsi="Century Gothic"/>
          <w:sz w:val="19"/>
          <w:szCs w:val="19"/>
        </w:rPr>
      </w:pPr>
    </w:p>
    <w:p w:rsidR="009B4140" w:rsidRPr="009B4140" w:rsidRDefault="009B4140" w:rsidP="009B4140">
      <w:pPr>
        <w:numPr>
          <w:ilvl w:val="0"/>
          <w:numId w:val="1"/>
        </w:numPr>
        <w:spacing w:line="360" w:lineRule="auto"/>
        <w:jc w:val="both"/>
        <w:rPr>
          <w:rFonts w:ascii="Century Gothic" w:hAnsi="Century Gothic"/>
          <w:b/>
          <w:kern w:val="2"/>
          <w:sz w:val="19"/>
          <w:szCs w:val="19"/>
          <w:lang w:val="en-US" w:eastAsia="ar-SA"/>
        </w:rPr>
      </w:pPr>
      <w:proofErr w:type="spellStart"/>
      <w:r w:rsidRPr="009B4140">
        <w:rPr>
          <w:rFonts w:ascii="Century Gothic" w:hAnsi="Century Gothic"/>
          <w:sz w:val="19"/>
          <w:szCs w:val="19"/>
          <w:lang w:val="en-US"/>
        </w:rPr>
        <w:t>Nazwa</w:t>
      </w:r>
      <w:proofErr w:type="spellEnd"/>
      <w:r w:rsidRPr="009B4140">
        <w:rPr>
          <w:rFonts w:ascii="Century Gothic" w:hAnsi="Century Gothic"/>
          <w:sz w:val="19"/>
          <w:szCs w:val="19"/>
          <w:lang w:val="en-US"/>
        </w:rPr>
        <w:t xml:space="preserve"> </w:t>
      </w:r>
      <w:proofErr w:type="spellStart"/>
      <w:r w:rsidRPr="009B4140">
        <w:rPr>
          <w:rFonts w:ascii="Century Gothic" w:hAnsi="Century Gothic"/>
          <w:sz w:val="19"/>
          <w:szCs w:val="19"/>
          <w:lang w:val="en-US"/>
        </w:rPr>
        <w:t>firmy</w:t>
      </w:r>
      <w:proofErr w:type="spellEnd"/>
      <w:r w:rsidRPr="009B4140">
        <w:rPr>
          <w:rFonts w:ascii="Century Gothic" w:hAnsi="Century Gothic"/>
          <w:sz w:val="19"/>
          <w:szCs w:val="19"/>
          <w:lang w:val="en-US"/>
        </w:rPr>
        <w:t>:</w:t>
      </w:r>
      <w:r w:rsidRPr="009B4140">
        <w:rPr>
          <w:rFonts w:ascii="Century Gothic" w:hAnsi="Century Gothic"/>
          <w:kern w:val="2"/>
          <w:sz w:val="19"/>
          <w:szCs w:val="19"/>
          <w:lang w:val="en-US" w:eastAsia="ar-SA"/>
        </w:rPr>
        <w:t xml:space="preserve"> </w:t>
      </w:r>
      <w:r w:rsidRPr="009B4140">
        <w:rPr>
          <w:rFonts w:ascii="Century Gothic" w:hAnsi="Century Gothic"/>
          <w:b/>
          <w:kern w:val="2"/>
          <w:sz w:val="19"/>
          <w:szCs w:val="19"/>
          <w:lang w:val="en-US" w:eastAsia="ar-SA"/>
        </w:rPr>
        <w:t xml:space="preserve">English Pro Academy- Pro Service Marlena </w:t>
      </w:r>
      <w:proofErr w:type="spellStart"/>
      <w:r w:rsidRPr="009B4140">
        <w:rPr>
          <w:rFonts w:ascii="Century Gothic" w:hAnsi="Century Gothic"/>
          <w:b/>
          <w:kern w:val="2"/>
          <w:sz w:val="19"/>
          <w:szCs w:val="19"/>
          <w:lang w:val="en-US" w:eastAsia="ar-SA"/>
        </w:rPr>
        <w:t>Janecka</w:t>
      </w:r>
      <w:proofErr w:type="spellEnd"/>
    </w:p>
    <w:p w:rsidR="009B4140" w:rsidRDefault="009B4140" w:rsidP="009B4140">
      <w:pPr>
        <w:numPr>
          <w:ilvl w:val="0"/>
          <w:numId w:val="1"/>
        </w:numPr>
        <w:spacing w:line="360" w:lineRule="auto"/>
        <w:jc w:val="both"/>
        <w:rPr>
          <w:rFonts w:ascii="Century Gothic" w:hAnsi="Century Gothic"/>
          <w:b/>
          <w:sz w:val="19"/>
          <w:szCs w:val="19"/>
        </w:rPr>
      </w:pPr>
      <w:r>
        <w:rPr>
          <w:rFonts w:ascii="Century Gothic" w:hAnsi="Century Gothic"/>
          <w:sz w:val="19"/>
          <w:szCs w:val="19"/>
        </w:rPr>
        <w:t xml:space="preserve">Adres: </w:t>
      </w:r>
      <w:r>
        <w:rPr>
          <w:rFonts w:ascii="Century Gothic" w:hAnsi="Century Gothic"/>
          <w:b/>
          <w:sz w:val="19"/>
          <w:szCs w:val="19"/>
        </w:rPr>
        <w:t>ul. 3 Maja 8 lok. 1</w:t>
      </w:r>
      <w:r w:rsidR="00C533A6">
        <w:rPr>
          <w:rFonts w:ascii="Century Gothic" w:hAnsi="Century Gothic"/>
          <w:b/>
          <w:sz w:val="19"/>
          <w:szCs w:val="19"/>
        </w:rPr>
        <w:t>, 85-016</w:t>
      </w:r>
      <w:r>
        <w:rPr>
          <w:rFonts w:ascii="Century Gothic" w:hAnsi="Century Gothic"/>
          <w:b/>
          <w:sz w:val="19"/>
          <w:szCs w:val="19"/>
        </w:rPr>
        <w:t xml:space="preserve"> Bydgoszcz </w:t>
      </w:r>
    </w:p>
    <w:p w:rsidR="009B4140" w:rsidRDefault="009B4140" w:rsidP="009B4140">
      <w:pPr>
        <w:numPr>
          <w:ilvl w:val="0"/>
          <w:numId w:val="1"/>
        </w:numPr>
        <w:spacing w:line="360" w:lineRule="auto"/>
        <w:jc w:val="both"/>
        <w:rPr>
          <w:rFonts w:ascii="Century Gothic" w:hAnsi="Century Gothic"/>
          <w:b/>
          <w:kern w:val="2"/>
          <w:sz w:val="19"/>
          <w:szCs w:val="19"/>
          <w:lang w:eastAsia="ar-SA"/>
        </w:rPr>
      </w:pPr>
      <w:r>
        <w:rPr>
          <w:rFonts w:ascii="Century Gothic" w:hAnsi="Century Gothic"/>
          <w:sz w:val="19"/>
          <w:szCs w:val="19"/>
        </w:rPr>
        <w:t xml:space="preserve">Cena oferty: </w:t>
      </w:r>
      <w:r w:rsidR="00C533A6">
        <w:rPr>
          <w:rFonts w:ascii="Century Gothic" w:hAnsi="Century Gothic"/>
          <w:b/>
          <w:sz w:val="19"/>
          <w:szCs w:val="19"/>
        </w:rPr>
        <w:t>9339,20</w:t>
      </w:r>
      <w:r>
        <w:rPr>
          <w:rFonts w:ascii="Century Gothic" w:hAnsi="Century Gothic"/>
          <w:b/>
          <w:sz w:val="19"/>
          <w:szCs w:val="19"/>
        </w:rPr>
        <w:t xml:space="preserve"> zł brutto</w:t>
      </w:r>
    </w:p>
    <w:p w:rsidR="009B4140" w:rsidRDefault="009B4140" w:rsidP="009B4140">
      <w:pPr>
        <w:spacing w:line="360" w:lineRule="auto"/>
        <w:ind w:left="540"/>
        <w:jc w:val="both"/>
        <w:rPr>
          <w:rFonts w:ascii="Century Gothic" w:hAnsi="Century Gothic"/>
          <w:sz w:val="19"/>
          <w:szCs w:val="19"/>
        </w:rPr>
      </w:pPr>
    </w:p>
    <w:p w:rsidR="009B4140" w:rsidRDefault="009B4140" w:rsidP="009B4140">
      <w:pPr>
        <w:spacing w:line="360" w:lineRule="auto"/>
        <w:jc w:val="both"/>
        <w:rPr>
          <w:rFonts w:ascii="Century Gothic" w:hAnsi="Century Gothic"/>
          <w:b/>
          <w:sz w:val="19"/>
          <w:szCs w:val="19"/>
          <w:u w:val="single"/>
        </w:rPr>
      </w:pPr>
      <w:r>
        <w:rPr>
          <w:rFonts w:ascii="Century Gothic" w:hAnsi="Century Gothic"/>
          <w:b/>
          <w:sz w:val="19"/>
          <w:szCs w:val="19"/>
          <w:u w:val="single"/>
        </w:rPr>
        <w:t>Uzasadnienie wyboru:</w:t>
      </w:r>
    </w:p>
    <w:p w:rsidR="009B4140" w:rsidRPr="00F40771" w:rsidRDefault="009B4140" w:rsidP="009B4140">
      <w:pPr>
        <w:spacing w:line="360" w:lineRule="auto"/>
        <w:jc w:val="both"/>
        <w:rPr>
          <w:rFonts w:ascii="Century Gothic" w:hAnsi="Century Gothic"/>
          <w:bCs/>
          <w:sz w:val="19"/>
          <w:szCs w:val="19"/>
        </w:rPr>
      </w:pPr>
      <w:r>
        <w:rPr>
          <w:rFonts w:ascii="Century Gothic" w:hAnsi="Century Gothic"/>
          <w:bCs/>
          <w:sz w:val="19"/>
          <w:szCs w:val="19"/>
        </w:rPr>
        <w:t xml:space="preserve">Przedmiotową decyzję Zamawiający uzasadnia tym, że </w:t>
      </w:r>
      <w:r w:rsidR="00F40771">
        <w:rPr>
          <w:rFonts w:ascii="Century Gothic" w:hAnsi="Century Gothic"/>
          <w:bCs/>
          <w:sz w:val="19"/>
          <w:szCs w:val="19"/>
        </w:rPr>
        <w:t xml:space="preserve">oferent </w:t>
      </w:r>
      <w:r w:rsidR="00F40771" w:rsidRPr="00F40771">
        <w:rPr>
          <w:rFonts w:ascii="Century Gothic" w:hAnsi="Century Gothic"/>
          <w:bCs/>
          <w:sz w:val="19"/>
          <w:szCs w:val="19"/>
        </w:rPr>
        <w:t xml:space="preserve">English Pro </w:t>
      </w:r>
      <w:proofErr w:type="spellStart"/>
      <w:r w:rsidR="00F40771" w:rsidRPr="00F40771">
        <w:rPr>
          <w:rFonts w:ascii="Century Gothic" w:hAnsi="Century Gothic"/>
          <w:bCs/>
          <w:sz w:val="19"/>
          <w:szCs w:val="19"/>
        </w:rPr>
        <w:t>Academy</w:t>
      </w:r>
      <w:proofErr w:type="spellEnd"/>
      <w:r w:rsidR="00F40771" w:rsidRPr="00F40771">
        <w:rPr>
          <w:rFonts w:ascii="Century Gothic" w:hAnsi="Century Gothic"/>
          <w:bCs/>
          <w:sz w:val="19"/>
          <w:szCs w:val="19"/>
        </w:rPr>
        <w:t>- Pro Service Marlena Janecka</w:t>
      </w:r>
      <w:r w:rsidR="00F40771">
        <w:rPr>
          <w:rFonts w:ascii="Century Gothic" w:hAnsi="Century Gothic"/>
          <w:bCs/>
          <w:sz w:val="19"/>
          <w:szCs w:val="19"/>
        </w:rPr>
        <w:t xml:space="preserve"> daje największe gwarancje wykonania zamówienia, posiada najlepsze doświadczenie , co poświadczają złożone referencje oraz wykazana współpraca ze szkołami międzynarodowymi o podobnym profilu jak ISOB, które kształcą dzieci pochodzące z wielu krajów i różnych kultur. Zaproponowani lektorzy posiadają wszystkie wymagane przez nas kwalifikacje, a poza tym pracowali/pracują w publicznych szkołach w charakterze nauczycieli języka angielskiego. Oferent prowadzi działalność od 2001r., co świadczy o jego stabilnej pozycji na rynku edukacyjnym.</w:t>
      </w:r>
    </w:p>
    <w:p w:rsidR="009B4140" w:rsidRDefault="009B4140" w:rsidP="009B4140">
      <w:pPr>
        <w:ind w:left="360" w:right="110"/>
        <w:rPr>
          <w:rFonts w:ascii="Century Gothic" w:hAnsi="Century Gothic"/>
          <w:b/>
          <w:bCs/>
          <w:sz w:val="19"/>
          <w:szCs w:val="19"/>
        </w:rPr>
      </w:pPr>
    </w:p>
    <w:p w:rsidR="009B4140" w:rsidRDefault="009B4140" w:rsidP="009B4140">
      <w:pPr>
        <w:ind w:left="360" w:right="110"/>
        <w:rPr>
          <w:rFonts w:ascii="Century Gothic" w:hAnsi="Century Gothic"/>
          <w:b/>
          <w:bCs/>
          <w:sz w:val="19"/>
          <w:szCs w:val="19"/>
        </w:rPr>
      </w:pPr>
    </w:p>
    <w:p w:rsidR="00C533A6" w:rsidRDefault="009B4140" w:rsidP="009B4140">
      <w:pPr>
        <w:ind w:left="360" w:right="110"/>
        <w:rPr>
          <w:rFonts w:ascii="Century Gothic" w:hAnsi="Century Gothic"/>
          <w:b/>
          <w:bCs/>
          <w:sz w:val="19"/>
          <w:szCs w:val="19"/>
        </w:rPr>
      </w:pPr>
      <w:r>
        <w:rPr>
          <w:rFonts w:ascii="Century Gothic" w:hAnsi="Century Gothic"/>
          <w:b/>
          <w:bCs/>
          <w:sz w:val="19"/>
          <w:szCs w:val="19"/>
        </w:rPr>
        <w:t>Zestawienie złożonych ofert</w:t>
      </w:r>
    </w:p>
    <w:p w:rsidR="009B4140" w:rsidRDefault="009B4140" w:rsidP="009B4140">
      <w:pPr>
        <w:ind w:left="360" w:right="110"/>
        <w:rPr>
          <w:rFonts w:ascii="Century Gothic" w:hAnsi="Century Gothic"/>
          <w:bCs/>
          <w:sz w:val="19"/>
          <w:szCs w:val="19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845"/>
        <w:gridCol w:w="3217"/>
      </w:tblGrid>
      <w:tr w:rsidR="00C533A6" w:rsidTr="00C533A6">
        <w:trPr>
          <w:jc w:val="center"/>
        </w:trPr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33A6" w:rsidRDefault="00C533A6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4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Nr oferty/Wybrana oferta</w:t>
            </w:r>
          </w:p>
        </w:tc>
        <w:tc>
          <w:tcPr>
            <w:tcW w:w="1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3A6" w:rsidRDefault="00C533A6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4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 xml:space="preserve">Liczba uzyskanych punktów w kryterium cena </w:t>
            </w:r>
          </w:p>
        </w:tc>
      </w:tr>
      <w:tr w:rsidR="00C533A6" w:rsidTr="00C533A6">
        <w:trPr>
          <w:jc w:val="center"/>
        </w:trPr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33A6" w:rsidRDefault="00C533A6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4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 xml:space="preserve">1/ </w:t>
            </w:r>
            <w:proofErr w:type="spellStart"/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Academy</w:t>
            </w:r>
            <w:proofErr w:type="spellEnd"/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 xml:space="preserve"> , al. Niepodległości 72, 35-303 Rzeszów</w:t>
            </w:r>
          </w:p>
          <w:p w:rsidR="00C533A6" w:rsidRDefault="00C533A6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4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Organ prowadzący:</w:t>
            </w:r>
          </w:p>
          <w:p w:rsidR="00C533A6" w:rsidRDefault="00C533A6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4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proofErr w:type="spellStart"/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Unifund</w:t>
            </w:r>
            <w:proofErr w:type="spellEnd"/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 xml:space="preserve"> Sp. z o.o., Os. Bohaterów Września 1A/C, 31-620 Kraków </w:t>
            </w:r>
          </w:p>
        </w:tc>
        <w:tc>
          <w:tcPr>
            <w:tcW w:w="1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3A6" w:rsidRDefault="00C533A6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4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</w:p>
          <w:p w:rsidR="00C533A6" w:rsidRDefault="00C533A6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4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67,24</w:t>
            </w:r>
          </w:p>
        </w:tc>
      </w:tr>
      <w:tr w:rsidR="00C533A6" w:rsidTr="00C533A6">
        <w:trPr>
          <w:jc w:val="center"/>
        </w:trPr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33A6" w:rsidRDefault="00C533A6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4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2/ Elżbieta Olszak Ośrodek Kształcenia Kursowego i Ustawicznego</w:t>
            </w:r>
          </w:p>
          <w:p w:rsidR="00C533A6" w:rsidRDefault="00C533A6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4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Ul. Bronowicka 73, 30-091 Kraków</w:t>
            </w:r>
          </w:p>
        </w:tc>
        <w:tc>
          <w:tcPr>
            <w:tcW w:w="1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3A6" w:rsidRDefault="00C533A6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4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61,90</w:t>
            </w:r>
          </w:p>
        </w:tc>
      </w:tr>
      <w:tr w:rsidR="00C533A6" w:rsidTr="00C533A6">
        <w:trPr>
          <w:jc w:val="center"/>
        </w:trPr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33A6" w:rsidRDefault="00C533A6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4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lastRenderedPageBreak/>
              <w:t>3/ Wojciech Kawczyński, ul. Madalińskiego 4A/55, 02-513 Warszawa</w:t>
            </w:r>
          </w:p>
        </w:tc>
        <w:tc>
          <w:tcPr>
            <w:tcW w:w="1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3A6" w:rsidRDefault="00C533A6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4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100</w:t>
            </w:r>
          </w:p>
        </w:tc>
      </w:tr>
      <w:tr w:rsidR="00C533A6" w:rsidTr="00C533A6">
        <w:trPr>
          <w:jc w:val="center"/>
        </w:trPr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33A6" w:rsidRDefault="00C533A6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4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4/ Ośrodek nauczania Języków Obcych Języki Świata</w:t>
            </w:r>
          </w:p>
          <w:p w:rsidR="00C533A6" w:rsidRDefault="00C533A6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4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Ul. Sienkiewicza 49 lok 312, 15-002 Białystok</w:t>
            </w:r>
          </w:p>
        </w:tc>
        <w:tc>
          <w:tcPr>
            <w:tcW w:w="1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3A6" w:rsidRDefault="00C533A6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4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87,05</w:t>
            </w:r>
          </w:p>
        </w:tc>
      </w:tr>
      <w:tr w:rsidR="00C533A6" w:rsidRPr="00C533A6" w:rsidTr="00C533A6">
        <w:trPr>
          <w:jc w:val="center"/>
        </w:trPr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33A6" w:rsidRDefault="00C533A6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4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val="en-US" w:eastAsia="en-US"/>
              </w:rPr>
            </w:pPr>
            <w:r w:rsidRPr="00C533A6">
              <w:rPr>
                <w:rFonts w:ascii="Century Gothic" w:eastAsia="Times New Roman" w:hAnsi="Century Gothic"/>
                <w:sz w:val="19"/>
                <w:szCs w:val="19"/>
                <w:lang w:val="en-US" w:eastAsia="en-US"/>
              </w:rPr>
              <w:t xml:space="preserve">5/ English Pro Academy- Pro Service Marlena </w:t>
            </w:r>
            <w:proofErr w:type="spellStart"/>
            <w:r w:rsidRPr="00C533A6">
              <w:rPr>
                <w:rFonts w:ascii="Century Gothic" w:eastAsia="Times New Roman" w:hAnsi="Century Gothic"/>
                <w:sz w:val="19"/>
                <w:szCs w:val="19"/>
                <w:lang w:val="en-US" w:eastAsia="en-US"/>
              </w:rPr>
              <w:t>Janecka</w:t>
            </w:r>
            <w:proofErr w:type="spellEnd"/>
          </w:p>
          <w:p w:rsidR="00C533A6" w:rsidRPr="00C533A6" w:rsidRDefault="00C533A6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4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val="en-US" w:eastAsia="en-US"/>
              </w:rPr>
            </w:pPr>
            <w:proofErr w:type="spellStart"/>
            <w:r>
              <w:rPr>
                <w:rFonts w:ascii="Century Gothic" w:eastAsia="Times New Roman" w:hAnsi="Century Gothic"/>
                <w:sz w:val="19"/>
                <w:szCs w:val="19"/>
                <w:lang w:val="en-US" w:eastAsia="en-US"/>
              </w:rPr>
              <w:t>Ul</w:t>
            </w:r>
            <w:proofErr w:type="spellEnd"/>
            <w:r>
              <w:rPr>
                <w:rFonts w:ascii="Century Gothic" w:eastAsia="Times New Roman" w:hAnsi="Century Gothic"/>
                <w:sz w:val="19"/>
                <w:szCs w:val="19"/>
                <w:lang w:val="en-US" w:eastAsia="en-US"/>
              </w:rPr>
              <w:t xml:space="preserve">. </w:t>
            </w:r>
            <w:r w:rsidRPr="00C533A6">
              <w:rPr>
                <w:rFonts w:ascii="Century Gothic" w:hAnsi="Century Gothic"/>
                <w:sz w:val="19"/>
                <w:szCs w:val="19"/>
              </w:rPr>
              <w:t>3 Maja 8 lok. 1, 85-016 Bydgoszcz</w:t>
            </w:r>
          </w:p>
        </w:tc>
        <w:tc>
          <w:tcPr>
            <w:tcW w:w="1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3A6" w:rsidRPr="00C533A6" w:rsidRDefault="00C533A6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4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val="en-US"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val="en-US" w:eastAsia="en-US"/>
              </w:rPr>
              <w:t>86,86</w:t>
            </w:r>
          </w:p>
        </w:tc>
      </w:tr>
    </w:tbl>
    <w:p w:rsidR="007A6A30" w:rsidRDefault="007A6A30">
      <w:pPr>
        <w:rPr>
          <w:lang w:val="en-US"/>
        </w:rPr>
      </w:pPr>
    </w:p>
    <w:p w:rsidR="00F40771" w:rsidRDefault="00F40771">
      <w:pPr>
        <w:rPr>
          <w:lang w:val="en-US"/>
        </w:rPr>
      </w:pPr>
    </w:p>
    <w:p w:rsidR="00F40771" w:rsidRPr="00C50FE6" w:rsidRDefault="00C50FE6" w:rsidP="00C50FE6">
      <w:pPr>
        <w:jc w:val="right"/>
        <w:rPr>
          <w:rFonts w:ascii="Century Gothic" w:hAnsi="Century Gothic"/>
          <w:sz w:val="19"/>
          <w:szCs w:val="19"/>
          <w:lang w:val="en-US"/>
        </w:rPr>
      </w:pPr>
      <w:proofErr w:type="spellStart"/>
      <w:r w:rsidRPr="00C50FE6">
        <w:rPr>
          <w:rFonts w:ascii="Century Gothic" w:hAnsi="Century Gothic"/>
          <w:sz w:val="19"/>
          <w:szCs w:val="19"/>
          <w:lang w:val="en-US"/>
        </w:rPr>
        <w:t>Kanclerz</w:t>
      </w:r>
      <w:proofErr w:type="spellEnd"/>
      <w:r w:rsidRPr="00C50FE6">
        <w:rPr>
          <w:rFonts w:ascii="Century Gothic" w:hAnsi="Century Gothic"/>
          <w:sz w:val="19"/>
          <w:szCs w:val="19"/>
          <w:lang w:val="en-US"/>
        </w:rPr>
        <w:t xml:space="preserve"> UKW</w:t>
      </w:r>
    </w:p>
    <w:p w:rsidR="00C50FE6" w:rsidRPr="00C50FE6" w:rsidRDefault="00C50FE6" w:rsidP="00C50FE6">
      <w:pPr>
        <w:jc w:val="right"/>
        <w:rPr>
          <w:rFonts w:ascii="Century Gothic" w:hAnsi="Century Gothic"/>
          <w:sz w:val="19"/>
          <w:szCs w:val="19"/>
          <w:lang w:val="en-US"/>
        </w:rPr>
      </w:pPr>
      <w:proofErr w:type="spellStart"/>
      <w:r w:rsidRPr="00C50FE6">
        <w:rPr>
          <w:rFonts w:ascii="Century Gothic" w:hAnsi="Century Gothic"/>
          <w:sz w:val="19"/>
          <w:szCs w:val="19"/>
          <w:lang w:val="en-US"/>
        </w:rPr>
        <w:t>mgr</w:t>
      </w:r>
      <w:proofErr w:type="spellEnd"/>
      <w:r w:rsidRPr="00C50FE6">
        <w:rPr>
          <w:rFonts w:ascii="Century Gothic" w:hAnsi="Century Gothic"/>
          <w:sz w:val="19"/>
          <w:szCs w:val="19"/>
          <w:lang w:val="en-US"/>
        </w:rPr>
        <w:t xml:space="preserve"> Re</w:t>
      </w:r>
      <w:bookmarkStart w:id="0" w:name="_GoBack"/>
      <w:bookmarkEnd w:id="0"/>
      <w:r w:rsidRPr="00C50FE6">
        <w:rPr>
          <w:rFonts w:ascii="Century Gothic" w:hAnsi="Century Gothic"/>
          <w:sz w:val="19"/>
          <w:szCs w:val="19"/>
          <w:lang w:val="en-US"/>
        </w:rPr>
        <w:t xml:space="preserve">nata </w:t>
      </w:r>
      <w:proofErr w:type="spellStart"/>
      <w:r w:rsidRPr="00C50FE6">
        <w:rPr>
          <w:rFonts w:ascii="Century Gothic" w:hAnsi="Century Gothic"/>
          <w:sz w:val="19"/>
          <w:szCs w:val="19"/>
          <w:lang w:val="en-US"/>
        </w:rPr>
        <w:t>Malak</w:t>
      </w:r>
      <w:proofErr w:type="spellEnd"/>
    </w:p>
    <w:sectPr w:rsidR="00C50FE6" w:rsidRPr="00C50FE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D3C23B2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4140"/>
    <w:rsid w:val="007A6A30"/>
    <w:rsid w:val="009B4140"/>
    <w:rsid w:val="00C50FE6"/>
    <w:rsid w:val="00C533A6"/>
    <w:rsid w:val="00F407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DD1DA4E3-CE23-44CB-AF39-C39710447B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9B414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Zawartotabeli">
    <w:name w:val="Zawartość tabeli"/>
    <w:basedOn w:val="Normalny"/>
    <w:rsid w:val="009B4140"/>
    <w:pPr>
      <w:widowControl w:val="0"/>
      <w:suppressLineNumbers/>
      <w:suppressAutoHyphens/>
    </w:pPr>
    <w:rPr>
      <w:rFonts w:eastAsia="Lucida Sans Unicod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40771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40771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34730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306</Words>
  <Characters>1842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1</cp:revision>
  <cp:lastPrinted>2016-10-28T09:00:00Z</cp:lastPrinted>
  <dcterms:created xsi:type="dcterms:W3CDTF">2016-10-28T08:30:00Z</dcterms:created>
  <dcterms:modified xsi:type="dcterms:W3CDTF">2016-10-28T09:04:00Z</dcterms:modified>
</cp:coreProperties>
</file>