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DD8" w:rsidRDefault="001C27C9" w:rsidP="00B55DD8">
      <w:pPr>
        <w:jc w:val="center"/>
        <w:rPr>
          <w:rFonts w:ascii="Calibri" w:hAnsi="Calibri"/>
          <w:b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8240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Msxml2.SAXXMLReader.5.0" ShapeID="_x0000_s1026" DrawAspect="Content" ObjectID="_1541328670" r:id="rId7"/>
        </w:pict>
      </w:r>
      <w:r w:rsidR="00B55DD8">
        <w:rPr>
          <w:rFonts w:ascii="Calibri" w:hAnsi="Calibri"/>
          <w:b/>
        </w:rPr>
        <w:t xml:space="preserve">UNIWERSYTET KAZIMIERZA WIELKIEGO </w:t>
      </w:r>
    </w:p>
    <w:p w:rsidR="00B55DD8" w:rsidRDefault="00B55DD8" w:rsidP="00B55DD8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B55DD8" w:rsidRDefault="00B55DD8" w:rsidP="00B55DD8">
      <w:pPr>
        <w:tabs>
          <w:tab w:val="left" w:pos="1620"/>
          <w:tab w:val="left" w:pos="3960"/>
          <w:tab w:val="left" w:pos="4320"/>
        </w:tabs>
        <w:jc w:val="center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ul. Chodkiewicza 30, 85 – 064 Bydgoszcz, tel. 052 341 91 00 fax. 052 360 82 06</w:t>
      </w:r>
    </w:p>
    <w:p w:rsidR="00B55DD8" w:rsidRDefault="00B55DD8" w:rsidP="00B55DD8">
      <w:pPr>
        <w:jc w:val="center"/>
        <w:rPr>
          <w:rFonts w:ascii="Calibri" w:hAnsi="Calibri"/>
        </w:rPr>
      </w:pPr>
      <w:r>
        <w:rPr>
          <w:rFonts w:ascii="Calibri" w:hAnsi="Calibri"/>
        </w:rPr>
        <w:t>NIP 5542647568 REGON 340057695</w:t>
      </w:r>
    </w:p>
    <w:p w:rsidR="00B55DD8" w:rsidRDefault="00B55DD8" w:rsidP="00B55DD8">
      <w:pPr>
        <w:jc w:val="center"/>
        <w:rPr>
          <w:rFonts w:ascii="Calibri" w:hAnsi="Calibri"/>
        </w:rPr>
      </w:pPr>
      <w:r>
        <w:rPr>
          <w:rFonts w:ascii="Calibri" w:hAnsi="Calibri"/>
        </w:rPr>
        <w:t>www.ukw.edu.pl</w:t>
      </w:r>
    </w:p>
    <w:p w:rsidR="00B55DD8" w:rsidRDefault="00B55DD8" w:rsidP="00B55DD8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B55DD8" w:rsidRDefault="00B55DD8" w:rsidP="00B55DD8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B55DD8" w:rsidRDefault="00B55DD8" w:rsidP="00B55DD8">
      <w:pPr>
        <w:tabs>
          <w:tab w:val="left" w:pos="0"/>
        </w:tabs>
        <w:rPr>
          <w:sz w:val="22"/>
          <w:szCs w:val="22"/>
        </w:rPr>
      </w:pPr>
    </w:p>
    <w:p w:rsidR="00B55DD8" w:rsidRDefault="00B55DD8" w:rsidP="00B55DD8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UKW/DZP-281-D-3</w:t>
      </w:r>
      <w:r w:rsidR="005B5D68">
        <w:rPr>
          <w:rFonts w:ascii="Century Gothic" w:hAnsi="Century Gothic"/>
          <w:sz w:val="20"/>
          <w:szCs w:val="20"/>
        </w:rPr>
        <w:t>9</w:t>
      </w:r>
      <w:r>
        <w:rPr>
          <w:rFonts w:ascii="Century Gothic" w:hAnsi="Century Gothic"/>
          <w:sz w:val="20"/>
          <w:szCs w:val="20"/>
        </w:rPr>
        <w:t>/201</w:t>
      </w:r>
      <w:r w:rsidR="00A646F2">
        <w:rPr>
          <w:rFonts w:ascii="Century Gothic" w:hAnsi="Century Gothic"/>
          <w:sz w:val="20"/>
          <w:szCs w:val="20"/>
        </w:rPr>
        <w:t>6</w:t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  <w:t xml:space="preserve">         Bydgoszcz, dn. 22.11. 2016 r.</w:t>
      </w:r>
    </w:p>
    <w:p w:rsidR="00B55DD8" w:rsidRDefault="00B55DD8" w:rsidP="00B55DD8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B55DD8" w:rsidRDefault="00B55DD8" w:rsidP="00B55DD8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B55DD8" w:rsidRDefault="00B55DD8" w:rsidP="00B55DD8">
      <w:pPr>
        <w:pStyle w:val="Nagwek1"/>
        <w:spacing w:before="0" w:after="0" w:line="360" w:lineRule="auto"/>
        <w:textAlignment w:val="baseline"/>
        <w:rPr>
          <w:rFonts w:ascii="Century Gothic" w:hAnsi="Century Gothic"/>
          <w:color w:val="222222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</w:t>
      </w:r>
      <w:proofErr w:type="spellStart"/>
      <w:r w:rsidR="005B5D68">
        <w:rPr>
          <w:rFonts w:ascii="Century Gothic" w:hAnsi="Century Gothic"/>
          <w:sz w:val="20"/>
          <w:szCs w:val="20"/>
        </w:rPr>
        <w:t>pn</w:t>
      </w:r>
      <w:proofErr w:type="spellEnd"/>
      <w:r>
        <w:rPr>
          <w:rFonts w:ascii="Century Gothic" w:hAnsi="Century Gothic"/>
          <w:sz w:val="20"/>
          <w:szCs w:val="20"/>
        </w:rPr>
        <w:t xml:space="preserve">: </w:t>
      </w:r>
      <w:r w:rsidR="005B5D68" w:rsidRPr="005B5D68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Dostawa wzorców i kolumienek dla Uniwersytetu Kazimierza Wielkiego</w:t>
      </w:r>
    </w:p>
    <w:p w:rsidR="00B55DD8" w:rsidRDefault="00B55DD8" w:rsidP="00B55DD8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B55DD8" w:rsidRDefault="00B55DD8" w:rsidP="00B55DD8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B55DD8" w:rsidRDefault="00B55DD8" w:rsidP="00B55DD8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B55DD8" w:rsidRDefault="00B55DD8" w:rsidP="00B55DD8">
      <w:pPr>
        <w:tabs>
          <w:tab w:val="left" w:pos="0"/>
        </w:tabs>
        <w:jc w:val="center"/>
        <w:rPr>
          <w:rFonts w:cs="Times New Roman"/>
        </w:rPr>
      </w:pPr>
    </w:p>
    <w:p w:rsidR="00B55DD8" w:rsidRDefault="00B55DD8" w:rsidP="00B55DD8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>Dział</w:t>
      </w:r>
      <w:r w:rsidR="00DA70E0">
        <w:rPr>
          <w:rFonts w:ascii="Century Gothic" w:hAnsi="Century Gothic" w:cs="Century Gothic"/>
          <w:b w:val="0"/>
          <w:sz w:val="20"/>
          <w:szCs w:val="20"/>
        </w:rPr>
        <w:t>ając na podstawie art. 38 ust. 1</w:t>
      </w:r>
      <w:r>
        <w:rPr>
          <w:rFonts w:ascii="Century Gothic" w:hAnsi="Century Gothic" w:cs="Century Gothic"/>
          <w:b w:val="0"/>
          <w:sz w:val="20"/>
          <w:szCs w:val="20"/>
        </w:rPr>
        <w:t xml:space="preserve"> ustawy Prawo zamówień publicznych (Dz. U. z 2015 r. poz. 2164 ze zm.) Zamawiający przekazuje treść zapytań wraz z udzielonymi odpowiedziami w postępowaniu o udzielenie zamówienia publicznego </w:t>
      </w:r>
      <w:proofErr w:type="spellStart"/>
      <w:r w:rsidR="005B5D68">
        <w:rPr>
          <w:rFonts w:ascii="Century Gothic" w:hAnsi="Century Gothic" w:cs="Century Gothic"/>
          <w:b w:val="0"/>
          <w:sz w:val="20"/>
          <w:szCs w:val="20"/>
        </w:rPr>
        <w:t>pn</w:t>
      </w:r>
      <w:proofErr w:type="spellEnd"/>
      <w:r>
        <w:rPr>
          <w:rFonts w:ascii="Century Gothic" w:hAnsi="Century Gothic" w:cs="Century Gothic"/>
          <w:b w:val="0"/>
          <w:sz w:val="20"/>
          <w:szCs w:val="20"/>
        </w:rPr>
        <w:t>:</w:t>
      </w:r>
      <w:r>
        <w:rPr>
          <w:color w:val="222222"/>
          <w:sz w:val="20"/>
          <w:szCs w:val="20"/>
        </w:rPr>
        <w:t xml:space="preserve"> </w:t>
      </w:r>
      <w:r w:rsidR="005B5D68" w:rsidRPr="005B5D68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Dostawa wzorców i kolumienek dla Uniwersytetu Kazimierza Wielkiego</w:t>
      </w:r>
      <w:r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.</w:t>
      </w:r>
      <w:r>
        <w:rPr>
          <w:rFonts w:ascii="Century Gothic" w:hAnsi="Century Gothic"/>
          <w:b w:val="0"/>
          <w:bCs w:val="0"/>
          <w:color w:val="222222"/>
          <w:sz w:val="20"/>
          <w:szCs w:val="20"/>
        </w:rPr>
        <w:t>”</w:t>
      </w:r>
      <w:r>
        <w:rPr>
          <w:rFonts w:ascii="Century Gothic" w:hAnsi="Century Gothic" w:cs="Century Gothic"/>
          <w:b w:val="0"/>
          <w:sz w:val="20"/>
          <w:szCs w:val="20"/>
        </w:rPr>
        <w:t>:</w:t>
      </w:r>
    </w:p>
    <w:p w:rsidR="00B55DD8" w:rsidRDefault="00B55DD8" w:rsidP="00B55DD8"/>
    <w:p w:rsidR="00B55DD8" w:rsidRDefault="005B5D68" w:rsidP="00521448">
      <w:pPr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Pytania</w:t>
      </w:r>
    </w:p>
    <w:p w:rsidR="005B5D68" w:rsidRPr="005B5D68" w:rsidRDefault="005B5D68" w:rsidP="005B5D68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B5D68">
        <w:rPr>
          <w:rFonts w:ascii="Century Gothic" w:hAnsi="Century Gothic"/>
          <w:sz w:val="20"/>
          <w:szCs w:val="20"/>
        </w:rPr>
        <w:t>W nawiązaniu do opublikowanego przez Państwa przetargu nr sprawy UKW/DZP-281-D-39/2016 zwracamy się z zapytaniem dotyczącym Części 3:</w:t>
      </w:r>
    </w:p>
    <w:p w:rsidR="005B5D68" w:rsidRPr="005B5D68" w:rsidRDefault="005B5D68" w:rsidP="005B5D68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B5D68">
        <w:rPr>
          <w:rFonts w:ascii="Century Gothic" w:hAnsi="Century Gothic"/>
          <w:sz w:val="20"/>
          <w:szCs w:val="20"/>
        </w:rPr>
        <w:t>Czy Zamawiający wyrazi zgodę na dostawę wzorców z aktualnymi seriami dostępnymi u producenta i datach ważności zawartych w załączonych kopiach certyfikatów?</w:t>
      </w:r>
    </w:p>
    <w:p w:rsidR="005B5D68" w:rsidRPr="005B5D68" w:rsidRDefault="005B5D68" w:rsidP="005B5D68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B5D68">
        <w:rPr>
          <w:rFonts w:ascii="Century Gothic" w:hAnsi="Century Gothic"/>
          <w:sz w:val="20"/>
          <w:szCs w:val="20"/>
        </w:rPr>
        <w:t>Czy Zamawiający wyrazi zgodę na wydłużenie terminu realizacji do 21 dni? Niestety materiały ze względu na daty ważności sprowadzane są bezpośrednio od producenta na zamówienie klienta.</w:t>
      </w:r>
    </w:p>
    <w:p w:rsidR="00DA70E0" w:rsidRPr="00521448" w:rsidRDefault="00967FEB" w:rsidP="00DA70E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967FEB">
        <w:rPr>
          <w:rFonts w:ascii="Century Gothic" w:hAnsi="Century Gothic"/>
          <w:sz w:val="20"/>
          <w:szCs w:val="20"/>
        </w:rPr>
        <w:t xml:space="preserve">Odp. </w:t>
      </w:r>
    </w:p>
    <w:p w:rsidR="005B5D68" w:rsidRPr="005B5D68" w:rsidRDefault="005B5D68" w:rsidP="005B5D68">
      <w:pPr>
        <w:rPr>
          <w:rFonts w:ascii="Century Gothic" w:hAnsi="Century Gothic"/>
          <w:sz w:val="20"/>
          <w:szCs w:val="20"/>
        </w:rPr>
      </w:pPr>
      <w:r w:rsidRPr="005B5D68">
        <w:rPr>
          <w:rFonts w:ascii="Century Gothic" w:hAnsi="Century Gothic"/>
          <w:sz w:val="20"/>
          <w:szCs w:val="20"/>
        </w:rPr>
        <w:t xml:space="preserve">Pytanie 1: </w:t>
      </w:r>
      <w:r>
        <w:rPr>
          <w:rFonts w:ascii="Century Gothic" w:hAnsi="Century Gothic"/>
          <w:sz w:val="20"/>
          <w:szCs w:val="20"/>
        </w:rPr>
        <w:t>Zamawiający wyraża</w:t>
      </w:r>
      <w:r w:rsidRPr="005B5D68">
        <w:rPr>
          <w:rFonts w:ascii="Century Gothic" w:hAnsi="Century Gothic"/>
          <w:sz w:val="20"/>
          <w:szCs w:val="20"/>
        </w:rPr>
        <w:t xml:space="preserve"> zgodę na dostawę wzorców z przedstawionymi datami ważności</w:t>
      </w:r>
    </w:p>
    <w:p w:rsidR="005B5D68" w:rsidRPr="005B5D68" w:rsidRDefault="005B5D68" w:rsidP="005B5D68">
      <w:pPr>
        <w:rPr>
          <w:rFonts w:ascii="Century Gothic" w:hAnsi="Century Gothic"/>
          <w:sz w:val="20"/>
          <w:szCs w:val="20"/>
        </w:rPr>
      </w:pPr>
    </w:p>
    <w:p w:rsidR="00967FEB" w:rsidRDefault="005B5D68" w:rsidP="005B5D68">
      <w:pPr>
        <w:rPr>
          <w:rFonts w:ascii="Century Gothic" w:hAnsi="Century Gothic"/>
          <w:sz w:val="20"/>
          <w:szCs w:val="20"/>
        </w:rPr>
      </w:pPr>
      <w:r w:rsidRPr="005B5D68">
        <w:rPr>
          <w:rFonts w:ascii="Century Gothic" w:hAnsi="Century Gothic"/>
          <w:sz w:val="20"/>
          <w:szCs w:val="20"/>
        </w:rPr>
        <w:t xml:space="preserve">Pytanie 2: </w:t>
      </w:r>
      <w:r>
        <w:rPr>
          <w:rFonts w:ascii="Century Gothic" w:hAnsi="Century Gothic"/>
          <w:sz w:val="20"/>
          <w:szCs w:val="20"/>
        </w:rPr>
        <w:t>Zamawiający nie wyraża</w:t>
      </w:r>
      <w:r w:rsidRPr="005B5D68">
        <w:rPr>
          <w:rFonts w:ascii="Century Gothic" w:hAnsi="Century Gothic"/>
          <w:sz w:val="20"/>
          <w:szCs w:val="20"/>
        </w:rPr>
        <w:t xml:space="preserve"> zgody na wydłużenie terminu realizacji</w:t>
      </w:r>
    </w:p>
    <w:p w:rsidR="00322AC6" w:rsidRDefault="00322AC6">
      <w:pPr>
        <w:rPr>
          <w:rFonts w:ascii="Century Gothic" w:hAnsi="Century Gothic"/>
          <w:sz w:val="20"/>
          <w:szCs w:val="20"/>
        </w:rPr>
      </w:pPr>
    </w:p>
    <w:p w:rsidR="00740AC3" w:rsidRDefault="00740AC3" w:rsidP="00740AC3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DA70E0" w:rsidRDefault="00DA70E0" w:rsidP="00322AC6">
      <w:pPr>
        <w:rPr>
          <w:rFonts w:ascii="Century Gothic" w:hAnsi="Century Gothic"/>
          <w:sz w:val="20"/>
          <w:szCs w:val="20"/>
        </w:rPr>
      </w:pPr>
    </w:p>
    <w:p w:rsidR="00DA70E0" w:rsidRDefault="00DA70E0" w:rsidP="00322AC6">
      <w:pPr>
        <w:rPr>
          <w:rFonts w:ascii="Century Gothic" w:hAnsi="Century Gothic"/>
          <w:sz w:val="20"/>
          <w:szCs w:val="20"/>
        </w:rPr>
      </w:pPr>
    </w:p>
    <w:p w:rsidR="00DA70E0" w:rsidRDefault="00753D6F" w:rsidP="00DA70E0">
      <w:pPr>
        <w:jc w:val="right"/>
        <w:rPr>
          <w:rFonts w:ascii="Century Gothic" w:hAnsi="Century Gothic"/>
          <w:sz w:val="20"/>
          <w:szCs w:val="20"/>
        </w:rPr>
      </w:pPr>
      <w:bookmarkStart w:id="0" w:name="_GoBack"/>
      <w:r>
        <w:rPr>
          <w:rFonts w:ascii="Century Gothic" w:hAnsi="Century Gothic"/>
          <w:sz w:val="20"/>
          <w:szCs w:val="20"/>
        </w:rPr>
        <w:t>Kanclerz UKW</w:t>
      </w:r>
    </w:p>
    <w:p w:rsidR="005B5D68" w:rsidRDefault="005B5D68" w:rsidP="00DA70E0">
      <w:pPr>
        <w:jc w:val="right"/>
        <w:rPr>
          <w:rFonts w:ascii="Century Gothic" w:hAnsi="Century Gothic"/>
          <w:sz w:val="20"/>
          <w:szCs w:val="20"/>
        </w:rPr>
      </w:pPr>
    </w:p>
    <w:p w:rsidR="00753D6F" w:rsidRPr="00967FEB" w:rsidRDefault="00753D6F" w:rsidP="00DA70E0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  <w:bookmarkEnd w:id="0"/>
    </w:p>
    <w:sectPr w:rsidR="00753D6F" w:rsidRPr="00967F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D745F02"/>
    <w:multiLevelType w:val="hybridMultilevel"/>
    <w:tmpl w:val="FFEA3E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DD8"/>
    <w:rsid w:val="001C27C9"/>
    <w:rsid w:val="0026409E"/>
    <w:rsid w:val="00322AC6"/>
    <w:rsid w:val="00521448"/>
    <w:rsid w:val="00552B60"/>
    <w:rsid w:val="005B5D68"/>
    <w:rsid w:val="00652202"/>
    <w:rsid w:val="00740AC3"/>
    <w:rsid w:val="00753D6F"/>
    <w:rsid w:val="00967FEB"/>
    <w:rsid w:val="00A646F2"/>
    <w:rsid w:val="00A83CF3"/>
    <w:rsid w:val="00B55DD8"/>
    <w:rsid w:val="00DA70E0"/>
    <w:rsid w:val="00EE6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55DD8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B55DD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B55DD8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B55DD8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B55DD8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53D6F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3D6F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basedOn w:val="Normalny"/>
    <w:uiPriority w:val="34"/>
    <w:qFormat/>
    <w:rsid w:val="005B5D68"/>
    <w:pPr>
      <w:ind w:left="720"/>
      <w:contextualSpacing/>
    </w:pPr>
    <w:rPr>
      <w:rFonts w:cs="Mangal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55DD8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B55DD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B55DD8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B55DD8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B55DD8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53D6F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3D6F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basedOn w:val="Normalny"/>
    <w:uiPriority w:val="34"/>
    <w:qFormat/>
    <w:rsid w:val="005B5D68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587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206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magda</cp:lastModifiedBy>
  <cp:revision>6</cp:revision>
  <cp:lastPrinted>2016-11-22T13:05:00Z</cp:lastPrinted>
  <dcterms:created xsi:type="dcterms:W3CDTF">2016-11-22T12:59:00Z</dcterms:created>
  <dcterms:modified xsi:type="dcterms:W3CDTF">2016-11-22T13:05:00Z</dcterms:modified>
</cp:coreProperties>
</file>