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1E8" w:rsidRPr="007261E8" w:rsidRDefault="007261E8" w:rsidP="007261E8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internetowej, na której zamieszczona będzie specyfikacja istotnych warunków zamówienia (jeżeli dotyczy):</w:t>
      </w:r>
    </w:p>
    <w:p w:rsidR="007261E8" w:rsidRPr="007261E8" w:rsidRDefault="007261E8" w:rsidP="007261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4" w:tgtFrame="_blank" w:history="1">
        <w:r w:rsidRPr="007261E8">
          <w:rPr>
            <w:rFonts w:ascii="Tahoma" w:eastAsia="Times New Roman" w:hAnsi="Tahoma" w:cs="Tahoma"/>
            <w:color w:val="000000"/>
            <w:sz w:val="18"/>
            <w:szCs w:val="18"/>
            <w:u w:val="single"/>
            <w:shd w:val="clear" w:color="auto" w:fill="FFFFFF"/>
            <w:lang w:eastAsia="pl-PL"/>
          </w:rPr>
          <w:t>http://www.ukw.edu.pl</w:t>
        </w:r>
      </w:hyperlink>
    </w:p>
    <w:p w:rsidR="007261E8" w:rsidRPr="007261E8" w:rsidRDefault="007261E8" w:rsidP="007261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61E8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std="t" o:hrnoshade="t" o:hr="t" fillcolor="black" stroked="f"/>
        </w:pic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360178 - 2016 z dnia 2016-12-06 r.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 Organizacja specjalistycznych szkoleń zawodowych dla studentów kierunków społecznych prowadzonych przez Uniwersytet Kazimierza Wielkiego w Bydgoszczy </w:t>
      </w:r>
      <w:r w:rsidRPr="007261E8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ZAMÓWIENIU - Usługi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Zamieszczanie ogłoszenia: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obowiązkowe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zamówienia publicznego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Zamówienie dotyczy projektu lub programu współfinansowanego ze środków Unii Europejskiej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tak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Nazwa projektu lub programu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„Wykwalifikowani, aktywni, komunikatywni – absolwenci UKW” realizowany w ramach Działania 3.1 Kompetencje w szkolnictwie wyższym, Oś III Szkolnictwo wyższe dla gospodarki i rozwoju, Programu Operacyjnego Wiedza Edukacja Rozwój 2014-2020)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Pzp</w:t>
      </w:r>
      <w:proofErr w:type="spellEnd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, nie mniejszy niż 30%, osób zatrudnionych przez zakłady pracy chronionej lub wykonawców albo ich jednostki (w %)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Postępowanie przeprowadza centralny zamawiający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lastRenderedPageBreak/>
        <w:t>Postępowanie przeprowadza podmiot, któremu zamawiający powierzył/powierzyli przeprowadzenie postępowania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Informacje na temat podmiotu któremu zamawiający powierzył/powierzyli prowadzenie postępowania: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Postępowanie jest przeprowadzane wspólnie przez zamawiających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Postępowanie jest przeprowadzane wspólnie z zamawiającymi z innych państw członkowskich Unii Europejskiej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Informacje dodatkowe:</w:t>
      </w:r>
    </w:p>
    <w:p w:rsidR="007261E8" w:rsidRPr="007261E8" w:rsidRDefault="007261E8" w:rsidP="007261E8">
      <w:pPr>
        <w:shd w:val="clear" w:color="auto" w:fill="FFFFFF"/>
        <w:spacing w:after="24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I. 1) NAZWA I ADRES: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ul. Chodkiewicza  30, 85064   Bydgoszcz, woj. kujawsko-pomorskie, państwo Polska, tel. 523 419 100, e-mail zampub@ukw.edu.pl, faks 523 608 206.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(URL): www.ukw.edu.pl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I. 2) RODZAJ ZAMAWIAJĄCEGO: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Inny: Uczelnia publiczna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I.3) WSPÓLNE UDZIELANIE ZAMÓWIENIA </w:t>
      </w:r>
      <w:r w:rsidRPr="007261E8">
        <w:rPr>
          <w:rFonts w:ascii="Tahoma" w:eastAsia="Times New Roman" w:hAnsi="Tahoma" w:cs="Tahoma"/>
          <w:b/>
          <w:bCs/>
          <w:i/>
          <w:iCs/>
          <w:color w:val="000000"/>
          <w:sz w:val="18"/>
          <w:szCs w:val="18"/>
          <w:lang w:eastAsia="pl-PL"/>
        </w:rPr>
        <w:t>(jeżeli dotyczy)</w:t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: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lastRenderedPageBreak/>
        <w:t>I.4) KOMUNIKACJA: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Nieograniczony, pełny i bezpośredni dostęp do dokumentów z postępowania można uzyskać pod adresem (URL)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tak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www.ukw.edu.pl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Adres strony internetowej, na której zamieszczona będzie specyfikacja istotnych warunków zamówienia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tak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www.ukw.edu.pl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Dostęp do dokumentów z postępowania jest ograniczony - więcej informacji można uzyskać pod adresem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Oferty lub wnioski o dopuszczenie do udziału w postępowaniu należy przesyłać: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Elektronicznie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Dopuszczone jest przesłanie ofert lub wniosków o dopuszczenie do udziału w postępowaniu w inny sposób: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tak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Inny sposób: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operator pocztowy, kurier, osobiste doręczenie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Uniwersytet Kazimierza Wielkiego w Bydgoszczy, ul. Chodkiewicza 30, 85-064 Bydgoszcz, Kancelaria Główna, pokój 108, blok „C”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Nieograniczony, pełny, bezpośredni i bezpłatny dostęp do tych narzędzi można uzyskać pod adresem: (URL)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II: PRZEDMIOT ZAMÓWIENIA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Nazwa nadana zamówieniu przez zamawiającego: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Organizacja specjalistycznych szkoleń zawodowych dla studentów kierunków społecznych prowadzonych przez Uniwersytet Kazimierza Wielkiego w Bydgoszczy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referencyjny: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UKW/DZP-281-U-16/2016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Przed wszczęciem postępowania o udzielenie zamówienia przeprowadzono dialog techniczny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jc w:val="both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II.2) Rodzaj zamówienia: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usługi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II.3) Informacja o możliwości składania ofert częściowych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Zamówienie podzielone jest na części: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Tak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Oferty lub wnioski o dopuszczenie do udziału w postępowaniu można składać w odniesieniu do: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wszystkich części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II.4) Krótki opis przedmiotu zamówienia </w:t>
      </w:r>
      <w:r w:rsidRPr="007261E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 a w przypadku partnerstwa innowacyjnego - określenie zapotrzebowania na innowacyjny produkt, usługę lub roboty budowlane: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Przedmiotem zamówienia jest organizacja specjalistycznych szkoleń zawodowych dla studentów kierunków społecznych prowadzonych przez Uniwersytet Kazimierza Wielkiego w Bydgoszczy realizowanych w ramach projektu pn. „Wykwalifikowani, aktywni, komunikatywni – absolwenci UKW” realizowanym w ramach Działania 3.1 Kompetencje w szkolnictwie wyższym, Oś III Szkolnictwo wyższe dla gospodarki i rozwoju, Programu Operacyjnego Wiedza Edukacja Rozwój 2014-2020), szczegółowo określone w Rozdziale 4 SIWZ oraz na warunkach projektu Umowy przedstawionego w Rozdziale 3 SIWZ.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II.5) Główny kod CPV: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80500000-9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Dodatkowe kody CPV: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80530000-8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II.6) Całkowita wartość zamówienia </w:t>
      </w:r>
      <w:r w:rsidRPr="007261E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pl-PL"/>
        </w:rPr>
        <w:t>(jeżeli zamawiający podaje informacje o wartości zamówienia)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Wartość bez VAT: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Waluta: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data zakończenia: 30/09/2018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II.9) Informacje dodatkowe: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III: INFORMACJE O CHARAKTERZE PRAWNYM, EKONOMICZNYM, FINANSOWYM I TECHNICZNYM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III.1) WARUNKI UDZIAŁU W POSTĘPOWANIU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Określenie warunków: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Informacje dodatkowe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III.1.2) Sytuacja finansowa lub ekonomiczna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Określenie warunków: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Informacje dodatkowe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III.1.3) Zdolność techniczna lub zawodowa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 xml:space="preserve">Określenie warunków: 1) Doświadczenie zawodowe Zamawiający uzna warunek za spełniony jeżeli Wykonawca wykaże, iż w okresie ostatnich trzech lat przed upływem terminu składania ofert, a jeżeli okres prowadzenia działalności jest krótszy - w tym okresie, wykonał, a w przypadku świadczeń okresowych lub ciągłych wykonuje 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t>min. 10 usług polegających na: - przeprowadzeniu szkoleń skierowanych do osób pracujących w służbach społecznych, wychowawców, pedagogów, terapeutów, wolontariuszy pracujących w obszarze wsparcia i pomocy z zakresu objętego zamawianą problematyką – dotyczy części 1 - przeprowadzeniu szkoleń z zakresu TSR (szkolenia podstawowe i/lub zaawansowane)- dotyczy części 2 2) Kadra Techniczna Zamawiający uzna warunek za spełniony jeżeli Wykonawca dysponuje: a) w zakresie części 1 - min. 1 osobą posiadającą przynajmniej Certyfikat Terapeuty Motywującego; - min. 1 osobą posiadającą Certyfikat MINT (</w:t>
      </w:r>
      <w:proofErr w:type="spellStart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Motivational</w:t>
      </w:r>
      <w:proofErr w:type="spellEnd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proofErr w:type="spellStart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Interviewing</w:t>
      </w:r>
      <w:proofErr w:type="spellEnd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Training New </w:t>
      </w:r>
      <w:proofErr w:type="spellStart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Trainers</w:t>
      </w:r>
      <w:proofErr w:type="spellEnd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) ; - min. 1 osobą posiadającą Certyfikat specjalisty terapii uzależnień PARPA lub KBPN ; - min. 1 osobą posiadającą doświadczenie w pracy ze studentami; - min. 1 osobą posiadającą min. 3 letnie doświadczenie w stosowaniu podejścia DM w pracy z osobami wykluczonymi i niedostosowanymi społecznie. b) w zakresie części 2 Zamawiający uzna warunek za spełniony jeżeli Wykonawca dysponuje: - min. 1 osobą posiadającą certyfikat trenera PSR/TSR; - min. 1 osobą posiadającą certyfikat superwizora PSR/TSR ; - min. 1 osobą posiadającą doświadczenie w pracy ze studentami. - min. 1 osobą, która posiada min. 3 letnie doświadczenie </w:t>
      </w:r>
      <w:proofErr w:type="spellStart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superwizyjne</w:t>
      </w:r>
      <w:proofErr w:type="spellEnd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oraz terapeutyczne w zakresie pracy metodą TSR.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 tak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Informacje dodatkowe: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III.2) PODSTAWY WYKLUCZENIA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III.2.1) Podstawy wykluczenia określone w art. 24 ust. 1 ustawy </w:t>
      </w:r>
      <w:proofErr w:type="spellStart"/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III.2.2) Zamawiający przewiduje wykluczenie wykonawcy na podstawie art. 24 ust. 5 ustawy </w:t>
      </w:r>
      <w:proofErr w:type="spellStart"/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tak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Zamawiający przewiduje następujące fakultatywne podstawy wykluczenia: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 xml:space="preserve">(podstawa wykluczenia określona w art. 24 ust. 5 pkt 1 ustawy </w:t>
      </w:r>
      <w:proofErr w:type="spellStart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Pzp</w:t>
      </w:r>
      <w:proofErr w:type="spellEnd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Oświadczenie o niepodleganiu wykluczeniu oraz spełnianiu warunków udziału w postępowaniu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tak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Oświadczenie o spełnianiu kryteriów selekcji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nie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lastRenderedPageBreak/>
        <w:t>III.4) WYKAZ OŚWIADCZEŃ LUB DOKUMENTÓW , SKŁADANYCH PRZEZ WYKONAWCĘ W POSTĘPOWANIU NA WEZWANIE ZAMAWIAJACEGO W CELU POTWIERDZENIA OKOLICZNOŚCI, O KTÓRYCH MOWA W ART. 25 UST. 1 PKT 3 USTAWY PZP: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Pzp</w:t>
      </w:r>
      <w:proofErr w:type="spellEnd"/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III.5.1) W ZAKRESIE SPEŁNIANIA WARUNKÓW UDZIAŁU W POSTĘPOWANIU: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a) Wykaz wykonanych, a w przypadku świadczeń okresowych lub ciągłych również wykonywanych przynajmniej 10 usług w zakresie opisanym w pkt. 7.1.1.3 SIWZ, w okresie ostatnich 3 lat przed upływem terminu składania ofert, a jeżeli okres prowadzenia działalności jest krótszy - w tym okresie wraz z podaniem ich wartości, przedmiotu, daty wykonania i podmiotów, na rzecz których usługi te zostały wykonane oraz załączeniem dowodów określających, że usługi te zostały wykonane lub są wykonywane należycie, wg wzoru będącego zał. nr 5 do SIWZ. Dowodami, o których mowa wyżej są referencje bądź inne dokumenty wystawione przez podmiot, na rzecz którego usługi były wykonywane a w przypadku świadczeń okresowych lub ciągłych są wykonywane. W przypadku świadczeń okresowych lub ciągłych nadal wykonywanych referencje bądź inne dokumenty potwierdzające ich należyte wykonywanie powinny być wydane nie wcześniej niż 3 miesiące przed upływem terminu składania ofert. b) wykaz osób skierowanych przez wykonawcę do realizacji zamówienia publicznego wraz z informacjami na temat ich kwalifikacji zawodowych, uprawnień, doświadczenia i wykształcenia niezbędnych do wykonania zamówienia publicznego, a także zakresu wykonywanych przez nie czynności oraz informacją o podstawie do dysponowania tymi osobami, wg wzoru będącego zał. nr 6 do SIWZ.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III.5.2) W ZAKRESIE KRYTERIÓW SELEKCJI: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III.7) INNE DOKUMENTY NIE WYMIENIONE W pkt III.3) - III.6)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1. Formularz Oferty - Załącznik nr 1 do SIWZ 2. Pełnomocnictwo do podpisania oferty (oryginał lub kopia potwierdzona za zgodność z oryginałem przez notariusza) względnie do podpisania innych dokumentów składanych wraz z ofertą, o ile uprawnienie do reprezentacji osoby podpisującej ofertę nie wynika z dokumentu 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t>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IV: PROCEDURA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IV.1) OPIS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IV.1.1) Tryb udzielenia zamówienia: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przetarg nieograniczony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IV.1.2) Zamawiający żąda wniesienia wadium: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IV.1.3) Przewiduje się udzielenie zaliczek na poczet wykonania zamówienia: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IV.1.4) Wymaga się złożenia ofert w postaci katalogów elektronicznych lub dołączenia do ofert katalogów elektronicznych: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Dopuszcza się złożenie ofert w postaci katalogów elektronicznych lub dołączenia do ofert katalogów elektronicznych: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Informacje dodatkowe: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IV.1.5.) Wymaga się złożenia oferty wariantowej: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Dopuszcza się złożenie oferty wariantowej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Złożenie oferty wariantowej dopuszcza się tylko z jednoczesnym złożeniem oferty zasadniczej: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nie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IV.1.6) Przewidywana liczba wykonawców, którzy zostaną zaproszeni do udziału w postępowaniu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pl-PL"/>
        </w:rPr>
        <w:t>(przetarg ograniczony, negocjacje z ogłoszeniem, dialog konkurencyjny, partnerstwo innowacyjne)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t>Liczba wykonawców 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Przewidywana minimalna liczba wykonawców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Maksymalna liczba wykonawców 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Kryteria selekcji wykonawców: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IV.1.7) Informacje na temat umowy ramowej lub dynamicznego systemu zakupów: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Umowa ramowa będzie zawarta: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Czy przewiduje się ograniczenie liczby uczestników umowy ramowej: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Informacje dodatkowe: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Zamówienie obejmuje ustanowienie dynamicznego systemu zakupów: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Informacje dodatkowe: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W ramach umowy ramowej/dynamicznego systemu zakupów dopuszcza się złożenie ofert w formie katalogów elektronicznych: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nie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IV.1.8) Aukcja elektroniczna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Przewidziane jest przeprowadzenie aukcji elektronicznej </w:t>
      </w:r>
      <w:r w:rsidRPr="007261E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pl-PL"/>
        </w:rPr>
        <w:t>(przetarg nieograniczony, przetarg ograniczony, negocjacje z ogłoszeniem)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Należy wskazać elementy, których wartości będą przedmiotem aukcji elektronicznej: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Przewiduje się ograniczenia co do przedstawionych wartości, wynikające z opisu przedmiotu zamówienia: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 xml:space="preserve">Należy podać, które informacje zostaną udostępnione wykonawcom w trakcie aukcji elektronicznej oraz jaki 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t>będzie termin ich udostępnienia: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Informacje dotyczące przebiegu aukcji elektronicznej: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Informacje dotyczące wykorzystywanego sprzętu elektronicznego, rozwiązań i specyfikacji technicznych w zakresie połączeń: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Wymagania dotyczące rejestracji i identyfikacji wykonawców w aukcji elektronicznej: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Informacje o liczbie etapów aukcji elektronicznej i czasie ich trwania: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Aukcja wieloetapowa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1848"/>
      </w:tblGrid>
      <w:tr w:rsidR="007261E8" w:rsidRPr="007261E8" w:rsidTr="007261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trwania etapu</w:t>
            </w:r>
          </w:p>
        </w:tc>
      </w:tr>
      <w:tr w:rsidR="007261E8" w:rsidRPr="007261E8" w:rsidTr="007261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Czy wykonawcy, którzy nie złożyli nowych postąpień, zostaną zakwalifikowani do następnego etapu: 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Warunki zamknięcia aukcji elektronicznej: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IV.2) KRYTERIA OCENY OFERT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IV.2.1) Kryteria oceny ofert: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IV.2.2) Kryteria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8"/>
        <w:gridCol w:w="1049"/>
      </w:tblGrid>
      <w:tr w:rsidR="007261E8" w:rsidRPr="007261E8" w:rsidTr="007261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7261E8" w:rsidRPr="007261E8" w:rsidTr="007261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7261E8" w:rsidRPr="007261E8" w:rsidTr="007261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IV.2.3) Zastosowanie procedury, o której mowa w art. 24aa ust. 1 ustawy </w:t>
      </w:r>
      <w:proofErr w:type="spellStart"/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(przetarg nieograniczony)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tak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IV.3) Negocjacje z ogłoszeniem, dialog konkurencyjny, partnerstwo innowacyjne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IV.3.1) Informacje na temat negocjacji z ogłoszeniem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Minimalne wymagania, które muszą spełniać wszystkie oferty: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Przewidziane jest zastrzeżenie prawa do udzielenia zamówienia na podstawie ofert wstępnych bez przeprowadzenia negocjacji 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Przewidziany jest podział negocjacji na etapy w celu ograniczenia liczby ofert: 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t>Należy podać informacje na temat etapów negocjacji (w tym liczbę etapów):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Informacje dodatkowe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IV.3.2) Informacje na temat dialogu konkurencyjnego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Opis potrzeb i wymagań zamawiającego lub informacja o sposobie uzyskania tego opisu: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Wstępny harmonogram postępowania: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Podział dialogu na etapy w celu ograniczenia liczby rozwiązań: 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Należy podać informacje na temat etapów dialogu: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Informacje dodatkowe: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IV.3.3) Informacje na temat partnerstwa innowacyjnego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Elementy opisu przedmiotu zamówienia definiujące minimalne wymagania, którym muszą odpowiadać wszystkie oferty: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Informacje dodatkowe: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IV.4) Licytacja elektroniczna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internetowej, na której będzie prowadzona licytacja elektroniczna: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Adres strony internetowej, na której jest dostępny opis przedmiotu zamówienia w licytacji elektronicznej: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t>Wymagania dotyczące rejestracji i identyfikacji wykonawców w licytacji elektronicznej, w tym wymagania techniczne urządzeń informatycznych: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Sposób postępowania w toku licytacji elektronicznej, w tym określenie minimalnych wysokości postąpień: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Informacje o liczbie etapów licytacji elektronicznej i czasie ich trwania: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Licytacja wieloetapowa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1848"/>
      </w:tblGrid>
      <w:tr w:rsidR="007261E8" w:rsidRPr="007261E8" w:rsidTr="007261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trwania etapu</w:t>
            </w:r>
          </w:p>
        </w:tc>
      </w:tr>
      <w:tr w:rsidR="007261E8" w:rsidRPr="007261E8" w:rsidTr="007261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Wykonawcy, którzy nie złożyli nowych postąpień, zostaną zakwalifikowani do następnego etapu: nie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Termin otwarcia licytacji elektronicznej: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Termin i warunki zamknięcia licytacji elektronicznej: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Wymagania dotyczące zabezpieczenia należytego wykonania umowy: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Informacje dodatkowe: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IV.5) ZMIANA UMOWY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tak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Należy wskazać zakres, charakter zmian oraz warunki wprowadzenia zmian: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 xml:space="preserve">1. Wynagrodzenie należne Wykonawcy może ulec zmianie w trakcie trwania umowy, w przypadku zmiany: - stawki podatku od towaru i usług; - wysokości minimalnego wynagrodzenia za pracę ustalonego na podstawie art. 2 ust. 3-5 ustawy z dnia 10 października 2002r. o minimalnym wynagrodzeniu za pracę( Dz. U. tj. Dz.U.2015.2008); - zasad podlegania ubezpieczeniom społecznym lub ubezpieczeniu zdrowotnemu lub wysokości stawki składki na ubezpieczenia społeczne lub zdrowotne. 2.Zamawiający przewiduje możliwość zmiany postanowień zawartej umowy w przypadkach przewidzianych w art. 144 ustawy Prawo Zamówień Publicznych. 3.Wszelkie zmiany wprowadzane do umowy dokonywane będą z poszanowaniem zasad i obowiązków wynikających z powszechnie obowiązujących przepisów prawa, w tym w szczególności z art. 144 ustawy </w:t>
      </w:r>
      <w:proofErr w:type="spellStart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P.z.p</w:t>
      </w:r>
      <w:proofErr w:type="spellEnd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oraz zasad ogólnych określonych tą ustawą.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lastRenderedPageBreak/>
        <w:t>IV.6) INFORMACJE ADMINISTRACYJNE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IV.6.1) Sposób udostępniania informacji o charakterze poufnym </w:t>
      </w:r>
      <w:r w:rsidRPr="007261E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pl-PL"/>
        </w:rPr>
        <w:t>(jeżeli dotyczy):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Środki służące ochronie informacji o charakterze poufnym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IV.6.2) Termin składania ofert lub wniosków o dopuszczenie do udziału w postępowaniu: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Data: 16/12/2016, godzina: 10:00,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Wskazać powody: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Język lub języki, w jakich mogą być sporządzane oferty lub wnioski o dopuszczenie do udziału w postępowaniu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&gt; polski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IV.6.3) Termin związania ofertą: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okres w dniach: 30 (od ostatecznego terminu składania ofert)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nie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IV.6.6) Informacje dodatkowe: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ZAŁĄCZNIK I - INFORMACJE DOTYCZĄCE OFERT CZĘŚCIOWYCH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Część nr: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1    </w:t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Nazwa: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Organizacja specjalistycznych szkoleń zawodowych dla studentów kierunków społecznych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1) Krótki opis przedmiotu zamówienia </w:t>
      </w:r>
      <w:r w:rsidRPr="007261E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budowlane: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Nazwa</w:t>
      </w:r>
      <w:proofErr w:type="spellEnd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szkolenia: „Dialog motywujący i jego zastosowanie w pracy z osobami wykluczonymi i niedostosowanymi społecznie” – min. 58 godzin (8-20 osób - 1 grupa)- min. 8 godzin dziennie, 7-dniowe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lastRenderedPageBreak/>
        <w:t>2) Wspólny Słownik Zamówień (CPV):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80500000-9, 80530000-8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3) Wartość części zamówienia (jeżeli zamawiający podaje informacje o wartości zamówienia):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Wartość bez VAT: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Waluta: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4) Czas trwania lub termin wykonania: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data zakończenia: 30/09/2018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3"/>
        <w:gridCol w:w="1334"/>
      </w:tblGrid>
      <w:tr w:rsidR="007261E8" w:rsidRPr="007261E8" w:rsidTr="007261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7261E8" w:rsidRPr="007261E8" w:rsidTr="007261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7261E8" w:rsidRPr="007261E8" w:rsidTr="007261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6) INFORMACJE DODATKOWE: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Część nr: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2    </w:t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Nazwa: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Organizacja specjalistycznych szkoleń zawodowych dla studentów kierunków społecznych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1) Krótki opis przedmiotu zamówienia </w:t>
      </w:r>
      <w:r w:rsidRPr="007261E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budowlane: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Nazwa</w:t>
      </w:r>
      <w:proofErr w:type="spellEnd"/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szkolenia: "Terapia skoncentrowana na rozwiązaniach - szkolenie I stopnia" – min. 58h (8-20 osób – 1 grupa) min. 8 godzin dziennie, 7-dniowe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2) Wspólny Słownik Zamówień (CPV):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80500000-9, 80530000-8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3) Wartość części zamówienia (jeżeli zamawiający podaje informacje o wartości zamówienia):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Wartość bez VAT: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Waluta: </w:t>
      </w:r>
    </w:p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4) Czas trwania lub termin wykonania: 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data zakończenia: 30/09/2018</w:t>
      </w:r>
      <w:r w:rsidRPr="007261E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3"/>
        <w:gridCol w:w="1334"/>
      </w:tblGrid>
      <w:tr w:rsidR="007261E8" w:rsidRPr="007261E8" w:rsidTr="007261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7261E8" w:rsidRPr="007261E8" w:rsidTr="007261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7261E8" w:rsidRPr="007261E8" w:rsidTr="007261E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vAlign w:val="center"/>
            <w:hideMark/>
          </w:tcPr>
          <w:p w:rsidR="007261E8" w:rsidRPr="007261E8" w:rsidRDefault="007261E8" w:rsidP="007261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61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7261E8" w:rsidRPr="007261E8" w:rsidRDefault="007261E8" w:rsidP="007261E8">
      <w:pPr>
        <w:shd w:val="clear" w:color="auto" w:fill="FFFFFF"/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261E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6) INFORMACJE DODATKOWE: </w:t>
      </w:r>
    </w:p>
    <w:p w:rsidR="00053F27" w:rsidRDefault="00053F27">
      <w:bookmarkStart w:id="0" w:name="_GoBack"/>
      <w:bookmarkEnd w:id="0"/>
    </w:p>
    <w:sectPr w:rsidR="00053F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1E8"/>
    <w:rsid w:val="00053F27"/>
    <w:rsid w:val="00726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5BC2FD-1D11-46C8-B795-6B008B466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261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7261E8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7261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38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3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7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6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4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09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02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53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99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18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39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6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2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90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15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1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48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64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4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60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37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09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02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40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91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77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49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07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9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40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98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71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54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34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73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75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35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84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6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8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2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863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7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93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kw.edu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3202</Words>
  <Characters>19216</Characters>
  <Application>Microsoft Office Word</Application>
  <DocSecurity>0</DocSecurity>
  <Lines>160</Lines>
  <Paragraphs>44</Paragraphs>
  <ScaleCrop>false</ScaleCrop>
  <Company/>
  <LinksUpToDate>false</LinksUpToDate>
  <CharactersWithSpaces>22374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2016-12-06T13:09:00Z</dcterms:created>
  <dcterms:modified xsi:type="dcterms:W3CDTF">2016-12-06T13:09:00Z</dcterms:modified>
</cp:coreProperties>
</file>