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95" w:rsidRPr="00E77E0C" w:rsidRDefault="007F620D" w:rsidP="00655895">
      <w:pPr>
        <w:spacing w:after="12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8240;mso-wrap-distance-left:9.05pt;mso-wrap-distance-right:9.05pt" filled="t" stroked="t" strokeweight=".5pt">
            <v:fill color2="black"/>
            <v:imagedata r:id="rId6" o:title=""/>
            <w10:wrap type="square" side="right"/>
          </v:shape>
          <o:OLEObject Type="Embed" ProgID="Msxml2.SAXXMLReader.5.0" ShapeID="_x0000_s1026" DrawAspect="Content" ObjectID="_1543229818" r:id="rId7"/>
        </w:pict>
      </w:r>
      <w:r w:rsidR="00655895" w:rsidRPr="00E77E0C">
        <w:rPr>
          <w:rFonts w:ascii="Book Antiqua" w:hAnsi="Book Antiqua"/>
          <w:b/>
        </w:rPr>
        <w:t>UNIWERSYTET KAZIMIERZA WIELKIEGO</w:t>
      </w:r>
    </w:p>
    <w:p w:rsidR="00655895" w:rsidRPr="00E77E0C" w:rsidRDefault="00655895" w:rsidP="00655895">
      <w:pPr>
        <w:spacing w:after="120" w:line="240" w:lineRule="auto"/>
        <w:rPr>
          <w:rFonts w:ascii="Book Antiqua" w:hAnsi="Book Antiqua"/>
          <w:b/>
        </w:rPr>
      </w:pPr>
      <w:r w:rsidRPr="00E77E0C">
        <w:rPr>
          <w:rFonts w:ascii="Book Antiqua" w:hAnsi="Book Antiqua"/>
          <w:b/>
        </w:rPr>
        <w:t xml:space="preserve">                                                            W BYDGOSZCZY</w:t>
      </w:r>
    </w:p>
    <w:p w:rsidR="00655895" w:rsidRPr="00E77E0C" w:rsidRDefault="00655895" w:rsidP="00655895">
      <w:pPr>
        <w:tabs>
          <w:tab w:val="left" w:pos="1620"/>
          <w:tab w:val="left" w:pos="3960"/>
          <w:tab w:val="left" w:pos="4320"/>
        </w:tabs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E77E0C">
        <w:rPr>
          <w:rFonts w:ascii="Book Antiqua" w:hAnsi="Book Antiqua"/>
          <w:sz w:val="20"/>
          <w:szCs w:val="20"/>
        </w:rPr>
        <w:t>ul. Chodkiewicza 30, 85 – 064 Bydgoszcz, tel. 052 341 91 00 fax. 052 360 82 06</w:t>
      </w:r>
    </w:p>
    <w:p w:rsidR="00655895" w:rsidRPr="00E77E0C" w:rsidRDefault="00655895" w:rsidP="00655895">
      <w:pPr>
        <w:spacing w:after="120" w:line="240" w:lineRule="auto"/>
        <w:jc w:val="center"/>
        <w:rPr>
          <w:rFonts w:ascii="Book Antiqua" w:hAnsi="Book Antiqua"/>
        </w:rPr>
      </w:pPr>
      <w:r w:rsidRPr="00E77E0C">
        <w:rPr>
          <w:rFonts w:ascii="Book Antiqua" w:hAnsi="Book Antiqua"/>
        </w:rPr>
        <w:t>NIP 5542647568 REGON 340057695</w:t>
      </w:r>
    </w:p>
    <w:p w:rsidR="00655895" w:rsidRPr="00E77E0C" w:rsidRDefault="00655895" w:rsidP="00655895">
      <w:pPr>
        <w:spacing w:after="120" w:line="240" w:lineRule="auto"/>
        <w:jc w:val="center"/>
        <w:rPr>
          <w:rFonts w:ascii="Book Antiqua" w:hAnsi="Book Antiqua"/>
        </w:rPr>
      </w:pPr>
      <w:r w:rsidRPr="00E77E0C">
        <w:rPr>
          <w:rFonts w:ascii="Book Antiqua" w:hAnsi="Book Antiqua"/>
        </w:rPr>
        <w:t xml:space="preserve">                            </w:t>
      </w:r>
      <w:hyperlink r:id="rId8" w:history="1">
        <w:r w:rsidRPr="00E77E0C">
          <w:rPr>
            <w:rStyle w:val="Hipercze"/>
            <w:rFonts w:ascii="Book Antiqua" w:hAnsi="Book Antiqua"/>
          </w:rPr>
          <w:t>www.ukw.edu.pl</w:t>
        </w:r>
      </w:hyperlink>
    </w:p>
    <w:p w:rsidR="00655895" w:rsidRPr="00E77E0C" w:rsidRDefault="00655895" w:rsidP="00655895">
      <w:pPr>
        <w:spacing w:after="120" w:line="240" w:lineRule="auto"/>
        <w:jc w:val="center"/>
        <w:rPr>
          <w:rFonts w:ascii="Book Antiqua" w:hAnsi="Book Antiqua"/>
        </w:rPr>
      </w:pPr>
    </w:p>
    <w:p w:rsidR="00655895" w:rsidRPr="00E77E0C" w:rsidRDefault="00655895" w:rsidP="00655895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sz w:val="20"/>
          <w:szCs w:val="20"/>
          <w:lang w:eastAsia="pl-PL"/>
        </w:rPr>
      </w:pPr>
      <w:r w:rsidRPr="00E77E0C">
        <w:rPr>
          <w:rFonts w:ascii="Book Antiqua" w:hAnsi="Book Antiqua"/>
          <w:lang w:eastAsia="pl-PL"/>
        </w:rPr>
        <w:tab/>
      </w:r>
      <w:r w:rsidRPr="00E77E0C">
        <w:rPr>
          <w:rFonts w:ascii="Book Antiqua" w:hAnsi="Book Antiqua"/>
          <w:lang w:eastAsia="pl-PL"/>
        </w:rPr>
        <w:tab/>
      </w:r>
      <w:r w:rsidRPr="00E77E0C">
        <w:rPr>
          <w:rFonts w:ascii="Book Antiqua" w:hAnsi="Book Antiqua"/>
          <w:b/>
          <w:lang w:eastAsia="pl-PL"/>
        </w:rPr>
        <w:tab/>
      </w:r>
      <w:r w:rsidRPr="00E77E0C">
        <w:rPr>
          <w:rFonts w:ascii="Book Antiqua" w:hAnsi="Book Antiqua"/>
          <w:b/>
          <w:lang w:eastAsia="pl-PL"/>
        </w:rPr>
        <w:tab/>
        <w:t xml:space="preserve"> </w:t>
      </w:r>
      <w:r w:rsidRPr="00E77E0C">
        <w:rPr>
          <w:rFonts w:ascii="Book Antiqua" w:hAnsi="Book Antiqua"/>
          <w:sz w:val="20"/>
          <w:szCs w:val="20"/>
          <w:lang w:eastAsia="pl-PL"/>
        </w:rPr>
        <w:t xml:space="preserve">Bydgoszcz </w:t>
      </w:r>
      <w:r>
        <w:rPr>
          <w:rFonts w:ascii="Book Antiqua" w:hAnsi="Book Antiqua"/>
          <w:sz w:val="20"/>
          <w:szCs w:val="20"/>
          <w:lang w:eastAsia="pl-PL"/>
        </w:rPr>
        <w:t>14</w:t>
      </w:r>
      <w:r w:rsidRPr="00E77E0C">
        <w:rPr>
          <w:rFonts w:ascii="Book Antiqua" w:hAnsi="Book Antiqua"/>
          <w:sz w:val="20"/>
          <w:szCs w:val="20"/>
          <w:lang w:eastAsia="pl-PL"/>
        </w:rPr>
        <w:t>. 1</w:t>
      </w:r>
      <w:r>
        <w:rPr>
          <w:rFonts w:ascii="Book Antiqua" w:hAnsi="Book Antiqua"/>
          <w:sz w:val="20"/>
          <w:szCs w:val="20"/>
          <w:lang w:eastAsia="pl-PL"/>
        </w:rPr>
        <w:t>2</w:t>
      </w:r>
      <w:r w:rsidRPr="00E77E0C">
        <w:rPr>
          <w:rFonts w:ascii="Book Antiqua" w:hAnsi="Book Antiqua"/>
          <w:sz w:val="20"/>
          <w:szCs w:val="20"/>
          <w:lang w:eastAsia="pl-PL"/>
        </w:rPr>
        <w:t>. 2016 r.</w:t>
      </w:r>
    </w:p>
    <w:p w:rsidR="00655895" w:rsidRDefault="007F620D" w:rsidP="00655895">
      <w:pPr>
        <w:tabs>
          <w:tab w:val="left" w:pos="360"/>
        </w:tabs>
        <w:spacing w:after="0" w:line="240" w:lineRule="auto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7F620D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UKW/DZP-281-U-20/2016</w:t>
      </w:r>
    </w:p>
    <w:p w:rsidR="007F620D" w:rsidRPr="00E77E0C" w:rsidRDefault="007F620D" w:rsidP="00655895">
      <w:pPr>
        <w:tabs>
          <w:tab w:val="left" w:pos="360"/>
        </w:tabs>
        <w:spacing w:after="0" w:line="240" w:lineRule="auto"/>
        <w:rPr>
          <w:rFonts w:ascii="Book Antiqua" w:hAnsi="Book Antiqua"/>
          <w:sz w:val="20"/>
          <w:szCs w:val="20"/>
          <w:lang w:eastAsia="pl-PL"/>
        </w:rPr>
      </w:pPr>
      <w:bookmarkStart w:id="0" w:name="_GoBack"/>
      <w:bookmarkEnd w:id="0"/>
    </w:p>
    <w:p w:rsidR="00655895" w:rsidRPr="00E77E0C" w:rsidRDefault="00655895" w:rsidP="00655895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655895" w:rsidRPr="00E77E0C" w:rsidRDefault="00655895" w:rsidP="00655895">
      <w:pPr>
        <w:tabs>
          <w:tab w:val="left" w:pos="0"/>
        </w:tabs>
        <w:jc w:val="center"/>
        <w:rPr>
          <w:rFonts w:ascii="Book Antiqua" w:hAnsi="Book Antiqua"/>
          <w:b/>
          <w:sz w:val="28"/>
          <w:szCs w:val="28"/>
        </w:rPr>
      </w:pPr>
      <w:r w:rsidRPr="00E77E0C">
        <w:rPr>
          <w:rFonts w:ascii="Book Antiqua" w:hAnsi="Book Antiqua"/>
          <w:b/>
          <w:sz w:val="28"/>
          <w:szCs w:val="28"/>
        </w:rPr>
        <w:t>MODYFIKACJA/ZMIANA TREŚCI SIWZ</w:t>
      </w:r>
    </w:p>
    <w:p w:rsidR="00655895" w:rsidRPr="00E77E0C" w:rsidRDefault="00655895" w:rsidP="00655895">
      <w:pPr>
        <w:tabs>
          <w:tab w:val="left" w:pos="0"/>
        </w:tabs>
        <w:jc w:val="center"/>
        <w:rPr>
          <w:rFonts w:ascii="Book Antiqua" w:hAnsi="Book Antiqua"/>
          <w:b/>
        </w:rPr>
      </w:pPr>
      <w:r w:rsidRPr="00E77E0C">
        <w:rPr>
          <w:rFonts w:ascii="Book Antiqua" w:hAnsi="Book Antiqua"/>
          <w:b/>
        </w:rPr>
        <w:t>Do wszystkich Wykonawców zainteresowanych postępowaniem</w:t>
      </w:r>
    </w:p>
    <w:p w:rsidR="00655895" w:rsidRPr="00E77E0C" w:rsidRDefault="00655895" w:rsidP="00655895">
      <w:pPr>
        <w:rPr>
          <w:rFonts w:ascii="Book Antiqua" w:hAnsi="Book Antiqua"/>
          <w:b/>
          <w:bCs/>
          <w:sz w:val="20"/>
          <w:szCs w:val="20"/>
        </w:rPr>
      </w:pPr>
    </w:p>
    <w:p w:rsidR="00655895" w:rsidRPr="00E77E0C" w:rsidRDefault="00655895" w:rsidP="00655895">
      <w:p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77E0C">
        <w:rPr>
          <w:rFonts w:ascii="Book Antiqua" w:hAnsi="Book Antiqua"/>
          <w:sz w:val="20"/>
          <w:szCs w:val="20"/>
        </w:rPr>
        <w:tab/>
        <w:t>Na podstawie art. 38 ust. 4 ustawy z dnia 29 stycznia 2004 r. Prawo zamówień publicznych (Dz. U. z 2013 r. poz. 907 ze zm.) Uniwersytet Kazimierza Wielkiego w Bydgoszczy informuje, że wprowadza następującą modyfikację/zmianę SIWZ:</w:t>
      </w:r>
    </w:p>
    <w:p w:rsidR="00655895" w:rsidRPr="00E77E0C" w:rsidRDefault="00655895" w:rsidP="00655895">
      <w:pPr>
        <w:spacing w:line="360" w:lineRule="auto"/>
        <w:ind w:right="-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Zmienia się treść Tom II</w:t>
      </w:r>
      <w:r w:rsidRPr="00E77E0C">
        <w:rPr>
          <w:rFonts w:ascii="Book Antiqua" w:hAnsi="Book Antiqua"/>
          <w:b/>
        </w:rPr>
        <w:t xml:space="preserve"> . </w:t>
      </w:r>
      <w:r w:rsidRPr="00655895">
        <w:rPr>
          <w:rFonts w:ascii="Book Antiqua" w:hAnsi="Book Antiqua"/>
          <w:b/>
        </w:rPr>
        <w:t xml:space="preserve">UMOWA </w:t>
      </w:r>
      <w:r>
        <w:rPr>
          <w:rFonts w:ascii="Book Antiqua" w:hAnsi="Book Antiqua"/>
          <w:b/>
        </w:rPr>
        <w:t>–</w:t>
      </w:r>
      <w:r w:rsidRPr="00655895">
        <w:rPr>
          <w:rFonts w:ascii="Book Antiqua" w:hAnsi="Book Antiqua"/>
          <w:b/>
        </w:rPr>
        <w:t xml:space="preserve"> PROJEKT</w:t>
      </w:r>
      <w:r>
        <w:rPr>
          <w:rFonts w:ascii="Book Antiqua" w:hAnsi="Book Antiqua"/>
          <w:b/>
        </w:rPr>
        <w:t xml:space="preserve"> Załącznik nr 7  § 6 </w:t>
      </w:r>
      <w:r w:rsidRPr="00655895">
        <w:rPr>
          <w:rFonts w:ascii="Book Antiqua" w:hAnsi="Book Antiqua"/>
          <w:b/>
        </w:rPr>
        <w:t>Kary umowne</w:t>
      </w:r>
      <w:r>
        <w:rPr>
          <w:rFonts w:ascii="Book Antiqua" w:hAnsi="Book Antiqua"/>
          <w:b/>
        </w:rPr>
        <w:t xml:space="preserve"> ust</w:t>
      </w:r>
      <w:r w:rsidR="0028083F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1 pkt 1)</w:t>
      </w:r>
    </w:p>
    <w:p w:rsidR="00655895" w:rsidRPr="00117559" w:rsidRDefault="00117559" w:rsidP="00655895">
      <w:pPr>
        <w:pStyle w:val="Tekstpodstawowy"/>
        <w:numPr>
          <w:ilvl w:val="0"/>
          <w:numId w:val="1"/>
        </w:numPr>
        <w:tabs>
          <w:tab w:val="left" w:pos="600"/>
        </w:tabs>
        <w:spacing w:line="360" w:lineRule="auto"/>
        <w:ind w:right="-1"/>
        <w:jc w:val="both"/>
        <w:rPr>
          <w:rFonts w:ascii="Book Antiqua" w:hAnsi="Book Antiqua"/>
          <w:b/>
          <w:sz w:val="20"/>
          <w:szCs w:val="20"/>
        </w:rPr>
      </w:pPr>
      <w:r w:rsidRPr="00117559">
        <w:rPr>
          <w:rFonts w:ascii="Book Antiqua" w:hAnsi="Book Antiqua"/>
          <w:b/>
          <w:sz w:val="20"/>
          <w:szCs w:val="20"/>
          <w:u w:val="single"/>
        </w:rPr>
        <w:t>Jest:</w:t>
      </w:r>
      <w:r w:rsidRPr="00117559">
        <w:rPr>
          <w:rFonts w:ascii="Book Antiqua" w:hAnsi="Book Antiqua"/>
          <w:sz w:val="20"/>
          <w:szCs w:val="20"/>
        </w:rPr>
        <w:t xml:space="preserve"> </w:t>
      </w:r>
      <w:r w:rsidRPr="00117559"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W przypadku odstąpienia od umowy przez Zamawiającego w przypadkach </w:t>
      </w:r>
      <w:r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                    </w:t>
      </w:r>
      <w:r w:rsidRPr="00117559"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o których mowa w § 8 ust. 1  pkt 1 – 5 Wykonawca zapłaci Zamawiającemu karę </w:t>
      </w:r>
      <w:r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                    </w:t>
      </w:r>
      <w:r w:rsidRPr="00117559"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>w wysokości 15% wartości przedmiotu umowy.</w:t>
      </w:r>
    </w:p>
    <w:p w:rsidR="00655895" w:rsidRPr="00117559" w:rsidRDefault="00117559" w:rsidP="00655895">
      <w:pPr>
        <w:pStyle w:val="Tekstpodstawowy"/>
        <w:numPr>
          <w:ilvl w:val="0"/>
          <w:numId w:val="1"/>
        </w:numPr>
        <w:tabs>
          <w:tab w:val="left" w:pos="600"/>
        </w:tabs>
        <w:spacing w:line="360" w:lineRule="auto"/>
        <w:ind w:right="-1"/>
        <w:jc w:val="both"/>
        <w:rPr>
          <w:rFonts w:ascii="Book Antiqua" w:hAnsi="Book Antiqua"/>
          <w:sz w:val="20"/>
          <w:szCs w:val="20"/>
        </w:rPr>
      </w:pPr>
      <w:r w:rsidRPr="00117559">
        <w:rPr>
          <w:rFonts w:ascii="Book Antiqua" w:hAnsi="Book Antiqua"/>
          <w:b/>
          <w:sz w:val="20"/>
          <w:szCs w:val="20"/>
          <w:u w:val="single"/>
        </w:rPr>
        <w:t xml:space="preserve">Powinno </w:t>
      </w:r>
      <w:r>
        <w:rPr>
          <w:rFonts w:ascii="Book Antiqua" w:hAnsi="Book Antiqua"/>
          <w:b/>
          <w:sz w:val="20"/>
          <w:szCs w:val="20"/>
          <w:u w:val="single"/>
        </w:rPr>
        <w:t>być</w:t>
      </w:r>
      <w:r w:rsidRPr="00117559">
        <w:rPr>
          <w:rFonts w:ascii="Book Antiqua" w:hAnsi="Book Antiqua"/>
          <w:b/>
          <w:sz w:val="20"/>
          <w:szCs w:val="20"/>
          <w:u w:val="single"/>
        </w:rPr>
        <w:t>:</w:t>
      </w:r>
      <w:r w:rsidRPr="00117559">
        <w:rPr>
          <w:rFonts w:ascii="Book Antiqua" w:hAnsi="Book Antiqua"/>
          <w:sz w:val="20"/>
          <w:szCs w:val="20"/>
        </w:rPr>
        <w:t xml:space="preserve"> </w:t>
      </w:r>
      <w:r w:rsidRPr="00117559"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W przypadku odstąpienia od umowy przez Zamawiającego </w:t>
      </w:r>
      <w:r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 xml:space="preserve">                               </w:t>
      </w:r>
      <w:r w:rsidRPr="00117559">
        <w:rPr>
          <w:rFonts w:ascii="Book Antiqua" w:eastAsia="Times New Roman" w:hAnsi="Book Antiqua" w:cs="Calibri"/>
          <w:kern w:val="3"/>
          <w:sz w:val="20"/>
          <w:szCs w:val="20"/>
          <w:lang w:eastAsia="pl-PL"/>
        </w:rPr>
        <w:t>w przypadkach o których mowa w § 8 ust. 1  pkt 2 – 5 Wykonawca zapłaci Zamawiającemu karę w wysokości 15% wartości przedmiotu umowy.</w:t>
      </w:r>
    </w:p>
    <w:p w:rsidR="00655895" w:rsidRPr="00E77E0C" w:rsidRDefault="00655895" w:rsidP="00655895">
      <w:pPr>
        <w:ind w:right="-1"/>
        <w:rPr>
          <w:rFonts w:ascii="Book Antiqua" w:hAnsi="Book Antiqua" w:cs="Century Gothic"/>
          <w:bCs/>
          <w:sz w:val="20"/>
          <w:szCs w:val="20"/>
        </w:rPr>
      </w:pPr>
    </w:p>
    <w:p w:rsidR="00655895" w:rsidRPr="00E77E0C" w:rsidRDefault="00655895" w:rsidP="00655895">
      <w:pPr>
        <w:ind w:right="-1"/>
        <w:rPr>
          <w:rFonts w:ascii="Book Antiqua" w:hAnsi="Book Antiqua" w:cs="Century Gothic"/>
          <w:bCs/>
          <w:sz w:val="20"/>
          <w:szCs w:val="20"/>
        </w:rPr>
      </w:pPr>
      <w:r w:rsidRPr="00E77E0C">
        <w:rPr>
          <w:rFonts w:ascii="Book Antiqua" w:hAnsi="Book Antiqua" w:cs="Century Gothic"/>
          <w:bCs/>
          <w:sz w:val="20"/>
          <w:szCs w:val="20"/>
        </w:rPr>
        <w:t>W pozostałej treści SIWZ nie ulega zmianie.</w:t>
      </w:r>
    </w:p>
    <w:p w:rsidR="00655895" w:rsidRPr="00E77E0C" w:rsidRDefault="00655895" w:rsidP="00655895">
      <w:pPr>
        <w:ind w:right="-1"/>
        <w:rPr>
          <w:rFonts w:ascii="Book Antiqua" w:hAnsi="Book Antiqua" w:cs="Century Gothic"/>
          <w:bCs/>
          <w:sz w:val="20"/>
          <w:szCs w:val="20"/>
        </w:rPr>
      </w:pPr>
    </w:p>
    <w:p w:rsidR="00655895" w:rsidRPr="00DC6595" w:rsidRDefault="00655895" w:rsidP="00655895">
      <w:pPr>
        <w:ind w:right="-1"/>
        <w:jc w:val="right"/>
        <w:rPr>
          <w:rFonts w:ascii="Book Antiqua" w:hAnsi="Book Antiqua" w:cs="Century Gothic"/>
          <w:b/>
          <w:bCs/>
          <w:sz w:val="20"/>
          <w:szCs w:val="20"/>
        </w:rPr>
      </w:pPr>
      <w:r w:rsidRPr="00DC6595">
        <w:rPr>
          <w:rFonts w:ascii="Book Antiqua" w:hAnsi="Book Antiqua" w:cs="Century Gothic"/>
          <w:b/>
          <w:bCs/>
          <w:sz w:val="20"/>
          <w:szCs w:val="20"/>
        </w:rPr>
        <w:t>Kanclerz UKW</w:t>
      </w:r>
    </w:p>
    <w:p w:rsidR="00655895" w:rsidRPr="00DC6595" w:rsidRDefault="00655895" w:rsidP="00655895">
      <w:pPr>
        <w:ind w:right="-1"/>
        <w:jc w:val="right"/>
        <w:rPr>
          <w:rFonts w:ascii="Book Antiqua" w:hAnsi="Book Antiqua" w:cs="Century Gothic"/>
          <w:b/>
          <w:bCs/>
          <w:sz w:val="20"/>
          <w:szCs w:val="20"/>
        </w:rPr>
      </w:pPr>
      <w:r w:rsidRPr="00DC6595">
        <w:rPr>
          <w:rFonts w:ascii="Book Antiqua" w:hAnsi="Book Antiqua" w:cs="Century Gothic"/>
          <w:b/>
          <w:bCs/>
          <w:sz w:val="20"/>
          <w:szCs w:val="20"/>
        </w:rPr>
        <w:t>mgr Renata Malak</w:t>
      </w:r>
    </w:p>
    <w:p w:rsidR="00655895" w:rsidRPr="00E77E0C" w:rsidRDefault="00655895" w:rsidP="00655895">
      <w:pPr>
        <w:jc w:val="right"/>
        <w:rPr>
          <w:rFonts w:ascii="Book Antiqua" w:hAnsi="Book Antiqua"/>
          <w:sz w:val="20"/>
          <w:szCs w:val="20"/>
        </w:rPr>
      </w:pPr>
    </w:p>
    <w:p w:rsidR="00655895" w:rsidRPr="00E77E0C" w:rsidRDefault="00655895" w:rsidP="00655895">
      <w:pPr>
        <w:rPr>
          <w:rFonts w:ascii="Book Antiqua" w:hAnsi="Book Antiqua"/>
        </w:rPr>
      </w:pPr>
    </w:p>
    <w:p w:rsidR="007F656C" w:rsidRDefault="007F656C"/>
    <w:sectPr w:rsidR="007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239"/>
    <w:multiLevelType w:val="hybridMultilevel"/>
    <w:tmpl w:val="71F0795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95"/>
    <w:rsid w:val="00117559"/>
    <w:rsid w:val="0028083F"/>
    <w:rsid w:val="00655895"/>
    <w:rsid w:val="007F620D"/>
    <w:rsid w:val="007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95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895"/>
    <w:rPr>
      <w:color w:val="0000FF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55895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55895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55895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95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895"/>
    <w:rPr>
      <w:color w:val="0000FF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55895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55895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55895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3</cp:revision>
  <dcterms:created xsi:type="dcterms:W3CDTF">2016-12-14T12:48:00Z</dcterms:created>
  <dcterms:modified xsi:type="dcterms:W3CDTF">2016-12-14T13:11:00Z</dcterms:modified>
</cp:coreProperties>
</file>