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574" w:rsidRPr="006036F6" w:rsidRDefault="00D04574" w:rsidP="00D04574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D04574" w:rsidRPr="006036F6" w:rsidRDefault="009C32A7" w:rsidP="00D04574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43832857" r:id="rId6"/>
        </w:pict>
      </w:r>
      <w:r w:rsidR="00D04574"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D04574" w:rsidRPr="006036F6" w:rsidRDefault="00D04574" w:rsidP="00D04574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D04574" w:rsidRPr="006036F6" w:rsidRDefault="00D04574" w:rsidP="00D04574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D04574" w:rsidRPr="006036F6" w:rsidRDefault="00D04574" w:rsidP="00D0457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D04574" w:rsidRPr="006036F6" w:rsidRDefault="00D04574" w:rsidP="00D0457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D04574" w:rsidRDefault="00D04574" w:rsidP="00D04574">
      <w:pPr>
        <w:tabs>
          <w:tab w:val="left" w:pos="0"/>
          <w:tab w:val="left" w:pos="360"/>
        </w:tabs>
        <w:spacing w:after="0"/>
        <w:jc w:val="right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D04574" w:rsidRPr="00667E56" w:rsidRDefault="00D04574" w:rsidP="00D04574">
      <w:pPr>
        <w:tabs>
          <w:tab w:val="left" w:pos="0"/>
          <w:tab w:val="left" w:pos="142"/>
          <w:tab w:val="left" w:pos="360"/>
        </w:tabs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21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12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D04574" w:rsidRDefault="00D04574" w:rsidP="00D04574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04574" w:rsidRDefault="00D04574" w:rsidP="00D04574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Numer sprawy: </w:t>
      </w:r>
      <w:r w:rsidRPr="00D0457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UKW/DZP-281-U-20/2016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</w:p>
    <w:p w:rsidR="00D04574" w:rsidRPr="006036F6" w:rsidRDefault="00D04574" w:rsidP="00D04574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04574" w:rsidRPr="006036F6" w:rsidRDefault="00D04574" w:rsidP="00D04574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04574" w:rsidRPr="006036F6" w:rsidRDefault="00D04574" w:rsidP="00D04574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</w:t>
      </w:r>
      <w:r w:rsidRPr="00D0457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rzygotowanie,  dostaw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ę</w:t>
      </w:r>
      <w:r w:rsidRPr="00D0457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i wydanie posiłków dla uczniów Zespołu Szkół Ogólnokształcących Uniwersytetu Kazimierza Wielkiego w Bydgoszczy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D04574" w:rsidRPr="006036F6" w:rsidRDefault="00D04574" w:rsidP="00D04574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D04574" w:rsidRDefault="00D04574" w:rsidP="00D04574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</w:p>
    <w:p w:rsidR="00D04574" w:rsidRDefault="00D04574" w:rsidP="00D04574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D04574" w:rsidRPr="006036F6" w:rsidRDefault="00D04574" w:rsidP="00D04574">
      <w:pPr>
        <w:spacing w:after="120"/>
        <w:ind w:right="-341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ab/>
        <w:t>Zamawiający informuje, iż postępowanie prowadzone było z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godnie z art. 24aa ust 1</w:t>
      </w:r>
      <w:r w:rsidRPr="007C4388">
        <w:t xml:space="preserve">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ustawy </w:t>
      </w: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 xml:space="preserve">                      </w:t>
      </w:r>
      <w:r w:rsidRPr="007C4388"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z dnia 29 stycznia 2004 Prawo zamówień publicznych (tekst jednolity Dz. U z 2015 r., p</w:t>
      </w:r>
      <w:r>
        <w:rPr>
          <w:rFonts w:ascii="Book Antiqua" w:eastAsia="Verdana,Bold" w:hAnsi="Book Antiqua" w:cs="Verdana,Bold"/>
          <w:bCs/>
          <w:sz w:val="20"/>
          <w:szCs w:val="20"/>
          <w:lang w:eastAsia="pl-PL"/>
        </w:rPr>
        <w:t>oz. 2164 ).</w:t>
      </w:r>
    </w:p>
    <w:p w:rsidR="00D04574" w:rsidRPr="006036F6" w:rsidRDefault="00D04574" w:rsidP="00D04574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j.t.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Dz. U 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w postępowaniu przeprowadzonym w trybie przetargu nieograniczonego o udzielenie zamówienia publicznego na: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P</w:t>
      </w:r>
      <w:r w:rsidRPr="00D0457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rzygotowanie,  dostawę i wydanie posiłków dla uczniów Zespołu Szkół Ogólnokształcących Uniwersytetu Kazimierza Wielkiego w Bydgoszczy.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B35A44" w:rsidRDefault="00B35A44" w:rsidP="00D04574">
      <w:pPr>
        <w:jc w:val="both"/>
        <w:rPr>
          <w:rFonts w:ascii="Book Antiqua" w:eastAsia="Times New Roman" w:hAnsi="Book Antiqua" w:cs="Times New Roman"/>
          <w:b/>
          <w:sz w:val="20"/>
          <w:szCs w:val="20"/>
        </w:rPr>
      </w:pPr>
    </w:p>
    <w:p w:rsidR="00D04574" w:rsidRPr="006036F6" w:rsidRDefault="00D04574" w:rsidP="00D04574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>
        <w:rPr>
          <w:rFonts w:ascii="Book Antiqua" w:eastAsia="Times New Roman" w:hAnsi="Book Antiqua" w:cs="Times New Roman"/>
          <w:b/>
          <w:sz w:val="20"/>
          <w:szCs w:val="20"/>
        </w:rPr>
        <w:t>2</w:t>
      </w:r>
    </w:p>
    <w:p w:rsidR="00D04574" w:rsidRDefault="00D04574" w:rsidP="00D045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ECOSS</w:t>
      </w:r>
      <w:r w:rsidRPr="00600A95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Sp. z o.o.</w:t>
      </w: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Sp. k.</w:t>
      </w:r>
      <w:r w:rsidRPr="00600A95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, </w:t>
      </w:r>
    </w:p>
    <w:p w:rsidR="00D04574" w:rsidRDefault="00D04574" w:rsidP="00D045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ul. Gdańska 163</w:t>
      </w:r>
      <w:r w:rsidRPr="00600A95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, </w:t>
      </w:r>
    </w:p>
    <w:p w:rsidR="00D04574" w:rsidRDefault="00D04574" w:rsidP="00D045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85-915 Bydgoszcz</w:t>
      </w:r>
    </w:p>
    <w:p w:rsidR="00D04574" w:rsidRPr="006036F6" w:rsidRDefault="00D04574" w:rsidP="00D045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0A95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z ceną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: </w:t>
      </w:r>
      <w:r w:rsidR="0021771A" w:rsidRPr="0021771A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127 551,00 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zł brutto</w:t>
      </w:r>
    </w:p>
    <w:p w:rsidR="00D04574" w:rsidRPr="006036F6" w:rsidRDefault="00D04574" w:rsidP="00D04574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</w:t>
      </w:r>
      <w:r>
        <w:rPr>
          <w:rFonts w:ascii="Book Antiqua" w:eastAsia="Times New Roman" w:hAnsi="Book Antiqua" w:cs="Arial"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0 % –  </w:t>
      </w:r>
      <w:r>
        <w:rPr>
          <w:rFonts w:ascii="Book Antiqua" w:eastAsia="Times New Roman" w:hAnsi="Book Antiqua" w:cs="Arial"/>
          <w:b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0 pkt.</w:t>
      </w:r>
    </w:p>
    <w:p w:rsidR="00D04574" w:rsidRPr="006036F6" w:rsidRDefault="00D04574" w:rsidP="00D04574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 w:rsidR="00A74E8A" w:rsidRPr="00A74E8A">
        <w:rPr>
          <w:rFonts w:ascii="Book Antiqua" w:eastAsia="Times New Roman" w:hAnsi="Book Antiqua" w:cs="Times New Roman"/>
          <w:sz w:val="20"/>
          <w:szCs w:val="20"/>
        </w:rPr>
        <w:t xml:space="preserve">Różnorodność menu </w:t>
      </w:r>
      <w:r>
        <w:rPr>
          <w:rFonts w:ascii="Book Antiqua" w:eastAsia="Times New Roman" w:hAnsi="Book Antiqua" w:cs="Times New Roman"/>
          <w:sz w:val="20"/>
          <w:szCs w:val="20"/>
        </w:rPr>
        <w:t>4</w:t>
      </w:r>
      <w:r w:rsidRPr="006036F6">
        <w:rPr>
          <w:rFonts w:ascii="Book Antiqua" w:eastAsia="Times New Roman" w:hAnsi="Book Antiqua" w:cs="Times New Roman"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>
        <w:rPr>
          <w:rFonts w:ascii="Book Antiqua" w:eastAsia="Times New Roman" w:hAnsi="Book Antiqua" w:cs="Century Gothic"/>
          <w:b/>
          <w:bCs/>
          <w:sz w:val="20"/>
          <w:szCs w:val="20"/>
        </w:rPr>
        <w:t>4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D04574" w:rsidRPr="006036F6" w:rsidRDefault="00D04574" w:rsidP="00D04574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13321F" w:rsidRDefault="0013321F" w:rsidP="00D04574">
      <w:pPr>
        <w:ind w:right="110"/>
        <w:jc w:val="both"/>
        <w:rPr>
          <w:rFonts w:ascii="Book Antiqua" w:eastAsia="Times New Roman" w:hAnsi="Book Antiqua" w:cs="TimesNewRomanPSMT"/>
          <w:b/>
          <w:sz w:val="20"/>
          <w:szCs w:val="20"/>
          <w:u w:val="single"/>
        </w:rPr>
      </w:pPr>
    </w:p>
    <w:p w:rsidR="00D04574" w:rsidRPr="006036F6" w:rsidRDefault="00D04574" w:rsidP="00D04574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D04574" w:rsidRDefault="00D04574" w:rsidP="00D04574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</w:t>
      </w:r>
    </w:p>
    <w:p w:rsidR="00D04574" w:rsidRDefault="00D04574" w:rsidP="00D04574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B35A44" w:rsidRDefault="00B35A44" w:rsidP="00D04574">
      <w:pPr>
        <w:suppressAutoHyphens/>
        <w:spacing w:before="120" w:after="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p w:rsidR="00D04574" w:rsidRPr="00C110F3" w:rsidRDefault="00D04574" w:rsidP="00D04574">
      <w:pPr>
        <w:suppressAutoHyphens/>
        <w:spacing w:before="120" w:after="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  <w:r w:rsidRPr="00C110F3"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  <w:lastRenderedPageBreak/>
        <w:t>Pozostałe oferty złożone w postępowaniu:</w:t>
      </w:r>
    </w:p>
    <w:p w:rsidR="00D04574" w:rsidRDefault="00D04574" w:rsidP="00D04574">
      <w:pPr>
        <w:suppressAutoHyphens/>
        <w:spacing w:before="120" w:after="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p w:rsidR="00D04574" w:rsidRDefault="00D04574" w:rsidP="00D04574">
      <w:pPr>
        <w:suppressAutoHyphens/>
        <w:spacing w:before="120" w:after="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p w:rsidR="00D04574" w:rsidRDefault="00D04574" w:rsidP="00D04574">
      <w:pPr>
        <w:suppressAutoHyphens/>
        <w:spacing w:before="120" w:after="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</w:p>
    <w:tbl>
      <w:tblPr>
        <w:tblpPr w:leftFromText="141" w:rightFromText="141" w:bottomFromText="200" w:vertAnchor="page" w:horzAnchor="margin" w:tblpY="2206"/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943"/>
        <w:gridCol w:w="2127"/>
        <w:gridCol w:w="1984"/>
        <w:gridCol w:w="1843"/>
      </w:tblGrid>
      <w:tr w:rsidR="0013321F" w:rsidRPr="00C110F3" w:rsidTr="0013321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321F" w:rsidRPr="00C110F3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110F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321F" w:rsidRPr="00C110F3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110F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321F" w:rsidRPr="00C110F3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110F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321F" w:rsidRPr="00C110F3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Różnorodność menu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21F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Razem</w:t>
            </w:r>
          </w:p>
        </w:tc>
      </w:tr>
      <w:tr w:rsidR="0013321F" w:rsidRPr="00C110F3" w:rsidTr="0013321F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21F" w:rsidRPr="00C110F3" w:rsidRDefault="0013321F" w:rsidP="00A74E8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110F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21F" w:rsidRDefault="0013321F" w:rsidP="00A74E8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Grzegorz Lewandowski „Mała Gastronomia” Lewandowski</w:t>
            </w:r>
          </w:p>
          <w:p w:rsidR="0013321F" w:rsidRDefault="0013321F" w:rsidP="00A74E8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Jana Brzechwy 2A/6</w:t>
            </w:r>
          </w:p>
          <w:p w:rsidR="0013321F" w:rsidRPr="00C110F3" w:rsidRDefault="0013321F" w:rsidP="00A74E8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85-792 Bydgoszcz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21F" w:rsidRPr="00C110F3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3321F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179 259,48</w:t>
            </w:r>
            <w:r w:rsidRPr="00C110F3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13321F" w:rsidRPr="00C110F3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42,69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21F" w:rsidRPr="00C110F3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3321F" w:rsidRPr="00C110F3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30 pkt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321F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13321F" w:rsidRPr="00C110F3" w:rsidRDefault="0013321F" w:rsidP="00A74E8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72,69 pkt</w:t>
            </w:r>
          </w:p>
        </w:tc>
      </w:tr>
    </w:tbl>
    <w:p w:rsidR="00D04574" w:rsidRPr="00E95788" w:rsidRDefault="00D04574" w:rsidP="00D04574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E95788">
        <w:rPr>
          <w:rFonts w:ascii="Book Antiqua" w:hAnsi="Book Antiqua" w:cs="Arial"/>
          <w:b/>
          <w:sz w:val="20"/>
          <w:szCs w:val="20"/>
        </w:rPr>
        <w:t>I. Informacja o Wykonawcach wykluczonych z postępowania.</w:t>
      </w:r>
    </w:p>
    <w:p w:rsidR="00D04574" w:rsidRDefault="00D04574" w:rsidP="00D04574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E95788">
        <w:rPr>
          <w:rFonts w:ascii="Book Antiqua" w:hAnsi="Book Antiqua" w:cs="Arial"/>
          <w:sz w:val="20"/>
          <w:szCs w:val="20"/>
        </w:rPr>
        <w:t xml:space="preserve">W postępowaniu  nie wykluczono żadnych Wykonawców.         </w:t>
      </w:r>
    </w:p>
    <w:p w:rsidR="00D04574" w:rsidRPr="00017E16" w:rsidRDefault="00D04574" w:rsidP="00D045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D04574" w:rsidRPr="00B8182D" w:rsidRDefault="00D04574" w:rsidP="00D045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postępowaniu</w:t>
      </w:r>
      <w:r>
        <w:rPr>
          <w:rFonts w:ascii="Book Antiqua" w:eastAsia="Times New Roman" w:hAnsi="Book Antiqua" w:cs="Arial"/>
          <w:sz w:val="20"/>
          <w:szCs w:val="20"/>
        </w:rPr>
        <w:t xml:space="preserve"> nie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 odrzucono </w:t>
      </w:r>
      <w:r>
        <w:rPr>
          <w:rFonts w:ascii="Book Antiqua" w:eastAsia="Times New Roman" w:hAnsi="Book Antiqua" w:cs="Arial"/>
          <w:sz w:val="20"/>
          <w:szCs w:val="20"/>
        </w:rPr>
        <w:t xml:space="preserve">ofert żadnych </w:t>
      </w:r>
      <w:r w:rsidRPr="006036F6">
        <w:rPr>
          <w:rFonts w:ascii="Book Antiqua" w:eastAsia="Times New Roman" w:hAnsi="Book Antiqua" w:cs="Arial"/>
          <w:sz w:val="20"/>
          <w:szCs w:val="20"/>
        </w:rPr>
        <w:t>Wykonawców:</w:t>
      </w:r>
    </w:p>
    <w:p w:rsidR="00D04574" w:rsidRPr="006036F6" w:rsidRDefault="00D04574" w:rsidP="00D045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D04574" w:rsidRPr="006036F6" w:rsidRDefault="00D04574" w:rsidP="00D045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zgodny z art. 94 ust </w:t>
      </w:r>
      <w:r>
        <w:rPr>
          <w:rFonts w:ascii="Book Antiqua" w:eastAsia="Times New Roman" w:hAnsi="Book Antiqua" w:cs="Arial"/>
          <w:bCs/>
          <w:sz w:val="20"/>
          <w:szCs w:val="20"/>
        </w:rPr>
        <w:t>1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 pkt </w:t>
      </w:r>
      <w:r>
        <w:rPr>
          <w:rFonts w:ascii="Book Antiqua" w:eastAsia="Times New Roman" w:hAnsi="Book Antiqua" w:cs="Arial"/>
          <w:bCs/>
          <w:sz w:val="20"/>
          <w:szCs w:val="20"/>
        </w:rPr>
        <w:t>2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 ustawy P</w:t>
      </w:r>
      <w:r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z</w:t>
      </w:r>
      <w:r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p.</w:t>
      </w:r>
    </w:p>
    <w:p w:rsidR="00D04574" w:rsidRPr="00381BD7" w:rsidRDefault="00D04574" w:rsidP="00D045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color w:val="FFFFFF" w:themeColor="background1"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13321F" w:rsidRPr="009C32A7" w:rsidRDefault="0013321F" w:rsidP="00D04574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</w:p>
    <w:p w:rsidR="00D04574" w:rsidRPr="009C32A7" w:rsidRDefault="00D04574" w:rsidP="00D04574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9C32A7">
        <w:rPr>
          <w:rFonts w:ascii="Book Antiqua" w:eastAsia="Times New Roman" w:hAnsi="Book Antiqua" w:cs="Times New Roman"/>
          <w:b/>
          <w:sz w:val="20"/>
          <w:szCs w:val="20"/>
        </w:rPr>
        <w:t>Kanclerz UKW</w:t>
      </w:r>
    </w:p>
    <w:p w:rsidR="00D04574" w:rsidRPr="009C32A7" w:rsidRDefault="00D04574" w:rsidP="00D04574">
      <w:pPr>
        <w:jc w:val="right"/>
      </w:pPr>
      <w:r w:rsidRPr="009C32A7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p w:rsidR="007F656C" w:rsidRPr="009C32A7" w:rsidRDefault="007F656C">
      <w:bookmarkStart w:id="0" w:name="_GoBack"/>
      <w:bookmarkEnd w:id="0"/>
    </w:p>
    <w:sectPr w:rsidR="007F656C" w:rsidRPr="009C32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574"/>
    <w:rsid w:val="0013321F"/>
    <w:rsid w:val="0021771A"/>
    <w:rsid w:val="007F656C"/>
    <w:rsid w:val="009C32A7"/>
    <w:rsid w:val="00A74E8A"/>
    <w:rsid w:val="00B35A44"/>
    <w:rsid w:val="00D0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45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45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363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2016-12-21T10:59:00Z</dcterms:created>
  <dcterms:modified xsi:type="dcterms:W3CDTF">2016-12-21T12:41:00Z</dcterms:modified>
</cp:coreProperties>
</file>