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E5" w:rsidRPr="004B6D70" w:rsidRDefault="009A5BE5" w:rsidP="009A5BE5">
      <w:pPr>
        <w:widowControl w:val="0"/>
        <w:jc w:val="center"/>
        <w:rPr>
          <w:rFonts w:ascii="Book Antiqua" w:hAnsi="Book Antiqua"/>
          <w:sz w:val="22"/>
          <w:szCs w:val="22"/>
          <w:lang w:eastAsia="hi-IN" w:bidi="hi-IN"/>
        </w:rPr>
      </w:pPr>
    </w:p>
    <w:p w:rsidR="009A5BE5" w:rsidRPr="004B6D70" w:rsidRDefault="009A5BE5" w:rsidP="009A5BE5">
      <w:pPr>
        <w:widowControl w:val="0"/>
        <w:jc w:val="center"/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</w:pPr>
      <w:r w:rsidRPr="004B6D70">
        <w:rPr>
          <w:rFonts w:ascii="Book Antiqua" w:hAnsi="Book Antiqua"/>
          <w:sz w:val="22"/>
          <w:szCs w:val="22"/>
          <w:lang w:eastAsia="hi-IN" w:bidi="hi-IN"/>
        </w:rPr>
        <w:br/>
      </w:r>
      <w:r w:rsidRPr="004B6D70">
        <w:rPr>
          <w:rFonts w:ascii="Book Antiqua" w:hAnsi="Book Antiqua"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0" locked="0" layoutInCell="1" allowOverlap="1" wp14:anchorId="4DB886CF" wp14:editId="3B18A1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70"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  <w:t xml:space="preserve">UNIWERSYTET KAZIMIERZA WIELKIEGO </w:t>
      </w:r>
    </w:p>
    <w:p w:rsidR="009A5BE5" w:rsidRPr="004B6D70" w:rsidRDefault="009A5BE5" w:rsidP="009A5BE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  <w:t xml:space="preserve">                                  W BYDGOSZCZY</w:t>
      </w:r>
    </w:p>
    <w:p w:rsidR="009A5BE5" w:rsidRPr="004B6D70" w:rsidRDefault="009A5BE5" w:rsidP="009A5BE5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Book Antiqua" w:hAnsi="Book Antiqua" w:cs="Century Gothic"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>ul. Chodkiewicza 30, 85 – 064 Bydgoszcz, tel. 052 341 91 00 fax. 052 360 82 06</w:t>
      </w:r>
    </w:p>
    <w:p w:rsidR="009A5BE5" w:rsidRPr="004B6D70" w:rsidRDefault="009A5BE5" w:rsidP="009A5BE5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Book Antiqua" w:hAnsi="Book Antiqua" w:cs="Century Gothic"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>NIP 5542647568 REGON 340057695</w:t>
      </w:r>
    </w:p>
    <w:p w:rsidR="009A5BE5" w:rsidRPr="004B6D70" w:rsidRDefault="009A5BE5" w:rsidP="009A5BE5">
      <w:pPr>
        <w:widowControl w:val="0"/>
        <w:jc w:val="center"/>
        <w:rPr>
          <w:rFonts w:ascii="Book Antiqua" w:hAnsi="Book Antiqua" w:cs="Century Gothic"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 xml:space="preserve">                                 www.ukw.edu.pl</w:t>
      </w:r>
    </w:p>
    <w:p w:rsidR="009A5BE5" w:rsidRPr="004B6D70" w:rsidRDefault="009A5BE5" w:rsidP="009A5BE5">
      <w:pPr>
        <w:keepNext/>
        <w:widowControl w:val="0"/>
        <w:numPr>
          <w:ilvl w:val="3"/>
          <w:numId w:val="1"/>
        </w:numPr>
        <w:tabs>
          <w:tab w:val="left" w:pos="0"/>
          <w:tab w:val="num" w:pos="864"/>
        </w:tabs>
        <w:ind w:left="0" w:firstLine="0"/>
        <w:outlineLvl w:val="3"/>
        <w:rPr>
          <w:rFonts w:ascii="Book Antiqua" w:hAnsi="Book Antiqua" w:cs="Bookman Old Style"/>
          <w:sz w:val="22"/>
          <w:szCs w:val="22"/>
          <w:lang w:eastAsia="hi-IN" w:bidi="hi-IN"/>
        </w:rPr>
      </w:pPr>
    </w:p>
    <w:p w:rsidR="009A5BE5" w:rsidRPr="004B6D70" w:rsidRDefault="009A5BE5" w:rsidP="009A5BE5">
      <w:pPr>
        <w:widowControl w:val="0"/>
        <w:tabs>
          <w:tab w:val="left" w:pos="0"/>
        </w:tabs>
        <w:rPr>
          <w:rFonts w:ascii="Book Antiqua" w:hAnsi="Book Antiqua"/>
          <w:sz w:val="22"/>
          <w:szCs w:val="22"/>
          <w:lang w:eastAsia="hi-IN" w:bidi="hi-IN"/>
        </w:rPr>
      </w:pPr>
    </w:p>
    <w:p w:rsidR="009A5BE5" w:rsidRPr="004B6D70" w:rsidRDefault="004B6D70" w:rsidP="009A5BE5">
      <w:pPr>
        <w:widowControl w:val="0"/>
        <w:tabs>
          <w:tab w:val="left" w:pos="0"/>
        </w:tabs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  <w:t>UKW/DZP-281-D-1/2017</w:t>
      </w:r>
    </w:p>
    <w:p w:rsidR="009A5BE5" w:rsidRPr="004B6D70" w:rsidRDefault="009A5BE5" w:rsidP="009A5BE5">
      <w:pPr>
        <w:widowControl w:val="0"/>
        <w:tabs>
          <w:tab w:val="left" w:pos="0"/>
        </w:tabs>
        <w:jc w:val="center"/>
        <w:rPr>
          <w:rFonts w:ascii="Book Antiqua" w:hAnsi="Book Antiqua" w:cs="Century Gothic"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Bydgoszcz, </w:t>
      </w:r>
      <w:r w:rsidR="004B6D70">
        <w:rPr>
          <w:rFonts w:ascii="Book Antiqua" w:hAnsi="Book Antiqua" w:cs="Century Gothic"/>
          <w:sz w:val="22"/>
          <w:szCs w:val="22"/>
          <w:lang w:eastAsia="hi-IN" w:bidi="hi-IN"/>
        </w:rPr>
        <w:t>13</w:t>
      </w: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 xml:space="preserve">. </w:t>
      </w:r>
      <w:r w:rsidR="004B6D70">
        <w:rPr>
          <w:rFonts w:ascii="Book Antiqua" w:hAnsi="Book Antiqua" w:cs="Century Gothic"/>
          <w:sz w:val="22"/>
          <w:szCs w:val="22"/>
          <w:lang w:eastAsia="hi-IN" w:bidi="hi-IN"/>
        </w:rPr>
        <w:t>01</w:t>
      </w: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>. 201</w:t>
      </w:r>
      <w:r w:rsidR="004B6D70">
        <w:rPr>
          <w:rFonts w:ascii="Book Antiqua" w:hAnsi="Book Antiqua" w:cs="Century Gothic"/>
          <w:sz w:val="22"/>
          <w:szCs w:val="22"/>
          <w:lang w:eastAsia="hi-IN" w:bidi="hi-IN"/>
        </w:rPr>
        <w:t>7</w:t>
      </w: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 xml:space="preserve"> r.</w:t>
      </w:r>
    </w:p>
    <w:p w:rsidR="009A5BE5" w:rsidRPr="004B6D70" w:rsidRDefault="009A5BE5" w:rsidP="009A5BE5">
      <w:pPr>
        <w:widowControl w:val="0"/>
        <w:tabs>
          <w:tab w:val="left" w:pos="0"/>
        </w:tabs>
        <w:rPr>
          <w:rFonts w:ascii="Book Antiqua" w:hAnsi="Book Antiqua" w:cs="Century Gothic"/>
          <w:sz w:val="22"/>
          <w:szCs w:val="22"/>
          <w:lang w:eastAsia="hi-IN" w:bidi="hi-IN"/>
        </w:rPr>
      </w:pPr>
    </w:p>
    <w:p w:rsidR="009A5BE5" w:rsidRPr="004B6D70" w:rsidRDefault="009A5BE5" w:rsidP="009A5BE5">
      <w:pPr>
        <w:widowControl w:val="0"/>
        <w:tabs>
          <w:tab w:val="left" w:pos="0"/>
        </w:tabs>
        <w:jc w:val="right"/>
        <w:rPr>
          <w:rFonts w:ascii="Book Antiqua" w:hAnsi="Book Antiqua" w:cs="Century Gothic"/>
          <w:sz w:val="22"/>
          <w:szCs w:val="22"/>
          <w:lang w:eastAsia="hi-IN" w:bidi="hi-IN"/>
        </w:rPr>
      </w:pPr>
    </w:p>
    <w:p w:rsidR="009A5BE5" w:rsidRPr="004B6D70" w:rsidRDefault="009A5BE5" w:rsidP="009A5BE5">
      <w:pPr>
        <w:widowControl w:val="0"/>
        <w:tabs>
          <w:tab w:val="left" w:pos="0"/>
        </w:tabs>
        <w:jc w:val="right"/>
        <w:rPr>
          <w:rFonts w:ascii="Book Antiqua" w:hAnsi="Book Antiqua" w:cs="Century Gothic"/>
          <w:sz w:val="22"/>
          <w:szCs w:val="22"/>
          <w:lang w:eastAsia="hi-IN" w:bidi="hi-IN"/>
        </w:rPr>
      </w:pPr>
      <w:r w:rsidRPr="004B6D70">
        <w:rPr>
          <w:rFonts w:ascii="Book Antiqua" w:hAnsi="Book Antiqua" w:cs="Century Gothic"/>
          <w:sz w:val="22"/>
          <w:szCs w:val="22"/>
          <w:lang w:eastAsia="hi-IN" w:bidi="hi-IN"/>
        </w:rPr>
        <w:t>Do wszystkich Wykonawców</w:t>
      </w:r>
    </w:p>
    <w:p w:rsidR="009A5BE5" w:rsidRPr="004B6D70" w:rsidRDefault="009A5BE5" w:rsidP="009A5BE5">
      <w:pPr>
        <w:widowControl w:val="0"/>
        <w:tabs>
          <w:tab w:val="left" w:pos="0"/>
        </w:tabs>
        <w:jc w:val="center"/>
        <w:rPr>
          <w:rFonts w:ascii="Book Antiqua" w:hAnsi="Book Antiqua" w:cs="Century Gothic"/>
          <w:sz w:val="22"/>
          <w:szCs w:val="22"/>
          <w:lang w:eastAsia="hi-IN" w:bidi="hi-IN"/>
        </w:rPr>
      </w:pPr>
    </w:p>
    <w:p w:rsidR="009A5BE5" w:rsidRPr="004B6D70" w:rsidRDefault="009A5BE5" w:rsidP="009A5BE5">
      <w:pPr>
        <w:widowControl w:val="0"/>
        <w:tabs>
          <w:tab w:val="left" w:pos="0"/>
        </w:tabs>
        <w:jc w:val="center"/>
        <w:rPr>
          <w:rFonts w:ascii="Book Antiqua" w:hAnsi="Book Antiqua" w:cs="Century Gothic"/>
          <w:sz w:val="22"/>
          <w:szCs w:val="22"/>
          <w:lang w:eastAsia="hi-IN" w:bidi="hi-IN"/>
        </w:rPr>
      </w:pPr>
    </w:p>
    <w:p w:rsidR="009A5BE5" w:rsidRPr="004B6D70" w:rsidRDefault="00583C32" w:rsidP="009A5BE5">
      <w:pPr>
        <w:widowControl w:val="0"/>
        <w:tabs>
          <w:tab w:val="left" w:pos="0"/>
        </w:tabs>
        <w:jc w:val="center"/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</w:pPr>
      <w:r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  <w:t>ODPOWIEDŹ</w:t>
      </w:r>
      <w:r w:rsidR="009A5BE5" w:rsidRPr="004B6D70">
        <w:rPr>
          <w:rFonts w:ascii="Book Antiqua" w:hAnsi="Book Antiqua" w:cs="Century Gothic"/>
          <w:b/>
          <w:bCs/>
          <w:sz w:val="22"/>
          <w:szCs w:val="22"/>
          <w:lang w:eastAsia="hi-IN" w:bidi="hi-IN"/>
        </w:rPr>
        <w:t xml:space="preserve"> NA PYTANIE WYKONAWCY </w:t>
      </w:r>
    </w:p>
    <w:p w:rsidR="009A5BE5" w:rsidRPr="004B6D70" w:rsidRDefault="009A5BE5" w:rsidP="009A5BE5">
      <w:pPr>
        <w:widowControl w:val="0"/>
        <w:tabs>
          <w:tab w:val="left" w:pos="0"/>
        </w:tabs>
        <w:jc w:val="center"/>
        <w:rPr>
          <w:rFonts w:ascii="Book Antiqua" w:hAnsi="Book Antiqua"/>
          <w:sz w:val="22"/>
          <w:szCs w:val="22"/>
          <w:lang w:eastAsia="hi-IN" w:bidi="hi-IN"/>
        </w:rPr>
      </w:pPr>
    </w:p>
    <w:p w:rsidR="009A5BE5" w:rsidRPr="004B6D70" w:rsidRDefault="009A5BE5" w:rsidP="009A5BE5">
      <w:pPr>
        <w:widowControl w:val="0"/>
        <w:suppressAutoHyphens w:val="0"/>
        <w:spacing w:line="360" w:lineRule="auto"/>
        <w:jc w:val="both"/>
        <w:rPr>
          <w:rFonts w:ascii="Book Antiqua" w:hAnsi="Book Antiqua"/>
          <w:b/>
          <w:i/>
          <w:iCs/>
          <w:sz w:val="22"/>
          <w:szCs w:val="22"/>
          <w:lang w:eastAsia="pl-PL" w:bidi="hi-IN"/>
        </w:rPr>
      </w:pPr>
      <w:r w:rsidRPr="004B6D70">
        <w:rPr>
          <w:rFonts w:ascii="Book Antiqua" w:hAnsi="Book Antiqua"/>
          <w:sz w:val="22"/>
          <w:szCs w:val="22"/>
          <w:lang w:eastAsia="hi-IN" w:bidi="hi-IN"/>
        </w:rPr>
        <w:t xml:space="preserve">           Działając na podstawie art. 38 ust. 1 ustawy Prawo zamówień publicznych (</w:t>
      </w:r>
      <w:r w:rsidR="004B6D70">
        <w:rPr>
          <w:rFonts w:ascii="Book Antiqua" w:hAnsi="Book Antiqua"/>
          <w:sz w:val="22"/>
          <w:szCs w:val="22"/>
          <w:lang w:eastAsia="hi-IN" w:bidi="hi-IN"/>
        </w:rPr>
        <w:t xml:space="preserve">tekst jednolity Dz.U.2015.2164 </w:t>
      </w:r>
      <w:r w:rsidRPr="004B6D70">
        <w:rPr>
          <w:rFonts w:ascii="Book Antiqua" w:hAnsi="Book Antiqua"/>
          <w:sz w:val="22"/>
          <w:szCs w:val="22"/>
          <w:lang w:eastAsia="hi-IN" w:bidi="hi-IN"/>
        </w:rPr>
        <w:t>) Zamawiający odpowiada na pytania do SIWZ zadane przez Wykonawców w postępowaniu o udzielenie zamówienia publicznego na</w:t>
      </w:r>
      <w:r w:rsidRPr="004B6D70">
        <w:rPr>
          <w:rFonts w:ascii="Book Antiqua" w:hAnsi="Book Antiqua" w:cs="Century Gothic"/>
          <w:b/>
          <w:i/>
          <w:sz w:val="22"/>
          <w:szCs w:val="22"/>
          <w:lang w:eastAsia="hi-IN" w:bidi="hi-IN"/>
        </w:rPr>
        <w:t>:</w:t>
      </w:r>
      <w:r w:rsidRPr="004B6D70">
        <w:rPr>
          <w:rFonts w:ascii="Book Antiqua" w:hAnsi="Book Antiqua"/>
          <w:b/>
          <w:i/>
          <w:sz w:val="22"/>
          <w:szCs w:val="22"/>
        </w:rPr>
        <w:t xml:space="preserve"> „</w:t>
      </w:r>
      <w:r w:rsidR="004B6D70" w:rsidRPr="004B6D70">
        <w:rPr>
          <w:rFonts w:ascii="Book Antiqua" w:hAnsi="Book Antiqua"/>
          <w:b/>
          <w:i/>
          <w:sz w:val="22"/>
          <w:szCs w:val="22"/>
        </w:rPr>
        <w:t>Sukcesywna dostawa artykułów elektrycznych na potrzeby UKW</w:t>
      </w:r>
      <w:r w:rsidR="004B6D70">
        <w:rPr>
          <w:rFonts w:ascii="Book Antiqua" w:hAnsi="Book Antiqua"/>
          <w:b/>
          <w:i/>
          <w:sz w:val="22"/>
          <w:szCs w:val="22"/>
        </w:rPr>
        <w:t xml:space="preserve"> </w:t>
      </w:r>
      <w:r w:rsidRPr="004B6D70">
        <w:rPr>
          <w:rFonts w:ascii="Book Antiqua" w:hAnsi="Book Antiqua"/>
          <w:b/>
          <w:i/>
          <w:sz w:val="22"/>
          <w:szCs w:val="22"/>
        </w:rPr>
        <w:t>”,</w:t>
      </w:r>
      <w:r w:rsidRPr="004B6D70">
        <w:rPr>
          <w:rFonts w:ascii="Book Antiqua" w:hAnsi="Book Antiqua" w:cs="Century Gothic"/>
          <w:b/>
          <w:bCs/>
          <w:i/>
          <w:iCs/>
          <w:sz w:val="22"/>
          <w:szCs w:val="22"/>
          <w:lang w:eastAsia="pl-PL" w:bidi="hi-IN"/>
        </w:rPr>
        <w:t xml:space="preserve"> </w:t>
      </w:r>
      <w:r w:rsidRPr="004B6D70">
        <w:rPr>
          <w:rFonts w:ascii="Book Antiqua" w:hAnsi="Book Antiqua"/>
          <w:sz w:val="22"/>
          <w:szCs w:val="22"/>
          <w:lang w:eastAsia="hi-IN" w:bidi="hi-IN"/>
        </w:rPr>
        <w:t xml:space="preserve">które wpłynęły do Zamawiającego dnia </w:t>
      </w:r>
      <w:r w:rsidR="00583C32">
        <w:rPr>
          <w:rFonts w:ascii="Book Antiqua" w:hAnsi="Book Antiqua"/>
          <w:sz w:val="22"/>
          <w:szCs w:val="22"/>
          <w:lang w:eastAsia="hi-IN" w:bidi="hi-IN"/>
        </w:rPr>
        <w:t>12</w:t>
      </w:r>
      <w:r w:rsidRPr="004B6D70">
        <w:rPr>
          <w:rFonts w:ascii="Book Antiqua" w:hAnsi="Book Antiqua"/>
          <w:sz w:val="22"/>
          <w:szCs w:val="22"/>
          <w:lang w:eastAsia="hi-IN" w:bidi="hi-IN"/>
        </w:rPr>
        <w:t xml:space="preserve">. </w:t>
      </w:r>
      <w:r w:rsidR="00583C32">
        <w:rPr>
          <w:rFonts w:ascii="Book Antiqua" w:hAnsi="Book Antiqua"/>
          <w:sz w:val="22"/>
          <w:szCs w:val="22"/>
          <w:lang w:eastAsia="hi-IN" w:bidi="hi-IN"/>
        </w:rPr>
        <w:t>01</w:t>
      </w:r>
      <w:r w:rsidRPr="004B6D70">
        <w:rPr>
          <w:rFonts w:ascii="Book Antiqua" w:hAnsi="Book Antiqua"/>
          <w:sz w:val="22"/>
          <w:szCs w:val="22"/>
          <w:lang w:eastAsia="hi-IN" w:bidi="hi-IN"/>
        </w:rPr>
        <w:t>. 201</w:t>
      </w:r>
      <w:r w:rsidR="00583C32">
        <w:rPr>
          <w:rFonts w:ascii="Book Antiqua" w:hAnsi="Book Antiqua"/>
          <w:sz w:val="22"/>
          <w:szCs w:val="22"/>
          <w:lang w:eastAsia="hi-IN" w:bidi="hi-IN"/>
        </w:rPr>
        <w:t>7</w:t>
      </w:r>
      <w:r w:rsidRPr="004B6D70">
        <w:rPr>
          <w:rFonts w:ascii="Book Antiqua" w:hAnsi="Book Antiqua"/>
          <w:sz w:val="22"/>
          <w:szCs w:val="22"/>
          <w:lang w:eastAsia="hi-IN" w:bidi="hi-IN"/>
        </w:rPr>
        <w:t xml:space="preserve"> r.:</w:t>
      </w:r>
    </w:p>
    <w:p w:rsidR="00583C32" w:rsidRDefault="00583C32" w:rsidP="009A5BE5">
      <w:pPr>
        <w:widowControl w:val="0"/>
        <w:autoSpaceDE w:val="0"/>
        <w:spacing w:before="60" w:after="60" w:line="360" w:lineRule="auto"/>
        <w:jc w:val="both"/>
        <w:rPr>
          <w:rFonts w:ascii="Book Antiqua" w:hAnsi="Book Antiqua" w:cs="Century Gothic"/>
          <w:b/>
          <w:bCs/>
          <w:color w:val="000000"/>
          <w:sz w:val="22"/>
          <w:szCs w:val="22"/>
          <w:u w:val="single"/>
          <w:lang w:eastAsia="hi-IN" w:bidi="hi-IN"/>
        </w:rPr>
      </w:pPr>
    </w:p>
    <w:p w:rsidR="009A5BE5" w:rsidRPr="004B6D70" w:rsidRDefault="00583C32" w:rsidP="009A5BE5">
      <w:pPr>
        <w:widowControl w:val="0"/>
        <w:autoSpaceDE w:val="0"/>
        <w:spacing w:before="60" w:after="60" w:line="360" w:lineRule="auto"/>
        <w:jc w:val="both"/>
        <w:rPr>
          <w:rFonts w:ascii="Book Antiqua" w:hAnsi="Book Antiqua" w:cs="Century Gothic"/>
          <w:b/>
          <w:bCs/>
          <w:color w:val="000000"/>
          <w:sz w:val="22"/>
          <w:szCs w:val="22"/>
          <w:u w:val="single"/>
          <w:lang w:eastAsia="hi-IN" w:bidi="hi-IN"/>
        </w:rPr>
      </w:pPr>
      <w:r>
        <w:rPr>
          <w:rFonts w:ascii="Book Antiqua" w:hAnsi="Book Antiqua" w:cs="Century Gothic"/>
          <w:b/>
          <w:bCs/>
          <w:color w:val="000000"/>
          <w:sz w:val="22"/>
          <w:szCs w:val="22"/>
          <w:u w:val="single"/>
          <w:lang w:eastAsia="hi-IN" w:bidi="hi-IN"/>
        </w:rPr>
        <w:t xml:space="preserve">Pytanie </w:t>
      </w:r>
    </w:p>
    <w:p w:rsidR="009A5BE5" w:rsidRPr="004B6D70" w:rsidRDefault="009A5BE5" w:rsidP="004B6D70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4B6D70">
        <w:rPr>
          <w:rFonts w:ascii="Book Antiqua" w:hAnsi="Book Antiqua" w:cs="Arial"/>
          <w:sz w:val="22"/>
          <w:szCs w:val="22"/>
        </w:rPr>
        <w:t>Czy dopuszczają Państwo dostawy za pośrednictwem kuriera?</w:t>
      </w:r>
    </w:p>
    <w:p w:rsidR="009A5BE5" w:rsidRPr="004B6D70" w:rsidRDefault="009A5BE5" w:rsidP="009A5BE5">
      <w:pPr>
        <w:suppressAutoHyphens w:val="0"/>
        <w:spacing w:before="100" w:beforeAutospacing="1" w:after="100" w:afterAutospacing="1"/>
        <w:rPr>
          <w:rFonts w:ascii="Book Antiqua" w:hAnsi="Book Antiqua"/>
          <w:b/>
          <w:kern w:val="0"/>
          <w:sz w:val="22"/>
          <w:szCs w:val="22"/>
          <w:u w:val="single"/>
          <w:lang w:eastAsia="pl-PL"/>
        </w:rPr>
      </w:pPr>
      <w:r w:rsidRPr="004B6D70">
        <w:rPr>
          <w:rFonts w:ascii="Book Antiqua" w:hAnsi="Book Antiqua"/>
          <w:b/>
          <w:kern w:val="0"/>
          <w:sz w:val="22"/>
          <w:szCs w:val="22"/>
          <w:u w:val="single"/>
          <w:lang w:eastAsia="pl-PL"/>
        </w:rPr>
        <w:t>Odpowiedź:</w:t>
      </w:r>
    </w:p>
    <w:p w:rsidR="004B6D70" w:rsidRPr="004B6D70" w:rsidRDefault="009A5BE5" w:rsidP="009A5BE5">
      <w:pPr>
        <w:suppressAutoHyphens w:val="0"/>
        <w:spacing w:before="100" w:beforeAutospacing="1" w:after="100" w:afterAutospacing="1"/>
        <w:rPr>
          <w:rFonts w:ascii="Book Antiqua" w:hAnsi="Book Antiqua"/>
          <w:kern w:val="0"/>
          <w:sz w:val="22"/>
          <w:szCs w:val="22"/>
          <w:lang w:eastAsia="pl-PL"/>
        </w:rPr>
      </w:pPr>
      <w:r w:rsidRPr="004B6D70">
        <w:rPr>
          <w:rFonts w:ascii="Book Antiqua" w:hAnsi="Book Antiqua"/>
          <w:kern w:val="0"/>
          <w:sz w:val="22"/>
          <w:szCs w:val="22"/>
          <w:lang w:eastAsia="pl-PL"/>
        </w:rPr>
        <w:t>Zamawiający wyraża zgodę na d</w:t>
      </w:r>
      <w:r w:rsidR="004B6D70" w:rsidRPr="004B6D70">
        <w:rPr>
          <w:rFonts w:ascii="Book Antiqua" w:hAnsi="Book Antiqua"/>
          <w:kern w:val="0"/>
          <w:sz w:val="22"/>
          <w:szCs w:val="22"/>
          <w:lang w:eastAsia="pl-PL"/>
        </w:rPr>
        <w:t>ostawy za pośrednictwem kuriera na niżej wymienionych warunkach:</w:t>
      </w:r>
    </w:p>
    <w:p w:rsidR="004B6D70" w:rsidRPr="004B6D70" w:rsidRDefault="004B6D70" w:rsidP="009A5BE5">
      <w:pPr>
        <w:suppressAutoHyphens w:val="0"/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4B6D70">
        <w:rPr>
          <w:rFonts w:ascii="Book Antiqua" w:hAnsi="Book Antiqua"/>
          <w:kern w:val="0"/>
          <w:sz w:val="22"/>
          <w:szCs w:val="22"/>
          <w:lang w:eastAsia="pl-PL"/>
        </w:rPr>
        <w:t xml:space="preserve">1) </w:t>
      </w:r>
      <w:r w:rsidRPr="004B6D70">
        <w:rPr>
          <w:rFonts w:ascii="Book Antiqua" w:hAnsi="Book Antiqua"/>
          <w:sz w:val="22"/>
          <w:szCs w:val="22"/>
        </w:rPr>
        <w:t xml:space="preserve">Przesyłka kurierska  wraz z dostarczonym dokumentem sprzedaży (faktura) lub dostawy (np. WZ) z wyszczególnionym asortymentem. </w:t>
      </w:r>
    </w:p>
    <w:p w:rsidR="009A5BE5" w:rsidRPr="004B6D70" w:rsidRDefault="004B6D70" w:rsidP="009A5BE5">
      <w:pPr>
        <w:suppressAutoHyphens w:val="0"/>
        <w:spacing w:before="100" w:beforeAutospacing="1" w:after="100" w:afterAutospacing="1"/>
        <w:rPr>
          <w:rFonts w:ascii="Book Antiqua" w:hAnsi="Book Antiqua"/>
          <w:kern w:val="0"/>
          <w:sz w:val="22"/>
          <w:szCs w:val="22"/>
          <w:lang w:eastAsia="pl-PL"/>
        </w:rPr>
      </w:pPr>
      <w:r w:rsidRPr="004B6D70">
        <w:rPr>
          <w:rFonts w:ascii="Book Antiqua" w:hAnsi="Book Antiqua"/>
          <w:sz w:val="22"/>
          <w:szCs w:val="22"/>
        </w:rPr>
        <w:t>2) Godziny dostawy zgodnie z umową (</w:t>
      </w:r>
      <w:r w:rsidR="0049109A" w:rsidRPr="00583C32">
        <w:rPr>
          <w:rFonts w:ascii="Book Antiqua" w:hAnsi="Book Antiqua"/>
          <w:sz w:val="22"/>
          <w:szCs w:val="22"/>
        </w:rPr>
        <w:t>od poniedz</w:t>
      </w:r>
      <w:bookmarkStart w:id="0" w:name="_GoBack"/>
      <w:bookmarkEnd w:id="0"/>
      <w:r w:rsidR="0049109A" w:rsidRPr="00583C32">
        <w:rPr>
          <w:rFonts w:ascii="Book Antiqua" w:hAnsi="Book Antiqua"/>
          <w:sz w:val="22"/>
          <w:szCs w:val="22"/>
        </w:rPr>
        <w:t>iałku do piątku</w:t>
      </w:r>
      <w:r w:rsidR="0049109A" w:rsidRPr="004B6D70">
        <w:rPr>
          <w:rFonts w:ascii="Book Antiqua" w:hAnsi="Book Antiqua"/>
          <w:sz w:val="22"/>
          <w:szCs w:val="22"/>
        </w:rPr>
        <w:t xml:space="preserve"> </w:t>
      </w:r>
      <w:r w:rsidRPr="004B6D70">
        <w:rPr>
          <w:rFonts w:ascii="Book Antiqua" w:hAnsi="Book Antiqua"/>
          <w:sz w:val="22"/>
          <w:szCs w:val="22"/>
        </w:rPr>
        <w:t>od 8:00 do 13:00)</w:t>
      </w:r>
      <w:r w:rsidR="00583C32">
        <w:rPr>
          <w:rFonts w:ascii="Book Antiqua" w:hAnsi="Book Antiqua"/>
          <w:sz w:val="22"/>
          <w:szCs w:val="22"/>
        </w:rPr>
        <w:t>.</w:t>
      </w:r>
    </w:p>
    <w:p w:rsidR="009A5BE5" w:rsidRPr="004B6D70" w:rsidRDefault="009A5BE5" w:rsidP="009A5BE5">
      <w:pPr>
        <w:suppressAutoHyphens w:val="0"/>
        <w:spacing w:before="100" w:beforeAutospacing="1" w:after="100" w:afterAutospacing="1"/>
        <w:jc w:val="right"/>
        <w:rPr>
          <w:rFonts w:ascii="Book Antiqua" w:hAnsi="Book Antiqua"/>
          <w:kern w:val="0"/>
          <w:sz w:val="22"/>
          <w:szCs w:val="22"/>
          <w:lang w:eastAsia="pl-PL"/>
        </w:rPr>
      </w:pPr>
    </w:p>
    <w:p w:rsidR="009A5BE5" w:rsidRPr="00583C32" w:rsidRDefault="009A5BE5" w:rsidP="009A5BE5">
      <w:pPr>
        <w:suppressAutoHyphens w:val="0"/>
        <w:spacing w:before="100" w:beforeAutospacing="1" w:after="100" w:afterAutospacing="1"/>
        <w:jc w:val="right"/>
        <w:rPr>
          <w:rFonts w:ascii="Book Antiqua" w:hAnsi="Book Antiqua"/>
          <w:b/>
          <w:kern w:val="0"/>
          <w:sz w:val="22"/>
          <w:szCs w:val="22"/>
          <w:lang w:eastAsia="pl-PL"/>
        </w:rPr>
      </w:pPr>
      <w:r w:rsidRPr="00583C32">
        <w:rPr>
          <w:rFonts w:ascii="Book Antiqua" w:hAnsi="Book Antiqua"/>
          <w:b/>
          <w:kern w:val="0"/>
          <w:sz w:val="22"/>
          <w:szCs w:val="22"/>
          <w:lang w:eastAsia="pl-PL"/>
        </w:rPr>
        <w:t>Kanclerz UKW</w:t>
      </w:r>
    </w:p>
    <w:p w:rsidR="009A5BE5" w:rsidRPr="00583C32" w:rsidRDefault="009A5BE5" w:rsidP="009A5BE5">
      <w:pPr>
        <w:suppressAutoHyphens w:val="0"/>
        <w:spacing w:before="100" w:beforeAutospacing="1" w:after="100" w:afterAutospacing="1"/>
        <w:jc w:val="right"/>
        <w:rPr>
          <w:rFonts w:ascii="Book Antiqua" w:hAnsi="Book Antiqua"/>
          <w:b/>
          <w:kern w:val="0"/>
          <w:sz w:val="22"/>
          <w:szCs w:val="22"/>
          <w:lang w:eastAsia="pl-PL"/>
        </w:rPr>
      </w:pPr>
      <w:r w:rsidRPr="00583C32">
        <w:rPr>
          <w:rFonts w:ascii="Book Antiqua" w:hAnsi="Book Antiqua"/>
          <w:b/>
          <w:kern w:val="0"/>
          <w:sz w:val="22"/>
          <w:szCs w:val="22"/>
          <w:lang w:eastAsia="pl-PL"/>
        </w:rPr>
        <w:t>mgr Renata Malak</w:t>
      </w:r>
    </w:p>
    <w:p w:rsidR="009A5BE5" w:rsidRPr="004B6D70" w:rsidRDefault="009A5BE5" w:rsidP="009A5BE5">
      <w:pPr>
        <w:spacing w:line="360" w:lineRule="auto"/>
        <w:ind w:firstLine="1162"/>
        <w:jc w:val="right"/>
        <w:rPr>
          <w:rFonts w:ascii="Book Antiqua" w:hAnsi="Book Antiqua"/>
          <w:color w:val="000000"/>
          <w:sz w:val="22"/>
          <w:szCs w:val="22"/>
        </w:rPr>
      </w:pPr>
    </w:p>
    <w:p w:rsidR="007F656C" w:rsidRPr="004B6D70" w:rsidRDefault="007F656C">
      <w:pPr>
        <w:rPr>
          <w:rFonts w:ascii="Book Antiqua" w:hAnsi="Book Antiqua"/>
          <w:sz w:val="22"/>
          <w:szCs w:val="22"/>
        </w:rPr>
      </w:pPr>
    </w:p>
    <w:sectPr w:rsidR="007F656C" w:rsidRPr="004B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5"/>
    <w:rsid w:val="0049109A"/>
    <w:rsid w:val="004B6D70"/>
    <w:rsid w:val="00583C32"/>
    <w:rsid w:val="007F656C"/>
    <w:rsid w:val="009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BE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5BE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5BE5"/>
    <w:rPr>
      <w:rFonts w:ascii="Times New Roman" w:eastAsia="Times New Roman" w:hAnsi="Times New Roman" w:cs="Mangal"/>
      <w:kern w:val="2"/>
      <w:sz w:val="24"/>
      <w:szCs w:val="21"/>
      <w:lang w:eastAsia="zh-CN"/>
    </w:rPr>
  </w:style>
  <w:style w:type="paragraph" w:styleId="Akapitzlist">
    <w:name w:val="List Paragraph"/>
    <w:basedOn w:val="Normalny"/>
    <w:uiPriority w:val="34"/>
    <w:qFormat/>
    <w:rsid w:val="009A5BE5"/>
    <w:pPr>
      <w:suppressAutoHyphens w:val="0"/>
      <w:ind w:left="720"/>
      <w:jc w:val="both"/>
    </w:pPr>
    <w:rPr>
      <w:rFonts w:ascii="Arial" w:eastAsia="Calibri" w:hAnsi="Arial" w:cs="Arial"/>
      <w:kern w:val="0"/>
      <w:lang w:eastAsia="pl-PL"/>
    </w:rPr>
  </w:style>
  <w:style w:type="paragraph" w:customStyle="1" w:styleId="Default">
    <w:name w:val="Default"/>
    <w:basedOn w:val="Normalny"/>
    <w:rsid w:val="009A5BE5"/>
    <w:pPr>
      <w:widowControl w:val="0"/>
      <w:autoSpaceDE w:val="0"/>
    </w:pPr>
    <w:rPr>
      <w:color w:val="000000"/>
      <w:lang w:eastAsia="hi-IN" w:bidi="hi-IN"/>
    </w:rPr>
  </w:style>
  <w:style w:type="paragraph" w:customStyle="1" w:styleId="Akapitzlist1">
    <w:name w:val="Akapit z listą1"/>
    <w:basedOn w:val="Normalny"/>
    <w:rsid w:val="009A5BE5"/>
    <w:pPr>
      <w:suppressAutoHyphens w:val="0"/>
      <w:ind w:left="720"/>
      <w:contextualSpacing/>
    </w:pPr>
    <w:rPr>
      <w:rFonts w:eastAsia="Calibr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BE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5BE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5BE5"/>
    <w:rPr>
      <w:rFonts w:ascii="Times New Roman" w:eastAsia="Times New Roman" w:hAnsi="Times New Roman" w:cs="Mangal"/>
      <w:kern w:val="2"/>
      <w:sz w:val="24"/>
      <w:szCs w:val="21"/>
      <w:lang w:eastAsia="zh-CN"/>
    </w:rPr>
  </w:style>
  <w:style w:type="paragraph" w:styleId="Akapitzlist">
    <w:name w:val="List Paragraph"/>
    <w:basedOn w:val="Normalny"/>
    <w:uiPriority w:val="34"/>
    <w:qFormat/>
    <w:rsid w:val="009A5BE5"/>
    <w:pPr>
      <w:suppressAutoHyphens w:val="0"/>
      <w:ind w:left="720"/>
      <w:jc w:val="both"/>
    </w:pPr>
    <w:rPr>
      <w:rFonts w:ascii="Arial" w:eastAsia="Calibri" w:hAnsi="Arial" w:cs="Arial"/>
      <w:kern w:val="0"/>
      <w:lang w:eastAsia="pl-PL"/>
    </w:rPr>
  </w:style>
  <w:style w:type="paragraph" w:customStyle="1" w:styleId="Default">
    <w:name w:val="Default"/>
    <w:basedOn w:val="Normalny"/>
    <w:rsid w:val="009A5BE5"/>
    <w:pPr>
      <w:widowControl w:val="0"/>
      <w:autoSpaceDE w:val="0"/>
    </w:pPr>
    <w:rPr>
      <w:color w:val="000000"/>
      <w:lang w:eastAsia="hi-IN" w:bidi="hi-IN"/>
    </w:rPr>
  </w:style>
  <w:style w:type="paragraph" w:customStyle="1" w:styleId="Akapitzlist1">
    <w:name w:val="Akapit z listą1"/>
    <w:basedOn w:val="Normalny"/>
    <w:rsid w:val="009A5BE5"/>
    <w:pPr>
      <w:suppressAutoHyphens w:val="0"/>
      <w:ind w:left="720"/>
      <w:contextualSpacing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cp:lastPrinted>2017-01-13T08:18:00Z</cp:lastPrinted>
  <dcterms:created xsi:type="dcterms:W3CDTF">2017-01-13T07:36:00Z</dcterms:created>
  <dcterms:modified xsi:type="dcterms:W3CDTF">2017-01-13T10:26:00Z</dcterms:modified>
</cp:coreProperties>
</file>