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595FCE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8" o:title=""/>
            <w10:wrap type="square" side="right"/>
          </v:shape>
          <o:OLEObject Type="Embed" ProgID="MSPhotoEd.3" ShapeID="_x0000_s1026" DrawAspect="Content" ObjectID="_1547963506" r:id="rId9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595FCE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10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C611DF">
        <w:rPr>
          <w:rFonts w:ascii="Book Antiqua" w:hAnsi="Book Antiqua" w:cs="Century Gothic"/>
          <w:sz w:val="20"/>
          <w:szCs w:val="20"/>
        </w:rPr>
        <w:t>07.02</w:t>
      </w:r>
      <w:bookmarkStart w:id="0" w:name="_GoBack"/>
      <w:bookmarkEnd w:id="0"/>
      <w:r w:rsidRPr="004C5564">
        <w:rPr>
          <w:rFonts w:ascii="Book Antiqua" w:hAnsi="Book Antiqua" w:cs="Century Gothic"/>
          <w:sz w:val="20"/>
          <w:szCs w:val="20"/>
        </w:rPr>
        <w:t>. 201</w:t>
      </w:r>
      <w:r w:rsidR="004E3A47">
        <w:rPr>
          <w:rFonts w:ascii="Book Antiqua" w:hAnsi="Book Antiqua" w:cs="Century Gothic"/>
          <w:sz w:val="20"/>
          <w:szCs w:val="20"/>
        </w:rPr>
        <w:t>7</w:t>
      </w:r>
      <w:r w:rsidRPr="004C5564">
        <w:rPr>
          <w:rFonts w:ascii="Book Antiqua" w:hAnsi="Book Antiqua" w:cs="Century Gothic"/>
          <w:sz w:val="20"/>
          <w:szCs w:val="20"/>
        </w:rPr>
        <w:t xml:space="preserve">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C611DF" w:rsidRPr="00C611DF">
        <w:rPr>
          <w:rFonts w:ascii="Book Antiqua" w:hAnsi="Book Antiqua" w:cs="Century Gothic"/>
          <w:i/>
          <w:sz w:val="20"/>
          <w:szCs w:val="20"/>
        </w:rPr>
        <w:t>Przygotowanie gadżetów promujących program Erasmus+</w:t>
      </w:r>
    </w:p>
    <w:p w:rsid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4E3A47">
        <w:rPr>
          <w:rFonts w:ascii="Book Antiqua" w:eastAsia="Times New Roman" w:hAnsi="Book Antiqua" w:cs="Times New Roman"/>
          <w:b/>
          <w:lang w:eastAsia="pl-PL"/>
        </w:rPr>
        <w:t>UKW/DZP-282-ZO-0</w:t>
      </w:r>
      <w:r w:rsidR="00C611DF">
        <w:rPr>
          <w:rFonts w:ascii="Book Antiqua" w:eastAsia="Times New Roman" w:hAnsi="Book Antiqua" w:cs="Times New Roman"/>
          <w:b/>
          <w:lang w:eastAsia="pl-PL"/>
        </w:rPr>
        <w:t>9</w:t>
      </w:r>
      <w:r w:rsidR="004E3A47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na </w:t>
      </w:r>
      <w:r w:rsidR="004E3A47" w:rsidRPr="004E3A47">
        <w:rPr>
          <w:rFonts w:ascii="Book Antiqua" w:hAnsi="Book Antiqua" w:cs="Century Gothic"/>
          <w:sz w:val="20"/>
          <w:szCs w:val="20"/>
        </w:rPr>
        <w:t>„</w:t>
      </w:r>
      <w:r w:rsidR="00C611DF" w:rsidRPr="00C611DF">
        <w:rPr>
          <w:rFonts w:ascii="Book Antiqua" w:hAnsi="Book Antiqua" w:cs="Century Gothic"/>
          <w:sz w:val="20"/>
          <w:szCs w:val="20"/>
        </w:rPr>
        <w:t>Przygotowanie gadżetów promujących program Erasmus+</w:t>
      </w:r>
      <w:r w:rsidR="004E3A47">
        <w:rPr>
          <w:rFonts w:ascii="Book Antiqua" w:hAnsi="Book Antiqua" w:cs="Century Gothic"/>
          <w:sz w:val="20"/>
          <w:szCs w:val="20"/>
        </w:rPr>
        <w:t>”</w:t>
      </w:r>
      <w:r w:rsidR="00C611DF">
        <w:rPr>
          <w:rFonts w:ascii="Book Antiqua" w:hAnsi="Book Antiqua" w:cs="Century Gothic"/>
          <w:sz w:val="20"/>
          <w:szCs w:val="20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</w:t>
      </w:r>
      <w:r w:rsidR="00060DD1">
        <w:rPr>
          <w:rFonts w:ascii="Book Antiqua" w:hAnsi="Book Antiqua" w:cs="Century Gothic"/>
          <w:sz w:val="20"/>
          <w:szCs w:val="20"/>
        </w:rPr>
        <w:t xml:space="preserve">kraczającej kwoty 30 tys. euro </w:t>
      </w:r>
      <w:r w:rsidRPr="004C5564">
        <w:rPr>
          <w:rFonts w:ascii="Book Antiqua" w:hAnsi="Book Antiqua" w:cs="Century Gothic"/>
          <w:sz w:val="20"/>
          <w:szCs w:val="20"/>
        </w:rPr>
        <w:t>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="004E3A47">
        <w:rPr>
          <w:rFonts w:ascii="Book Antiqua" w:hAnsi="Book Antiqua" w:cs="Century Gothic"/>
          <w:sz w:val="20"/>
          <w:szCs w:val="20"/>
        </w:rPr>
        <w:t>Na</w:t>
      </w:r>
      <w:r w:rsidR="004E3A47" w:rsidRPr="004C5564">
        <w:rPr>
          <w:rFonts w:ascii="Book Antiqua" w:hAnsi="Book Antiqua" w:cs="Century Gothic"/>
          <w:sz w:val="20"/>
          <w:szCs w:val="20"/>
        </w:rPr>
        <w:t xml:space="preserve"> podstawie ust. 12 Zapytania </w:t>
      </w:r>
      <w:r w:rsidR="004E3A47">
        <w:rPr>
          <w:rFonts w:ascii="Book Antiqua" w:hAnsi="Book Antiqua" w:cs="Century Gothic"/>
          <w:sz w:val="20"/>
          <w:szCs w:val="20"/>
        </w:rPr>
        <w:t xml:space="preserve">Ofertowego </w:t>
      </w:r>
      <w:r w:rsidR="00060DD1" w:rsidRPr="00060DD1">
        <w:rPr>
          <w:rFonts w:ascii="Book Antiqua" w:hAnsi="Book Antiqua" w:cs="Century Gothic"/>
          <w:sz w:val="20"/>
          <w:szCs w:val="20"/>
        </w:rPr>
        <w:t xml:space="preserve">Zamawiający </w:t>
      </w:r>
      <w:r w:rsidR="00060DD1">
        <w:rPr>
          <w:rFonts w:ascii="Book Antiqua" w:hAnsi="Book Antiqua" w:cs="Century Gothic"/>
          <w:sz w:val="20"/>
          <w:szCs w:val="20"/>
        </w:rPr>
        <w:t>unieważnia postępowanie o  udzielenie zamówienia</w:t>
      </w:r>
      <w:r w:rsidR="00060DD1" w:rsidRPr="00060DD1">
        <w:rPr>
          <w:rFonts w:ascii="Book Antiqua" w:hAnsi="Book Antiqua" w:cs="Century Gothic"/>
          <w:sz w:val="20"/>
          <w:szCs w:val="20"/>
        </w:rPr>
        <w:t xml:space="preserve"> </w:t>
      </w:r>
      <w:r w:rsidR="004E3A47">
        <w:rPr>
          <w:rFonts w:ascii="Book Antiqua" w:hAnsi="Book Antiqua" w:cs="Century Gothic"/>
          <w:sz w:val="20"/>
          <w:szCs w:val="20"/>
        </w:rPr>
        <w:t xml:space="preserve">z powodu nieścisłości w treści zapytania ofertowego dotyczącej </w:t>
      </w:r>
      <w:r w:rsidR="00C611DF">
        <w:rPr>
          <w:rFonts w:ascii="Book Antiqua" w:hAnsi="Book Antiqua" w:cs="Century Gothic"/>
          <w:sz w:val="20"/>
          <w:szCs w:val="20"/>
        </w:rPr>
        <w:t>opisu przedmiotu zamówienia, która mo</w:t>
      </w:r>
      <w:r w:rsidR="004E3A47">
        <w:rPr>
          <w:rFonts w:ascii="Book Antiqua" w:hAnsi="Book Antiqua" w:cs="Century Gothic"/>
          <w:sz w:val="20"/>
          <w:szCs w:val="20"/>
        </w:rPr>
        <w:t>gł</w:t>
      </w:r>
      <w:r w:rsidR="00C611DF">
        <w:rPr>
          <w:rFonts w:ascii="Book Antiqua" w:hAnsi="Book Antiqua" w:cs="Century Gothic"/>
          <w:sz w:val="20"/>
          <w:szCs w:val="20"/>
        </w:rPr>
        <w:t>a</w:t>
      </w:r>
      <w:r w:rsidR="004E3A47">
        <w:rPr>
          <w:rFonts w:ascii="Book Antiqua" w:hAnsi="Book Antiqua" w:cs="Century Gothic"/>
          <w:sz w:val="20"/>
          <w:szCs w:val="20"/>
        </w:rPr>
        <w:t xml:space="preserve"> uniemożliwić Wykonawcom prawidłowe wyliczenie ceny za wykonanie przedmiotu zamówienia. Na obecnym etapie postępowania nie ma możliwości usunięcia omyłki, wobec czego postępowanie zostaje unieważnione. </w:t>
      </w:r>
    </w:p>
    <w:p w:rsidR="004C5564" w:rsidRPr="004C5564" w:rsidRDefault="004C5564" w:rsidP="004C5564">
      <w:pPr>
        <w:ind w:firstLine="4962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344F76">
      <w:pPr>
        <w:rPr>
          <w:rFonts w:ascii="Book Antiqua" w:hAnsi="Book Antiqua" w:cs="Century Gothic"/>
          <w:sz w:val="20"/>
          <w:szCs w:val="20"/>
        </w:rPr>
      </w:pPr>
    </w:p>
    <w:p w:rsidR="004E3A47" w:rsidRDefault="004E3A47" w:rsidP="004E3A47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Kanclerz UKW</w:t>
      </w:r>
    </w:p>
    <w:p w:rsidR="004E3A47" w:rsidRPr="004C5564" w:rsidRDefault="004E3A47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p w:rsidR="00E012F3" w:rsidRPr="004C5564" w:rsidRDefault="00E012F3" w:rsidP="004C5564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FCE" w:rsidRDefault="00595FCE" w:rsidP="004E3A47">
      <w:pPr>
        <w:spacing w:after="0" w:line="240" w:lineRule="auto"/>
      </w:pPr>
      <w:r>
        <w:separator/>
      </w:r>
    </w:p>
  </w:endnote>
  <w:endnote w:type="continuationSeparator" w:id="0">
    <w:p w:rsidR="00595FCE" w:rsidRDefault="00595FCE" w:rsidP="004E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FCE" w:rsidRDefault="00595FCE" w:rsidP="004E3A47">
      <w:pPr>
        <w:spacing w:after="0" w:line="240" w:lineRule="auto"/>
      </w:pPr>
      <w:r>
        <w:separator/>
      </w:r>
    </w:p>
  </w:footnote>
  <w:footnote w:type="continuationSeparator" w:id="0">
    <w:p w:rsidR="00595FCE" w:rsidRDefault="00595FCE" w:rsidP="004E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0DD1"/>
    <w:rsid w:val="00065190"/>
    <w:rsid w:val="00101C50"/>
    <w:rsid w:val="00104E03"/>
    <w:rsid w:val="001938E0"/>
    <w:rsid w:val="00305525"/>
    <w:rsid w:val="00344F76"/>
    <w:rsid w:val="004C5564"/>
    <w:rsid w:val="004E3A47"/>
    <w:rsid w:val="00511973"/>
    <w:rsid w:val="00595FCE"/>
    <w:rsid w:val="00671968"/>
    <w:rsid w:val="0086458D"/>
    <w:rsid w:val="00896295"/>
    <w:rsid w:val="008B20EF"/>
    <w:rsid w:val="008F4B3D"/>
    <w:rsid w:val="0098722C"/>
    <w:rsid w:val="00AD11A8"/>
    <w:rsid w:val="00B81C0B"/>
    <w:rsid w:val="00C611DF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A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3A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3A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A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A47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3A4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3A4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3A4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A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E3A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E3A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A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A47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3A4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3A4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3A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kw.edu.pl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2017-01-26T10:57:00Z</cp:lastPrinted>
  <dcterms:created xsi:type="dcterms:W3CDTF">2017-01-26T10:50:00Z</dcterms:created>
  <dcterms:modified xsi:type="dcterms:W3CDTF">2017-02-07T08:05:00Z</dcterms:modified>
</cp:coreProperties>
</file>