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947454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0567582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AA3CF9">
        <w:rPr>
          <w:rFonts w:ascii="Century Gothic" w:hAnsi="Century Gothic"/>
          <w:sz w:val="19"/>
          <w:szCs w:val="19"/>
        </w:rPr>
        <w:t>cz, dn. 09</w:t>
      </w:r>
      <w:r w:rsidR="00AE220E">
        <w:rPr>
          <w:rFonts w:ascii="Century Gothic" w:hAnsi="Century Gothic"/>
          <w:sz w:val="19"/>
          <w:szCs w:val="19"/>
        </w:rPr>
        <w:t>. 03. 2017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AC62F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AA3CF9">
        <w:rPr>
          <w:rFonts w:ascii="Century Gothic" w:hAnsi="Century Gothic"/>
          <w:b/>
          <w:sz w:val="19"/>
          <w:szCs w:val="19"/>
        </w:rPr>
        <w:t>282-ZO-23</w:t>
      </w:r>
      <w:r w:rsidR="00AE220E">
        <w:rPr>
          <w:rFonts w:ascii="Century Gothic" w:hAnsi="Century Gothic"/>
          <w:b/>
          <w:sz w:val="19"/>
          <w:szCs w:val="19"/>
        </w:rPr>
        <w:t>/2017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7C2DDF">
        <w:rPr>
          <w:rFonts w:ascii="Century Gothic" w:hAnsi="Century Gothic" w:cs="Arial"/>
          <w:color w:val="222222"/>
          <w:sz w:val="19"/>
          <w:szCs w:val="19"/>
        </w:rPr>
        <w:t>dostawy i montażu rolet na potrzeby Uniwersytetu Kazimierza Wielkiego</w:t>
      </w:r>
      <w:r w:rsidRPr="00C272BC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 w:rsidR="00AE220E">
        <w:rPr>
          <w:rFonts w:ascii="Century Gothic" w:hAnsi="Century Gothic" w:cs="Arial"/>
          <w:color w:val="222222"/>
          <w:sz w:val="19"/>
          <w:szCs w:val="19"/>
        </w:rPr>
        <w:t xml:space="preserve">w Bydgoszczy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 w:rsidR="00AA3CF9">
        <w:rPr>
          <w:rFonts w:ascii="Century Gothic" w:hAnsi="Century Gothic"/>
          <w:b/>
          <w:kern w:val="2"/>
          <w:sz w:val="19"/>
          <w:szCs w:val="19"/>
          <w:lang w:eastAsia="ar-SA"/>
        </w:rPr>
        <w:t>Dekorama</w:t>
      </w:r>
      <w:proofErr w:type="spellEnd"/>
      <w:r w:rsidR="00AA3CF9">
        <w:rPr>
          <w:rFonts w:ascii="Century Gothic" w:hAnsi="Century Gothic"/>
          <w:b/>
          <w:kern w:val="2"/>
          <w:sz w:val="19"/>
          <w:szCs w:val="19"/>
          <w:lang w:eastAsia="ar-SA"/>
        </w:rPr>
        <w:t xml:space="preserve"> Lucyna Żak</w:t>
      </w:r>
    </w:p>
    <w:p w:rsidR="00AA3CF9" w:rsidRPr="00AA3CF9" w:rsidRDefault="00837153" w:rsidP="00282883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AA3CF9">
        <w:rPr>
          <w:rFonts w:ascii="Century Gothic" w:hAnsi="Century Gothic"/>
          <w:sz w:val="19"/>
          <w:szCs w:val="19"/>
        </w:rPr>
        <w:t xml:space="preserve">Adres: </w:t>
      </w:r>
      <w:r w:rsidR="00AA3CF9">
        <w:rPr>
          <w:rFonts w:ascii="Century Gothic" w:hAnsi="Century Gothic"/>
          <w:b/>
          <w:sz w:val="19"/>
          <w:szCs w:val="19"/>
        </w:rPr>
        <w:t>Jankowo 21, 88-170 Pakość</w:t>
      </w:r>
    </w:p>
    <w:p w:rsidR="00837153" w:rsidRPr="00AA3CF9" w:rsidRDefault="00837153" w:rsidP="00282883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AA3CF9">
        <w:rPr>
          <w:rFonts w:ascii="Century Gothic" w:hAnsi="Century Gothic"/>
          <w:sz w:val="19"/>
          <w:szCs w:val="19"/>
        </w:rPr>
        <w:t xml:space="preserve">Cena oferty: </w:t>
      </w:r>
      <w:r w:rsidR="00AA3CF9">
        <w:rPr>
          <w:rFonts w:ascii="Century Gothic" w:hAnsi="Century Gothic"/>
          <w:b/>
          <w:sz w:val="19"/>
          <w:szCs w:val="19"/>
        </w:rPr>
        <w:t>488,02</w:t>
      </w:r>
      <w:r w:rsidR="007C2DDF" w:rsidRPr="00AA3CF9">
        <w:rPr>
          <w:rFonts w:ascii="Century Gothic" w:hAnsi="Century Gothic"/>
          <w:b/>
          <w:sz w:val="19"/>
          <w:szCs w:val="19"/>
        </w:rPr>
        <w:t xml:space="preserve"> </w:t>
      </w:r>
      <w:r w:rsidRPr="00AA3CF9">
        <w:rPr>
          <w:rFonts w:ascii="Century Gothic" w:hAnsi="Century Gothic"/>
          <w:b/>
          <w:sz w:val="19"/>
          <w:szCs w:val="19"/>
        </w:rPr>
        <w:t>zł brutto</w:t>
      </w:r>
    </w:p>
    <w:p w:rsidR="00AE220E" w:rsidRPr="007C2DDF" w:rsidRDefault="00AE220E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AE220E">
        <w:rPr>
          <w:rFonts w:ascii="Century Gothic" w:hAnsi="Century Gothic"/>
          <w:sz w:val="19"/>
          <w:szCs w:val="19"/>
        </w:rPr>
        <w:t>Termin realizacji zamówienia:</w:t>
      </w:r>
      <w:r w:rsidR="00AA3CF9">
        <w:rPr>
          <w:rFonts w:ascii="Century Gothic" w:hAnsi="Century Gothic"/>
          <w:b/>
          <w:sz w:val="19"/>
          <w:szCs w:val="19"/>
        </w:rPr>
        <w:t xml:space="preserve"> 3</w:t>
      </w:r>
      <w:r>
        <w:rPr>
          <w:rFonts w:ascii="Century Gothic" w:hAnsi="Century Gothic"/>
          <w:b/>
          <w:sz w:val="19"/>
          <w:szCs w:val="19"/>
        </w:rPr>
        <w:t xml:space="preserve"> dni kalendarzowe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AE220E">
        <w:rPr>
          <w:rFonts w:ascii="Century Gothic" w:hAnsi="Century Gothic"/>
          <w:bCs/>
          <w:sz w:val="19"/>
          <w:szCs w:val="19"/>
        </w:rPr>
        <w:t xml:space="preserve">łączną </w:t>
      </w:r>
      <w:r w:rsidR="007C2DDF">
        <w:rPr>
          <w:rFonts w:ascii="Century Gothic" w:hAnsi="Century Gothic"/>
          <w:bCs/>
          <w:sz w:val="19"/>
          <w:szCs w:val="19"/>
        </w:rPr>
        <w:t>liczbę punktów w kryteriach</w:t>
      </w:r>
      <w:r w:rsidR="00AA3CF9">
        <w:rPr>
          <w:rFonts w:ascii="Century Gothic" w:hAnsi="Century Gothic"/>
          <w:bCs/>
          <w:sz w:val="19"/>
          <w:szCs w:val="19"/>
        </w:rPr>
        <w:t xml:space="preserve"> oceny ofert (97,69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1698"/>
        <w:gridCol w:w="2038"/>
        <w:gridCol w:w="2240"/>
      </w:tblGrid>
      <w:tr w:rsidR="007C2DD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AE220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="00AE220E">
              <w:rPr>
                <w:rFonts w:ascii="Century Gothic" w:hAnsi="Century Gothic"/>
                <w:sz w:val="19"/>
                <w:szCs w:val="19"/>
              </w:rPr>
              <w:t>t</w:t>
            </w:r>
            <w:r w:rsidR="00AE220E" w:rsidRPr="00AE220E">
              <w:rPr>
                <w:rFonts w:ascii="Century Gothic" w:hAnsi="Century Gothic"/>
                <w:sz w:val="19"/>
                <w:szCs w:val="19"/>
              </w:rPr>
              <w:t>ermin realizacji zamówienia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7C2DDF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CF9" w:rsidRPr="00AE220E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1/ </w:t>
            </w: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ZPUH Frey-Żal</w:t>
            </w:r>
          </w:p>
          <w:p w:rsidR="007C2DDF" w:rsidRPr="00510A46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Horodelska 15, 85-150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510A46" w:rsidRDefault="00AA3CF9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59,09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7C2DDF" w:rsidRDefault="00AA3CF9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AC62FF" w:rsidRDefault="00AA3CF9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89,09</w:t>
            </w:r>
          </w:p>
        </w:tc>
      </w:tr>
      <w:tr w:rsidR="00AE220E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CF9" w:rsidRPr="00AA3CF9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proofErr w:type="spellStart"/>
            <w:r w:rsidRPr="00AA3CF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Dekorama</w:t>
            </w:r>
            <w:proofErr w:type="spellEnd"/>
            <w:r w:rsidRPr="00AA3CF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Lucyna Żak</w:t>
            </w:r>
          </w:p>
          <w:p w:rsidR="00AE220E" w:rsidRPr="00510A46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A3CF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Jankowo 21, 88-170 Pakość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Default="00AA3CF9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70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A3CF9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27,69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Default="00AA3CF9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97,69</w:t>
            </w:r>
          </w:p>
        </w:tc>
      </w:tr>
      <w:tr w:rsidR="00AE220E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CF9" w:rsidRPr="00AE220E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3/ </w:t>
            </w: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ZHUP – ALF Andrzej Gardziel</w:t>
            </w:r>
          </w:p>
          <w:p w:rsidR="00AA3CF9" w:rsidRPr="00AE220E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Żuromińska 2</w:t>
            </w:r>
          </w:p>
          <w:p w:rsidR="00AE220E" w:rsidRPr="00510A46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85-145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510A46" w:rsidRDefault="00947454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67,58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7C2DDF" w:rsidRDefault="00AA3CF9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C62FF" w:rsidRDefault="00947454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97,58</w:t>
            </w:r>
          </w:p>
        </w:tc>
      </w:tr>
    </w:tbl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AE220E" w:rsidRPr="00AE220E" w:rsidRDefault="00AA3CF9" w:rsidP="00AE220E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Kanclerz UKW</w:t>
      </w:r>
    </w:p>
    <w:p w:rsidR="00AE220E" w:rsidRDefault="00AE220E" w:rsidP="00AE220E">
      <w:pPr>
        <w:jc w:val="right"/>
        <w:rPr>
          <w:rFonts w:ascii="Century Gothic" w:hAnsi="Century Gothic"/>
          <w:sz w:val="19"/>
          <w:szCs w:val="19"/>
        </w:rPr>
      </w:pPr>
    </w:p>
    <w:p w:rsidR="00AC62FF" w:rsidRPr="00AC62FF" w:rsidRDefault="00AE220E" w:rsidP="00AE220E">
      <w:pPr>
        <w:jc w:val="right"/>
        <w:rPr>
          <w:rFonts w:ascii="Century Gothic" w:hAnsi="Century Gothic"/>
          <w:sz w:val="19"/>
          <w:szCs w:val="19"/>
        </w:rPr>
      </w:pPr>
      <w:r w:rsidRPr="00AE220E">
        <w:rPr>
          <w:rFonts w:ascii="Century Gothic" w:hAnsi="Century Gothic"/>
          <w:sz w:val="19"/>
          <w:szCs w:val="19"/>
        </w:rPr>
        <w:t xml:space="preserve">mgr </w:t>
      </w:r>
      <w:r w:rsidR="00AA3CF9">
        <w:rPr>
          <w:rFonts w:ascii="Century Gothic" w:hAnsi="Century Gothic"/>
          <w:sz w:val="19"/>
          <w:szCs w:val="19"/>
        </w:rPr>
        <w:t>Renata Malak</w:t>
      </w:r>
      <w:bookmarkEnd w:id="0"/>
    </w:p>
    <w:sectPr w:rsidR="00AC62FF" w:rsidRPr="00AC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426FCC"/>
    <w:rsid w:val="006222B3"/>
    <w:rsid w:val="007C2DDF"/>
    <w:rsid w:val="00837153"/>
    <w:rsid w:val="00892EBE"/>
    <w:rsid w:val="00947454"/>
    <w:rsid w:val="00A0338B"/>
    <w:rsid w:val="00AA3CF9"/>
    <w:rsid w:val="00AC62FF"/>
    <w:rsid w:val="00AE220E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213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2017-03-09T11:27:00Z</cp:lastPrinted>
  <dcterms:created xsi:type="dcterms:W3CDTF">2015-05-13T05:50:00Z</dcterms:created>
  <dcterms:modified xsi:type="dcterms:W3CDTF">2017-03-09T11:27:00Z</dcterms:modified>
</cp:coreProperties>
</file>