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FCD" w:rsidRDefault="00FB017E" w:rsidP="00753FCD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56431759" r:id="rId7"/>
        </w:pict>
      </w:r>
      <w:r w:rsidR="00753FC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753FCD" w:rsidRDefault="00753FCD" w:rsidP="00753FCD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753FCD" w:rsidRPr="005F624E" w:rsidRDefault="00753FCD" w:rsidP="00753FC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753FCD" w:rsidRPr="008B11C1" w:rsidRDefault="00753FCD" w:rsidP="00753FC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753FCD" w:rsidRDefault="00753FCD" w:rsidP="00753FC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.05.2017</w:t>
      </w:r>
    </w:p>
    <w:p w:rsidR="00753FCD" w:rsidRDefault="00753FCD" w:rsidP="00753FCD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7/2017</w:t>
      </w:r>
    </w:p>
    <w:p w:rsidR="00753FCD" w:rsidRDefault="00753FCD" w:rsidP="00753F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753FCD" w:rsidRDefault="00753FCD" w:rsidP="00753FC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753FCD" w:rsidRDefault="00753FCD" w:rsidP="00753FC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53FCD" w:rsidRDefault="00753FCD" w:rsidP="00753FC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</w:t>
      </w:r>
      <w:r w:rsidRP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753FC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 dla uczestników seminarium „Organizacja narracyjnego środowiska zabawy i uczenia si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ę wg koncepcji Lwa Wygotskiego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753FCD" w:rsidRPr="00753FCD" w:rsidRDefault="00753FCD" w:rsidP="00215051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215051"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City Hotel Sp. z o.o.</w:t>
      </w:r>
    </w:p>
    <w:p w:rsidR="00753FCD" w:rsidRPr="006C2931" w:rsidRDefault="00753FCD" w:rsidP="00215051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215051"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3 Maja 6</w:t>
      </w:r>
      <w:r w:rsid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="00215051"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85-950 Bydgoszcz</w:t>
      </w:r>
    </w:p>
    <w:p w:rsidR="00753FCD" w:rsidRPr="00753FCD" w:rsidRDefault="00753FCD" w:rsidP="00753FCD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</w:t>
      </w:r>
      <w:r w:rsidR="0021505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4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00,00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753FCD" w:rsidRDefault="00753FCD" w:rsidP="00753FC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753FCD" w:rsidRDefault="00215051" w:rsidP="00753FC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60 % – 49,99</w:t>
      </w:r>
      <w:r w:rsid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753FCD" w:rsidRDefault="00753FCD" w:rsidP="00753FC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hAnsi="Book Antiqua" w:cs="Book Antiqua"/>
          <w:bCs/>
          <w:spacing w:val="-3"/>
          <w:sz w:val="20"/>
          <w:szCs w:val="20"/>
        </w:rPr>
        <w:t xml:space="preserve">Walory estetyczne i użytkowe pokoi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20 % - 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17,15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753FCD" w:rsidRDefault="00753FCD" w:rsidP="00753FC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 budynku Biblioteki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–waga 20 % - 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753FCD" w:rsidRDefault="00753FCD" w:rsidP="00753FCD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753FCD" w:rsidRPr="003E7957" w:rsidRDefault="00753FCD" w:rsidP="00753FC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</w:t>
      </w:r>
      <w:r w:rsid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14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753FCD" w:rsidRPr="00E46118" w:rsidRDefault="00753FCD" w:rsidP="00753FCD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753FCD" w:rsidRDefault="00753FCD" w:rsidP="00753F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215051"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City Hotel Sp. z o.o.</w:t>
      </w:r>
      <w:r w:rsid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753FCD" w:rsidRDefault="00753FCD" w:rsidP="00753F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Pozostałe oferty złożone w </w:t>
      </w:r>
      <w:r w:rsidR="009C1C1F">
        <w:rPr>
          <w:rFonts w:ascii="Book Antiqua" w:eastAsia="Times New Roman" w:hAnsi="Book Antiqua" w:cs="Book Antiqua"/>
          <w:sz w:val="20"/>
          <w:szCs w:val="20"/>
          <w:lang w:eastAsia="pl-PL"/>
        </w:rPr>
        <w:t>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2350"/>
        <w:gridCol w:w="1560"/>
        <w:gridCol w:w="1842"/>
        <w:gridCol w:w="1516"/>
        <w:gridCol w:w="1134"/>
      </w:tblGrid>
      <w:tr w:rsidR="009C1C1F" w:rsidRPr="005D476C" w:rsidTr="00215051">
        <w:tc>
          <w:tcPr>
            <w:tcW w:w="593" w:type="dxa"/>
          </w:tcPr>
          <w:p w:rsidR="009C1C1F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350" w:type="dxa"/>
          </w:tcPr>
          <w:p w:rsidR="009C1C1F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560" w:type="dxa"/>
          </w:tcPr>
          <w:p w:rsidR="009C1C1F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2" w:type="dxa"/>
          </w:tcPr>
          <w:p w:rsidR="009C1C1F" w:rsidRPr="005D476C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F60BB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WALORY ESTETYCZNE I UŻYTKOWE POKOI ORAZ ŁAZIENEK</w:t>
            </w:r>
          </w:p>
        </w:tc>
        <w:tc>
          <w:tcPr>
            <w:tcW w:w="1516" w:type="dxa"/>
          </w:tcPr>
          <w:p w:rsidR="009C1C1F" w:rsidRDefault="009C1C1F" w:rsidP="00E14960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9C1C1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ODLEGŁOŚĆ HOTELU OD  BUDYNKU BIBLIOTEKI UKW</w:t>
            </w:r>
          </w:p>
        </w:tc>
        <w:tc>
          <w:tcPr>
            <w:tcW w:w="1134" w:type="dxa"/>
          </w:tcPr>
          <w:p w:rsidR="009C1C1F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9C1C1F" w:rsidP="00E14960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215051" w:rsidRPr="005D476C" w:rsidTr="00215051">
        <w:trPr>
          <w:trHeight w:val="849"/>
        </w:trPr>
        <w:tc>
          <w:tcPr>
            <w:tcW w:w="593" w:type="dxa"/>
          </w:tcPr>
          <w:p w:rsidR="00215051" w:rsidRPr="005D476C" w:rsidRDefault="00215051" w:rsidP="00E1496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350" w:type="dxa"/>
          </w:tcPr>
          <w:p w:rsidR="00215051" w:rsidRDefault="00215051" w:rsidP="00E14960">
            <w:pPr>
              <w:rPr>
                <w:rFonts w:ascii="Book Antiqua" w:hAnsi="Book Antiqua"/>
              </w:rPr>
            </w:pPr>
            <w:proofErr w:type="spellStart"/>
            <w:r>
              <w:rPr>
                <w:rFonts w:ascii="Book Antiqua" w:hAnsi="Book Antiqua"/>
              </w:rPr>
              <w:t>Up</w:t>
            </w:r>
            <w:proofErr w:type="spellEnd"/>
            <w:r>
              <w:rPr>
                <w:rFonts w:ascii="Book Antiqua" w:hAnsi="Book Antiqua"/>
              </w:rPr>
              <w:t xml:space="preserve"> Hotel </w:t>
            </w:r>
          </w:p>
          <w:p w:rsidR="00215051" w:rsidRDefault="00215051" w:rsidP="00E14960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Długa 13/1</w:t>
            </w:r>
          </w:p>
          <w:p w:rsidR="00215051" w:rsidRPr="00387BEB" w:rsidRDefault="00215051" w:rsidP="00E14960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58-500 Jelenia Góra</w:t>
            </w:r>
          </w:p>
        </w:tc>
        <w:tc>
          <w:tcPr>
            <w:tcW w:w="6052" w:type="dxa"/>
            <w:gridSpan w:val="4"/>
          </w:tcPr>
          <w:p w:rsidR="00215051" w:rsidRDefault="00215051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15051" w:rsidRPr="005D476C" w:rsidRDefault="00215051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9C1C1F" w:rsidRPr="005D476C" w:rsidTr="00215051">
        <w:trPr>
          <w:trHeight w:val="973"/>
        </w:trPr>
        <w:tc>
          <w:tcPr>
            <w:tcW w:w="593" w:type="dxa"/>
          </w:tcPr>
          <w:p w:rsidR="009C1C1F" w:rsidRPr="005D476C" w:rsidRDefault="00215051" w:rsidP="00E14960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="009C1C1F"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350" w:type="dxa"/>
          </w:tcPr>
          <w:p w:rsidR="00215051" w:rsidRPr="00215051" w:rsidRDefault="00215051" w:rsidP="00215051">
            <w:pPr>
              <w:rPr>
                <w:rFonts w:ascii="Book Antiqua" w:hAnsi="Book Antiqua"/>
              </w:rPr>
            </w:pPr>
            <w:r w:rsidRPr="00215051">
              <w:rPr>
                <w:rFonts w:ascii="Book Antiqua" w:hAnsi="Book Antiqua"/>
              </w:rPr>
              <w:t>Park Hotel Bydgoszcz</w:t>
            </w:r>
          </w:p>
          <w:p w:rsidR="00215051" w:rsidRPr="00215051" w:rsidRDefault="00215051" w:rsidP="00215051">
            <w:pPr>
              <w:rPr>
                <w:rFonts w:ascii="Book Antiqua" w:hAnsi="Book Antiqua"/>
              </w:rPr>
            </w:pPr>
            <w:r w:rsidRPr="00215051">
              <w:rPr>
                <w:rFonts w:ascii="Book Antiqua" w:hAnsi="Book Antiqua"/>
              </w:rPr>
              <w:t>ul. Wrocławska 3</w:t>
            </w:r>
          </w:p>
          <w:p w:rsidR="009C1C1F" w:rsidRPr="00387BEB" w:rsidRDefault="00215051" w:rsidP="00215051">
            <w:pPr>
              <w:rPr>
                <w:rFonts w:ascii="Book Antiqua" w:hAnsi="Book Antiqua"/>
              </w:rPr>
            </w:pPr>
            <w:r w:rsidRPr="00215051">
              <w:rPr>
                <w:rFonts w:ascii="Book Antiqua" w:hAnsi="Book Antiqua"/>
              </w:rPr>
              <w:t>85-211 Bydgoszcz</w:t>
            </w:r>
          </w:p>
        </w:tc>
        <w:tc>
          <w:tcPr>
            <w:tcW w:w="1560" w:type="dxa"/>
          </w:tcPr>
          <w:p w:rsidR="009C1C1F" w:rsidRDefault="009C1C1F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C1C1F" w:rsidRPr="005D476C" w:rsidRDefault="009C1C1F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2 </w:t>
            </w:r>
            <w:r w:rsidR="00215051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00,00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9C1C1F" w:rsidRPr="005D476C" w:rsidRDefault="00215051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60 </w:t>
            </w:r>
            <w:r w:rsidR="009C1C1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C1C1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842" w:type="dxa"/>
          </w:tcPr>
          <w:p w:rsidR="009C1C1F" w:rsidRPr="005D476C" w:rsidRDefault="009C1C1F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215051" w:rsidP="0021505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</w:t>
            </w:r>
            <w:r w:rsidR="009C1C1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C1C1F"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16" w:type="dxa"/>
          </w:tcPr>
          <w:p w:rsidR="009C1C1F" w:rsidRDefault="009C1C1F" w:rsidP="00E14960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215051" w:rsidP="00E14960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</w:t>
            </w:r>
            <w:r w:rsidR="009C1C1F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34" w:type="dxa"/>
          </w:tcPr>
          <w:p w:rsidR="009C1C1F" w:rsidRPr="005D476C" w:rsidRDefault="009C1C1F" w:rsidP="00E14960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1C1F" w:rsidRPr="005D476C" w:rsidRDefault="009C1C1F" w:rsidP="0021505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</w:t>
            </w:r>
            <w:r w:rsidR="0021505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2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9C1C1F" w:rsidRPr="009C1C1F" w:rsidRDefault="009C1C1F" w:rsidP="009C1C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informuje, że dokonał następujących czynności w postępowaniu: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C1C1F" w:rsidRPr="009C1C1F" w:rsidRDefault="009C1C1F" w:rsidP="009C1C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</w:t>
      </w:r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Up</w:t>
      </w:r>
      <w:proofErr w:type="spellEnd"/>
      <w:r w:rsidR="0021505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 Sp. z o.o., adres: ul. Długa 13/1, 58-500 Jelenia Góra z powodu z powodu niezgodności oferty z treścią Zapytania Ofertowego. </w:t>
      </w:r>
    </w:p>
    <w:p w:rsidR="009C1C1F" w:rsidRPr="009C1C1F" w:rsidRDefault="009C1C1F" w:rsidP="009C1C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pkt 10 ust 4 Zamawiający wymagał dołączenia do oferty „minimum dwóch zdjęć pokoi. Brak zdjęć w ofercie Wykonawcy nie podlega uzupełnieniu i skutkuje jej odrzuceniem”.  </w:t>
      </w:r>
    </w:p>
    <w:p w:rsidR="009C1C1F" w:rsidRPr="009C1C1F" w:rsidRDefault="009C1C1F" w:rsidP="009C1C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W złożonej przez Wykonawcę ofercie nie ma zdjęć pokoi, co uniemożliwiło Zamawiającemu dokonania oceny i przyznania punktów w kryterium poza cenowym.</w:t>
      </w:r>
    </w:p>
    <w:p w:rsidR="009C1C1F" w:rsidRDefault="009C1C1F" w:rsidP="009C1C1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C1C1F" w:rsidRDefault="009C1C1F" w:rsidP="00753F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15051" w:rsidRPr="00FB017E" w:rsidRDefault="00215051" w:rsidP="0021505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FB017E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215051" w:rsidRPr="00FB017E" w:rsidRDefault="00215051" w:rsidP="0021505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FB017E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9C1C1F" w:rsidRDefault="009C1C1F" w:rsidP="00753FC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9C1C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F7755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FCD"/>
    <w:rsid w:val="00215051"/>
    <w:rsid w:val="00753FCD"/>
    <w:rsid w:val="007F656C"/>
    <w:rsid w:val="009C1C1F"/>
    <w:rsid w:val="00D514FB"/>
    <w:rsid w:val="00FB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3F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53FCD"/>
    <w:rPr>
      <w:color w:val="0000FF"/>
      <w:u w:val="single"/>
    </w:rPr>
  </w:style>
  <w:style w:type="table" w:styleId="Tabela-Siatka">
    <w:name w:val="Table Grid"/>
    <w:basedOn w:val="Standardowy"/>
    <w:uiPriority w:val="59"/>
    <w:rsid w:val="009C1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3FC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53FCD"/>
    <w:rPr>
      <w:color w:val="0000FF"/>
      <w:u w:val="single"/>
    </w:rPr>
  </w:style>
  <w:style w:type="table" w:styleId="Tabela-Siatka">
    <w:name w:val="Table Grid"/>
    <w:basedOn w:val="Standardowy"/>
    <w:uiPriority w:val="59"/>
    <w:rsid w:val="009C1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333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2017-05-16T07:23:00Z</cp:lastPrinted>
  <dcterms:created xsi:type="dcterms:W3CDTF">2017-05-11T08:40:00Z</dcterms:created>
  <dcterms:modified xsi:type="dcterms:W3CDTF">2017-05-16T07:23:00Z</dcterms:modified>
</cp:coreProperties>
</file>