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72E" w:rsidRDefault="0035772E" w:rsidP="0035772E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Bydgoszcz, dnia 17.05.2017</w:t>
      </w:r>
    </w:p>
    <w:p w:rsidR="0035772E" w:rsidRDefault="0035772E" w:rsidP="0035772E">
      <w:pPr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495FE950">
            <wp:extent cx="3609340" cy="105473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772E" w:rsidRDefault="0035772E" w:rsidP="0035772E">
      <w:pPr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35772E" w:rsidRDefault="0035772E" w:rsidP="0035772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35772E" w:rsidRDefault="0035772E" w:rsidP="0035772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35772E" w:rsidRDefault="0035772E" w:rsidP="0035772E">
      <w:pPr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ZAPYTANIE OFERTOWE NR UKW/DZP-282-ZO-52/2017</w:t>
      </w:r>
    </w:p>
    <w:p w:rsidR="0035772E" w:rsidRDefault="0035772E" w:rsidP="0035772E">
      <w:pPr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35772E" w:rsidRDefault="0035772E" w:rsidP="0035772E">
      <w:pPr>
        <w:rPr>
          <w:rFonts w:ascii="Book Antiqua" w:eastAsia="Times New Roman" w:hAnsi="Book Antiqua"/>
          <w:sz w:val="20"/>
          <w:szCs w:val="20"/>
        </w:rPr>
      </w:pPr>
    </w:p>
    <w:p w:rsidR="0035772E" w:rsidRDefault="0035772E" w:rsidP="0035772E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Usługa cateringowa </w:t>
      </w:r>
      <w:r>
        <w:rPr>
          <w:rFonts w:ascii="Book Antiqua" w:hAnsi="Book Antiqua" w:cs="Times New Roman"/>
          <w:sz w:val="20"/>
          <w:szCs w:val="20"/>
          <w:lang w:eastAsia="pl-PL"/>
        </w:rPr>
        <w:t>dla uczestników seminarium „Organizacja narracyjnego środowiska zabawy i uczenia się wg koncepcji Lwa Wygotskiego”</w:t>
      </w:r>
      <w:r w:rsidR="00BF20F1" w:rsidRPr="00BF20F1">
        <w:rPr>
          <w:rFonts w:ascii="Book Antiqua" w:hAnsi="Book Antiqua"/>
          <w:sz w:val="20"/>
          <w:szCs w:val="20"/>
        </w:rPr>
        <w:t xml:space="preserve"> </w:t>
      </w:r>
      <w:r w:rsidR="00BF20F1">
        <w:rPr>
          <w:rFonts w:ascii="Book Antiqua" w:hAnsi="Book Antiqua"/>
          <w:sz w:val="20"/>
          <w:szCs w:val="20"/>
        </w:rPr>
        <w:t>(Projekt NEPL - Erasmus+)</w:t>
      </w:r>
      <w:r w:rsidR="00BF20F1">
        <w:rPr>
          <w:rFonts w:ascii="Book Antiqua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 New Roman"/>
          <w:sz w:val="20"/>
          <w:szCs w:val="20"/>
          <w:lang w:eastAsia="pl-PL"/>
        </w:rPr>
        <w:t>.</w:t>
      </w:r>
    </w:p>
    <w:p w:rsidR="0035772E" w:rsidRDefault="0035772E" w:rsidP="0035772E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35772E" w:rsidRDefault="0035772E" w:rsidP="0035772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35772E" w:rsidRDefault="0035772E" w:rsidP="0035772E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w dniu 29.05.2017r.  w godz. od 10:00 </w:t>
      </w:r>
      <w:r w:rsidRPr="0035772E">
        <w:rPr>
          <w:rFonts w:ascii="Book Antiqua" w:hAnsi="Book Antiqua" w:cs="Book Antiqua"/>
          <w:bCs/>
          <w:sz w:val="20"/>
          <w:szCs w:val="20"/>
        </w:rPr>
        <w:t xml:space="preserve">do 17:00 </w:t>
      </w:r>
      <w:r>
        <w:rPr>
          <w:rFonts w:ascii="Book Antiqua" w:hAnsi="Book Antiqua" w:cs="Book Antiqua"/>
          <w:bCs/>
          <w:sz w:val="20"/>
          <w:szCs w:val="20"/>
        </w:rPr>
        <w:t xml:space="preserve">dla 70 osób w budynku Biblioteki UKW przy ul. Karola Szymanowskiego 3, </w:t>
      </w:r>
      <w:r w:rsidR="00794CCA">
        <w:rPr>
          <w:rFonts w:ascii="Book Antiqua" w:hAnsi="Book Antiqua" w:cs="Book Antiqua"/>
          <w:bCs/>
          <w:sz w:val="20"/>
          <w:szCs w:val="20"/>
        </w:rPr>
        <w:t xml:space="preserve">                 </w:t>
      </w:r>
      <w:r>
        <w:rPr>
          <w:rFonts w:ascii="Book Antiqua" w:hAnsi="Book Antiqua" w:cs="Book Antiqua"/>
          <w:bCs/>
          <w:sz w:val="20"/>
          <w:szCs w:val="20"/>
        </w:rPr>
        <w:t>85-074 Bydgoszcz w seminarium „Organizacja narracyjnego środowiska zabawy i uczenia się wg koncepcji Lwa Wygotskiego”</w:t>
      </w:r>
      <w:r w:rsidR="00BF20F1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BF20F1">
        <w:rPr>
          <w:rFonts w:ascii="Book Antiqua" w:hAnsi="Book Antiqua"/>
          <w:sz w:val="20"/>
          <w:szCs w:val="20"/>
        </w:rPr>
        <w:t>(Projekt NEPL - Erasmus+)</w:t>
      </w:r>
      <w:r>
        <w:rPr>
          <w:rFonts w:ascii="Book Antiqua" w:hAnsi="Book Antiqua" w:cs="Book Antiqua"/>
          <w:bCs/>
          <w:sz w:val="20"/>
          <w:szCs w:val="20"/>
        </w:rPr>
        <w:t>.</w:t>
      </w:r>
    </w:p>
    <w:p w:rsidR="0035772E" w:rsidRDefault="0035772E" w:rsidP="0035772E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3.2.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we wskazanym przez Zamawiającego miejscu na terenie obiektu Uniwersytetu Kazimierza Wielkiego w Bydgoszczy przy ul. Karola Szymanowskiego 3, 85-074 Bydgoszcz we wskazanej poniżej formie, bieżącym uzupełnianiu serwisu kawowego oraz obsłudze kelnerskiej ( min. 3 osoby) i obsłudze po zakończeniu uroczystości </w:t>
      </w:r>
      <w:r w:rsidRPr="0035772E">
        <w:rPr>
          <w:rFonts w:ascii="Book Antiqua" w:hAnsi="Book Antiqua"/>
          <w:sz w:val="20"/>
          <w:szCs w:val="20"/>
        </w:rPr>
        <w:t>(uprzątnięcie stołów i pomieszczeń ).</w:t>
      </w:r>
    </w:p>
    <w:p w:rsidR="0035772E" w:rsidRDefault="0035772E" w:rsidP="0035772E">
      <w:pPr>
        <w:pStyle w:val="Akapitzlist"/>
        <w:spacing w:after="0" w:line="360" w:lineRule="auto"/>
        <w:ind w:left="426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 </w:t>
      </w:r>
      <w:r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35772E" w:rsidRDefault="0035772E" w:rsidP="0035772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>
        <w:rPr>
          <w:rFonts w:ascii="Book Antiqua" w:hAnsi="Book Antiqua"/>
          <w:sz w:val="20"/>
          <w:szCs w:val="20"/>
          <w:lang w:eastAsia="en-US"/>
        </w:rPr>
        <w:t xml:space="preserve">Planowana godzina rozpoczęcia seminarium : </w:t>
      </w:r>
      <w:r>
        <w:rPr>
          <w:rFonts w:ascii="Book Antiqua" w:hAnsi="Book Antiqua"/>
          <w:b/>
          <w:sz w:val="20"/>
          <w:szCs w:val="20"/>
          <w:lang w:eastAsia="en-US"/>
        </w:rPr>
        <w:t>godz. 10.00</w:t>
      </w:r>
    </w:p>
    <w:p w:rsidR="0035772E" w:rsidRDefault="0035772E" w:rsidP="0035772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 xml:space="preserve">2) </w:t>
      </w:r>
      <w:r>
        <w:rPr>
          <w:rFonts w:ascii="Book Antiqua" w:hAnsi="Book Antiqua"/>
          <w:sz w:val="20"/>
          <w:szCs w:val="20"/>
          <w:lang w:eastAsia="en-US"/>
        </w:rPr>
        <w:t>Planowana godzin zakończenia seminarium:</w:t>
      </w:r>
      <w:r>
        <w:rPr>
          <w:rFonts w:ascii="Book Antiqua" w:hAnsi="Book Antiqua"/>
          <w:b/>
          <w:sz w:val="20"/>
          <w:szCs w:val="20"/>
          <w:lang w:eastAsia="en-US"/>
        </w:rPr>
        <w:t xml:space="preserve"> godz</w:t>
      </w:r>
      <w:r w:rsidRPr="0035772E">
        <w:rPr>
          <w:rFonts w:ascii="Book Antiqua" w:hAnsi="Book Antiqua"/>
          <w:b/>
          <w:sz w:val="20"/>
          <w:szCs w:val="20"/>
          <w:lang w:eastAsia="en-US"/>
        </w:rPr>
        <w:t>. 17:00</w:t>
      </w:r>
    </w:p>
    <w:p w:rsidR="0035772E" w:rsidRDefault="0035772E" w:rsidP="0035772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2)</w:t>
      </w:r>
      <w:r>
        <w:rPr>
          <w:rFonts w:ascii="Book Antiqua" w:hAnsi="Book Antiqua"/>
          <w:sz w:val="20"/>
          <w:szCs w:val="20"/>
          <w:lang w:eastAsia="en-US"/>
        </w:rPr>
        <w:t xml:space="preserve"> Sposób podania: szwedzki stół</w:t>
      </w:r>
    </w:p>
    <w:p w:rsidR="0035772E" w:rsidRDefault="0035772E" w:rsidP="0035772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3)</w:t>
      </w:r>
      <w:r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35772E" w:rsidRDefault="0035772E" w:rsidP="0035772E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  <w:u w:val="single"/>
        </w:rPr>
        <w:t>11.30-12.00  Przerwa kawowa:</w:t>
      </w:r>
    </w:p>
    <w:p w:rsidR="0035772E" w:rsidRDefault="0035772E" w:rsidP="0035772E">
      <w:pPr>
        <w:pStyle w:val="Akapitzlist"/>
        <w:numPr>
          <w:ilvl w:val="0"/>
          <w:numId w:val="15"/>
        </w:numPr>
        <w:tabs>
          <w:tab w:val="left" w:pos="851"/>
        </w:tabs>
        <w:spacing w:line="360" w:lineRule="auto"/>
        <w:ind w:left="567" w:hanging="11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2porcje/os. podane w 4 rodzajach do wyboru: w tym ciasto bankietowe i min. 2 różne desery ( np. mus czekoladowy, tiramisu) oraz owoce,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</w:p>
    <w:p w:rsidR="00BF20F1" w:rsidRDefault="00BF20F1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  <w:u w:val="single"/>
        </w:rPr>
        <w:lastRenderedPageBreak/>
        <w:t>14.00-15.00  LUNCH z bufetem kawowym</w:t>
      </w:r>
      <w:r>
        <w:rPr>
          <w:rFonts w:ascii="Book Antiqua" w:hAnsi="Book Antiqua"/>
          <w:b/>
          <w:sz w:val="20"/>
          <w:szCs w:val="20"/>
        </w:rPr>
        <w:t>:</w:t>
      </w:r>
    </w:p>
    <w:p w:rsidR="0035772E" w:rsidRDefault="0035772E" w:rsidP="0035772E">
      <w:pPr>
        <w:pStyle w:val="Akapitzlist"/>
        <w:numPr>
          <w:ilvl w:val="0"/>
          <w:numId w:val="15"/>
        </w:numPr>
        <w:tabs>
          <w:tab w:val="left" w:pos="851"/>
        </w:tabs>
        <w:spacing w:line="360" w:lineRule="auto"/>
        <w:ind w:left="567" w:hanging="11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lunch:</w:t>
      </w:r>
      <w:r>
        <w:rPr>
          <w:b/>
        </w:rPr>
        <w:t xml:space="preserve"> 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t xml:space="preserve">- </w:t>
      </w:r>
      <w:r>
        <w:rPr>
          <w:rFonts w:ascii="Book Antiqua" w:hAnsi="Book Antiqua"/>
          <w:sz w:val="20"/>
          <w:szCs w:val="20"/>
        </w:rPr>
        <w:t>Bufet słony na zimno :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 porcje/os. podane w 7 rodzajach do wyboru w tym : chłodnik z buraków, min. 1 danie wegańskie i min. 1 danie rybne</w:t>
      </w:r>
    </w:p>
    <w:p w:rsidR="0035772E" w:rsidRDefault="0035772E" w:rsidP="0035772E">
      <w:pPr>
        <w:pStyle w:val="Akapitzlist"/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Bufet słony na ciepło: </w:t>
      </w:r>
    </w:p>
    <w:p w:rsidR="0035772E" w:rsidRDefault="0035772E" w:rsidP="0035772E">
      <w:pPr>
        <w:pStyle w:val="Akapitzlist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 porcje na osobę podane w 3 rodzajach na osobę w tym zupa i 1 danie wegetariańskie</w:t>
      </w:r>
    </w:p>
    <w:p w:rsidR="0035772E" w:rsidRDefault="0035772E" w:rsidP="0035772E">
      <w:pPr>
        <w:pStyle w:val="Akapitzlist"/>
        <w:numPr>
          <w:ilvl w:val="0"/>
          <w:numId w:val="15"/>
        </w:numPr>
        <w:tabs>
          <w:tab w:val="left" w:pos="851"/>
        </w:tabs>
        <w:spacing w:line="360" w:lineRule="auto"/>
        <w:ind w:left="567" w:hanging="11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bufet kawowy: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 porcje/os. podane w 3 rodzajach do wyboru w tym ciastka (np. ptyś, ciastko czekoladowe)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C.  </w:t>
      </w:r>
      <w:r>
        <w:rPr>
          <w:rFonts w:ascii="Book Antiqua" w:hAnsi="Book Antiqua"/>
          <w:b/>
          <w:sz w:val="20"/>
          <w:szCs w:val="20"/>
          <w:u w:val="single"/>
        </w:rPr>
        <w:t>Stół kawowy ( dostępność przez cały czas trwania seminarium):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>Kawa podana w termosach cateringowych uzupełnianych podczas trwania konferencji, bez ograniczeń.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Dodatki: mleko, cukier biały i brązowy.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>Herbata w 5-ciu smakach do wyboru, woda wrząca w warniku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Dodatki: cukier biały, brązowy, cytryna w plasterkach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 xml:space="preserve">Woda niegazowana w karafkach </w:t>
      </w:r>
      <w:r w:rsidRPr="0035772E">
        <w:rPr>
          <w:rFonts w:ascii="Book Antiqua" w:hAnsi="Book Antiqua"/>
          <w:sz w:val="20"/>
          <w:szCs w:val="20"/>
        </w:rPr>
        <w:t xml:space="preserve">(bez ograniczeń) </w:t>
      </w:r>
    </w:p>
    <w:p w:rsidR="0035772E" w:rsidRDefault="0035772E" w:rsidP="0035772E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 xml:space="preserve">Soki podane w formie </w:t>
      </w:r>
      <w:r w:rsidRPr="0035772E">
        <w:rPr>
          <w:rFonts w:ascii="Book Antiqua" w:hAnsi="Book Antiqua"/>
          <w:sz w:val="20"/>
          <w:szCs w:val="20"/>
        </w:rPr>
        <w:t>lemoniad (bez ograniczeń)</w:t>
      </w:r>
    </w:p>
    <w:p w:rsidR="0035772E" w:rsidRDefault="0035772E" w:rsidP="0035772E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3.4.</w:t>
      </w:r>
      <w:r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35772E" w:rsidRDefault="0035772E" w:rsidP="0035772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35772E" w:rsidRPr="0035772E" w:rsidRDefault="0035772E" w:rsidP="00BF20F1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35772E">
        <w:rPr>
          <w:rFonts w:ascii="Book Antiqua" w:hAnsi="Book Antiqua"/>
          <w:sz w:val="20"/>
          <w:szCs w:val="20"/>
        </w:rPr>
        <w:t xml:space="preserve">Zamawiający wymaga, aby bufet słony na ciepło podany na </w:t>
      </w:r>
      <w:r w:rsidRPr="0035772E">
        <w:rPr>
          <w:rFonts w:ascii="Book Antiqua" w:hAnsi="Book Antiqua"/>
          <w:sz w:val="20"/>
          <w:szCs w:val="20"/>
          <w:u w:val="single"/>
        </w:rPr>
        <w:t>podgrzewaczach elektrycznych</w:t>
      </w:r>
      <w:r w:rsidRPr="0035772E">
        <w:rPr>
          <w:rFonts w:ascii="Book Antiqua" w:hAnsi="Book Antiqua"/>
          <w:sz w:val="20"/>
          <w:szCs w:val="20"/>
        </w:rPr>
        <w:t>. Z uwagi na miejsce realizacji usługi tj. budynek Biblioteki UKW w Bydgoszczy Wykonawca nie może używać żadnych przedmiotów emitujących ogień i dym (</w:t>
      </w:r>
      <w:r w:rsidR="00BF20F1">
        <w:rPr>
          <w:rFonts w:ascii="Book Antiqua" w:hAnsi="Book Antiqua"/>
          <w:sz w:val="20"/>
          <w:szCs w:val="20"/>
        </w:rPr>
        <w:t xml:space="preserve">palące się </w:t>
      </w:r>
      <w:r w:rsidRPr="0035772E">
        <w:rPr>
          <w:rFonts w:ascii="Book Antiqua" w:hAnsi="Book Antiqua"/>
          <w:sz w:val="20"/>
          <w:szCs w:val="20"/>
        </w:rPr>
        <w:t xml:space="preserve">świece, podgrzewacze (tzw. </w:t>
      </w:r>
      <w:proofErr w:type="spellStart"/>
      <w:r w:rsidRPr="0035772E">
        <w:rPr>
          <w:rFonts w:ascii="Book Antiqua" w:hAnsi="Book Antiqua"/>
          <w:sz w:val="20"/>
          <w:szCs w:val="20"/>
        </w:rPr>
        <w:t>tealight</w:t>
      </w:r>
      <w:proofErr w:type="spellEnd"/>
      <w:r w:rsidRPr="0035772E">
        <w:rPr>
          <w:rFonts w:ascii="Book Antiqua" w:hAnsi="Book Antiqua"/>
          <w:sz w:val="20"/>
          <w:szCs w:val="20"/>
        </w:rPr>
        <w:t>, kadzidełka).</w:t>
      </w:r>
    </w:p>
    <w:p w:rsidR="0035772E" w:rsidRDefault="0035772E" w:rsidP="00BF20F1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35772E" w:rsidRPr="0035772E" w:rsidRDefault="0035772E" w:rsidP="0035772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35772E">
        <w:rPr>
          <w:rFonts w:ascii="Book Antiqua" w:hAnsi="Book Antiqua"/>
          <w:sz w:val="20"/>
          <w:szCs w:val="20"/>
        </w:rPr>
        <w:t xml:space="preserve">Wykonawca zapewni wszelką infrastrukturę potrzebną do realizacji zamówienia takie jak. stoły, przedłużacze .  </w:t>
      </w:r>
    </w:p>
    <w:p w:rsidR="0035772E" w:rsidRDefault="0035772E" w:rsidP="0035772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 i dekoracje ( z wykluczeniem </w:t>
      </w:r>
      <w:r w:rsidRPr="0035772E">
        <w:rPr>
          <w:rFonts w:ascii="Book Antiqua" w:hAnsi="Book Antiqua"/>
          <w:sz w:val="20"/>
          <w:szCs w:val="20"/>
        </w:rPr>
        <w:t>palących się świec</w:t>
      </w:r>
      <w:r>
        <w:rPr>
          <w:rFonts w:ascii="Book Antiqua" w:hAnsi="Book Antiqua"/>
          <w:sz w:val="20"/>
          <w:szCs w:val="20"/>
        </w:rPr>
        <w:t>).</w:t>
      </w:r>
    </w:p>
    <w:p w:rsidR="0035772E" w:rsidRPr="0035772E" w:rsidRDefault="0035772E" w:rsidP="0035772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35772E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35772E" w:rsidRDefault="0035772E" w:rsidP="0035772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35772E" w:rsidRPr="0035772E" w:rsidRDefault="0035772E" w:rsidP="0035772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35772E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seminarium . </w:t>
      </w:r>
    </w:p>
    <w:p w:rsidR="0035772E" w:rsidRDefault="0035772E" w:rsidP="0035772E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3.5.</w:t>
      </w:r>
      <w:r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35772E" w:rsidRDefault="0035772E" w:rsidP="0035772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35772E" w:rsidRDefault="0035772E" w:rsidP="0035772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obrusy będą czyste, nieuszkodzone i wyprasowane.</w:t>
      </w:r>
    </w:p>
    <w:p w:rsidR="0035772E" w:rsidRDefault="0035772E" w:rsidP="0035772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35772E" w:rsidRDefault="0035772E" w:rsidP="0035772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uprzątnięcie stołów i pomieszczeń.</w:t>
      </w:r>
    </w:p>
    <w:p w:rsidR="0035772E" w:rsidRDefault="0035772E" w:rsidP="0035772E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3.6.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35772E" w:rsidRDefault="0035772E" w:rsidP="0035772E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35772E" w:rsidRDefault="0035772E" w:rsidP="0035772E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35772E" w:rsidRDefault="0035772E" w:rsidP="0035772E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35772E" w:rsidRDefault="0035772E" w:rsidP="0035772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3.7.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>
        <w:rPr>
          <w:rFonts w:ascii="Book Antiqua" w:hAnsi="Book Antiqua"/>
          <w:sz w:val="20"/>
          <w:szCs w:val="20"/>
          <w:u w:val="single"/>
        </w:rPr>
        <w:t>3 dni</w:t>
      </w:r>
      <w:r>
        <w:rPr>
          <w:rFonts w:ascii="Book Antiqua" w:hAnsi="Book Antiqua"/>
          <w:sz w:val="20"/>
          <w:szCs w:val="20"/>
        </w:rPr>
        <w:t xml:space="preserve"> przed terminem rozpoczęcia seminarium.</w:t>
      </w:r>
    </w:p>
    <w:p w:rsidR="0035772E" w:rsidRDefault="0035772E" w:rsidP="0035772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3.9.</w:t>
      </w:r>
      <w:r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3.10.</w:t>
      </w:r>
      <w:r>
        <w:rPr>
          <w:rFonts w:ascii="Book Antiqua" w:hAnsi="Book Antiqua"/>
          <w:sz w:val="20"/>
          <w:szCs w:val="20"/>
        </w:rPr>
        <w:t xml:space="preserve"> Podana w treści zapytania godzina rozpoczęcia przerwy kawowej i lunchu jest godziną orientacyjną. Zamawiający zastrzega sobie prawo do uszczegółowienia godzin podanych w treści zapytania ofertowego nie później niż </w:t>
      </w:r>
      <w:r>
        <w:rPr>
          <w:rFonts w:ascii="Book Antiqua" w:hAnsi="Book Antiqua"/>
          <w:sz w:val="20"/>
          <w:szCs w:val="20"/>
          <w:u w:val="single"/>
        </w:rPr>
        <w:t>2 dni</w:t>
      </w:r>
      <w:r>
        <w:rPr>
          <w:rFonts w:ascii="Book Antiqua" w:hAnsi="Book Antiqua"/>
          <w:sz w:val="20"/>
          <w:szCs w:val="20"/>
        </w:rPr>
        <w:t xml:space="preserve"> przed terminem rozpoczęcia seminarium, o czym Wykonawca zostanie poinformowany droga elektroniczną.</w:t>
      </w: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3.11.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35772E" w:rsidRDefault="0035772E" w:rsidP="0035772E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3.12.</w:t>
      </w:r>
      <w:r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35772E" w:rsidRDefault="0035772E" w:rsidP="0035772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>
        <w:rPr>
          <w:rFonts w:ascii="Book Antiqua" w:eastAsia="Times New Roman" w:hAnsi="Book Antiqua"/>
          <w:sz w:val="20"/>
          <w:szCs w:val="20"/>
        </w:rPr>
        <w:t>29.05.2017 r.</w:t>
      </w:r>
    </w:p>
    <w:p w:rsidR="0035772E" w:rsidRDefault="0035772E" w:rsidP="0035772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35772E" w:rsidRDefault="0035772E" w:rsidP="0035772E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35772E" w:rsidRDefault="0035772E" w:rsidP="0035772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35772E" w:rsidRDefault="0035772E" w:rsidP="0035772E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35772E" w:rsidRDefault="0035772E" w:rsidP="0035772E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35772E" w:rsidRDefault="0035772E" w:rsidP="0035772E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35772E" w:rsidRDefault="0035772E" w:rsidP="0035772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35772E" w:rsidRPr="0035772E" w:rsidTr="0035772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35772E" w:rsidRPr="0035772E" w:rsidTr="0035772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 w:rsidP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35772E" w:rsidRPr="0035772E" w:rsidTr="0035772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 w:rsidP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35772E" w:rsidRPr="0035772E" w:rsidTr="0035772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 w:rsidP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35772E" w:rsidTr="0035772E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P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72E" w:rsidRDefault="0035772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35772E" w:rsidRDefault="0035772E" w:rsidP="0035772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40%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772E" w:rsidRDefault="0035772E" w:rsidP="0035772E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40 pkt.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>
        <w:rPr>
          <w:rFonts w:ascii="Book Antiqua" w:hAnsi="Book Antiqua" w:cs="Century Gothic"/>
          <w:sz w:val="20"/>
          <w:szCs w:val="20"/>
        </w:rPr>
        <w:t>indywidualnie przez każdego członka komisji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35772E" w:rsidRDefault="0035772E" w:rsidP="0035772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30 pkt.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>
        <w:rPr>
          <w:rFonts w:ascii="Book Antiqua" w:hAnsi="Book Antiqua" w:cs="Book Antiqua"/>
          <w:sz w:val="20"/>
          <w:szCs w:val="20"/>
        </w:rPr>
        <w:t xml:space="preserve">=  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>
        <w:rPr>
          <w:rFonts w:ascii="Book Antiqua" w:hAnsi="Book Antiqua" w:cs="Book Antiqua"/>
          <w:sz w:val="20"/>
          <w:szCs w:val="20"/>
          <w:u w:val="single"/>
        </w:rPr>
        <w:t>E</w:t>
      </w:r>
      <w:r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>x 100 x 30%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E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    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w treści zapytania ofertowego ( pkt. 3.3.). 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ocena składu menu: 1-10 pkt</w:t>
      </w:r>
    </w:p>
    <w:p w:rsidR="0035772E" w:rsidRDefault="0035772E" w:rsidP="0035772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30 pkt.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35772E" w:rsidRDefault="0035772E" w:rsidP="0035772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>x 100 x 30%</w:t>
      </w: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35772E" w:rsidRDefault="0035772E" w:rsidP="0035772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5772E" w:rsidRDefault="0035772E" w:rsidP="0035772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35772E" w:rsidRDefault="0035772E" w:rsidP="0035772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35772E" w:rsidRDefault="0035772E" w:rsidP="0035772E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35772E" w:rsidRDefault="0035772E" w:rsidP="0035772E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5772E" w:rsidRDefault="0035772E" w:rsidP="0035772E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35772E" w:rsidRDefault="0035772E" w:rsidP="0035772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35772E" w:rsidRDefault="0035772E" w:rsidP="0035772E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35772E" w:rsidRDefault="0035772E" w:rsidP="0035772E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35772E" w:rsidRDefault="0035772E" w:rsidP="0035772E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35772E" w:rsidRDefault="0035772E" w:rsidP="0035772E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35772E" w:rsidRDefault="0035772E" w:rsidP="0035772E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35772E" w:rsidRDefault="0035772E" w:rsidP="0035772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35772E" w:rsidTr="0035772E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72E" w:rsidRDefault="0035772E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72E" w:rsidRDefault="0035772E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23.05.2017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72E" w:rsidRDefault="0035772E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72E" w:rsidRDefault="0035772E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11:00</w:t>
            </w:r>
          </w:p>
        </w:tc>
      </w:tr>
    </w:tbl>
    <w:p w:rsidR="0035772E" w:rsidRDefault="0035772E" w:rsidP="0035772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35772E" w:rsidRDefault="0035772E" w:rsidP="0035772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35772E" w:rsidRDefault="0035772E" w:rsidP="0035772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35772E" w:rsidRDefault="0035772E" w:rsidP="0035772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35772E" w:rsidRDefault="0035772E" w:rsidP="0035772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35772E" w:rsidRDefault="0035772E" w:rsidP="0035772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35772E" w:rsidRDefault="0035772E" w:rsidP="0035772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35772E" w:rsidRDefault="0035772E" w:rsidP="00A62090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>
        <w:rPr>
          <w:rFonts w:ascii="Book Antiqua" w:hAnsi="Book Antiqua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Usługa cateringowa dla uczestników seminarium „Organizacja narracyjnego środowiska zabawy i uczenia się wg koncepcji Lwa Wygotskiego”</w:t>
      </w:r>
      <w:r w:rsidR="00A62090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A62090">
        <w:rPr>
          <w:rFonts w:ascii="Book Antiqua" w:hAnsi="Book Antiqua"/>
          <w:sz w:val="20"/>
          <w:szCs w:val="20"/>
        </w:rPr>
        <w:t>(Projekt NEPL - Erasmus+)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="00A62090">
        <w:rPr>
          <w:rFonts w:ascii="Book Antiqua" w:eastAsia="Times New Roman" w:hAnsi="Book Antiqua"/>
          <w:sz w:val="20"/>
          <w:szCs w:val="20"/>
          <w:lang w:eastAsia="pl-PL"/>
        </w:rPr>
        <w:t xml:space="preserve">            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UKW/DZP-282-ZO-52/2017</w:t>
      </w:r>
      <w:r>
        <w:rPr>
          <w:rFonts w:ascii="Book Antiqua" w:hAnsi="Book Antiqua" w:cs="Book Antiqua"/>
          <w:bCs/>
          <w:sz w:val="20"/>
          <w:szCs w:val="20"/>
        </w:rPr>
        <w:t>, nie otwierać przed 23.05.2017 r., godz. 11:00</w:t>
      </w:r>
    </w:p>
    <w:p w:rsidR="0035772E" w:rsidRDefault="0035772E" w:rsidP="0035772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35772E" w:rsidRDefault="0035772E" w:rsidP="0035772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35772E" w:rsidRDefault="0035772E" w:rsidP="0035772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35772E" w:rsidRDefault="0035772E" w:rsidP="0035772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35772E" w:rsidRDefault="0035772E" w:rsidP="0035772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35772E" w:rsidRDefault="0035772E" w:rsidP="0035772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35772E" w:rsidRDefault="0035772E" w:rsidP="0035772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35772E" w:rsidRDefault="0035772E" w:rsidP="0035772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4)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dekoracje;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5) Propozycja </w:t>
      </w:r>
      <w:r>
        <w:rPr>
          <w:rFonts w:ascii="Book Antiqua" w:hAnsi="Book Antiqua"/>
          <w:b/>
          <w:sz w:val="20"/>
          <w:szCs w:val="20"/>
        </w:rPr>
        <w:t>składu menu</w:t>
      </w:r>
      <w:r>
        <w:rPr>
          <w:rFonts w:ascii="Book Antiqua" w:hAnsi="Book Antiqua"/>
          <w:sz w:val="20"/>
          <w:szCs w:val="20"/>
        </w:rPr>
        <w:t>;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35772E" w:rsidRDefault="0035772E" w:rsidP="0035772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6) Oświadczenie Wykonawcy, że zdjęcia proponowanych potraw są Jego kompozycją własną</w:t>
      </w:r>
    </w:p>
    <w:p w:rsidR="0035772E" w:rsidRDefault="0035772E" w:rsidP="0035772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5772E" w:rsidRDefault="0035772E" w:rsidP="0035772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35772E" w:rsidRDefault="0035772E" w:rsidP="0035772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35772E" w:rsidRDefault="0035772E" w:rsidP="0035772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35772E" w:rsidRDefault="0035772E" w:rsidP="0035772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35772E" w:rsidRDefault="0035772E" w:rsidP="0035772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35772E" w:rsidRDefault="0035772E" w:rsidP="0035772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dr Lemańska-Lewandowska Ewa, tel.: 052 34 19 248,  e- mail:</w:t>
      </w:r>
      <w:r>
        <w:rPr>
          <w:rFonts w:ascii="Book Antiqua" w:hAnsi="Book Antiqua"/>
          <w:sz w:val="20"/>
          <w:szCs w:val="20"/>
        </w:rPr>
        <w:t xml:space="preserve"> </w:t>
      </w:r>
      <w:hyperlink r:id="rId7" w:history="1">
        <w:r>
          <w:rPr>
            <w:rStyle w:val="Hipercze"/>
            <w:rFonts w:ascii="Book Antiqua" w:hAnsi="Book Antiqua"/>
            <w:sz w:val="20"/>
            <w:szCs w:val="20"/>
          </w:rPr>
          <w:t>elew@ukw.edu.pl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</w:p>
    <w:p w:rsidR="0035772E" w:rsidRDefault="0035772E" w:rsidP="0035772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35772E" w:rsidRDefault="0035772E" w:rsidP="0035772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35772E" w:rsidRDefault="0035772E" w:rsidP="0035772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35772E" w:rsidRDefault="0035772E" w:rsidP="0035772E">
      <w:pPr>
        <w:rPr>
          <w:rFonts w:ascii="Book Antiqua" w:hAnsi="Book Antiqua" w:cs="Book Antiqua"/>
          <w:b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Pr="00010F29" w:rsidRDefault="00794CCA" w:rsidP="0035772E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  <w:r w:rsidRPr="00010F2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Zastępca </w:t>
      </w:r>
      <w:r w:rsidR="0035772E" w:rsidRPr="00010F2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Kanclerz</w:t>
      </w:r>
      <w:r w:rsidRPr="00010F2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a</w:t>
      </w:r>
      <w:r w:rsidR="0035772E" w:rsidRPr="00010F2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UKW                                                                                                 </w:t>
      </w:r>
      <w:r w:rsidRPr="00010F2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mgr Mariola </w:t>
      </w:r>
      <w:proofErr w:type="spellStart"/>
      <w:r w:rsidRPr="00010F2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Majorkowska</w:t>
      </w:r>
      <w:proofErr w:type="spellEnd"/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F76DE8" w:rsidRDefault="00F76DE8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 w:cs="Book Antiqua"/>
          <w:sz w:val="20"/>
          <w:szCs w:val="20"/>
        </w:rPr>
      </w:pPr>
    </w:p>
    <w:p w:rsidR="0035772E" w:rsidRDefault="0035772E" w:rsidP="0035772E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35772E" w:rsidRDefault="0035772E" w:rsidP="0035772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35772E" w:rsidRDefault="0035772E" w:rsidP="0035772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UKW/DZP-282-ZO-52/2017</w:t>
      </w:r>
    </w:p>
    <w:p w:rsidR="0035772E" w:rsidRDefault="0035772E" w:rsidP="0035772E">
      <w:pPr>
        <w:pStyle w:val="Akapitzlist1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5772E" w:rsidRDefault="0035772E" w:rsidP="0035772E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35772E" w:rsidRDefault="0035772E" w:rsidP="0035772E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5772E" w:rsidRDefault="0035772E" w:rsidP="0035772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5772E" w:rsidRDefault="0035772E" w:rsidP="00A62090">
      <w:pPr>
        <w:pStyle w:val="Akapitzlist"/>
        <w:numPr>
          <w:ilvl w:val="0"/>
          <w:numId w:val="7"/>
        </w:numPr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hAnsi="Book Antiqua" w:cs="Book Antiqua"/>
          <w:bCs/>
          <w:sz w:val="20"/>
          <w:szCs w:val="20"/>
        </w:rPr>
        <w:t xml:space="preserve"> Usługa cateringowa dla uczestników seminarium „Organizacja narracyjnego środowiska zabawy i uczenia się wg koncepcji Lwa Wygotskiego”</w:t>
      </w:r>
      <w:r w:rsidR="00A62090" w:rsidRPr="00A62090">
        <w:t xml:space="preserve"> </w:t>
      </w:r>
      <w:r w:rsidR="00A62090" w:rsidRPr="00A62090">
        <w:rPr>
          <w:rFonts w:ascii="Book Antiqua" w:hAnsi="Book Antiqua" w:cs="Book Antiqua"/>
          <w:bCs/>
          <w:sz w:val="20"/>
          <w:szCs w:val="20"/>
        </w:rPr>
        <w:t xml:space="preserve">(Projekt NEPL - Erasmus+) 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 zakresie i na warunkach określonych w Zapytaniu Ofertowym nr UKW/DZP-282-ZO-52/2017:</w:t>
      </w:r>
    </w:p>
    <w:p w:rsidR="0035772E" w:rsidRDefault="0035772E" w:rsidP="0035772E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35772E" w:rsidRDefault="0035772E" w:rsidP="0035772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35772E" w:rsidRDefault="0035772E" w:rsidP="003577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35772E" w:rsidRDefault="0035772E" w:rsidP="0035772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.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35772E" w:rsidTr="0035772E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35772E" w:rsidRDefault="0035772E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35772E" w:rsidRDefault="0035772E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35772E" w:rsidTr="0035772E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uczestników seminarium „Organizacja narracyjnego środowiska zabawy i uczenia się wg koncepcji Lwa Wygotskiego”</w:t>
            </w:r>
            <w:r w:rsidR="00A62090">
              <w:t xml:space="preserve"> </w:t>
            </w:r>
            <w:r w:rsidR="00A62090" w:rsidRPr="00A62090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(Projekt NEPL - Erasmus+)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F76DE8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7</w:t>
            </w:r>
            <w:r w:rsidR="0035772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772E" w:rsidRDefault="0035772E" w:rsidP="00AE2892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29.05.2017 r. godz. 10:00 - 1</w:t>
            </w:r>
            <w:r w:rsidR="00AE289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7</w:t>
            </w:r>
            <w:bookmarkStart w:id="0" w:name="_GoBack"/>
            <w:bookmarkEnd w:id="0"/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72E" w:rsidRDefault="0035772E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772E" w:rsidRDefault="0035772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35772E" w:rsidRDefault="0035772E" w:rsidP="0035772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35772E" w:rsidRDefault="0035772E" w:rsidP="0035772E">
      <w:pPr>
        <w:pStyle w:val="Akapitzlist"/>
        <w:numPr>
          <w:ilvl w:val="0"/>
          <w:numId w:val="8"/>
        </w:numPr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UKW/DZP-282-ZO-52/2017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UKW/DZP-282-ZO-52/2017</w:t>
      </w:r>
      <w:r>
        <w:rPr>
          <w:rFonts w:ascii="Book Antiqua" w:hAnsi="Book Antiqua" w:cs="Book Antiqua"/>
          <w:sz w:val="20"/>
          <w:szCs w:val="20"/>
        </w:rPr>
        <w:t>.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terminie określonym w pkt. 4 zapytania ofertowego.</w:t>
      </w:r>
      <w:r>
        <w:rPr>
          <w:rFonts w:ascii="Book Antiqua" w:hAnsi="Book Antiqua"/>
        </w:rPr>
        <w:t xml:space="preserve"> 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całość usługi świadczona będzie na zastawie porcelanowej/ceramicznej z kompletem sztućców metalowych.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z treścią zapytania ofertowego . 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Zgadzam/my</w:t>
      </w:r>
      <w:r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35772E" w:rsidRDefault="0035772E" w:rsidP="0035772E">
      <w:pPr>
        <w:pStyle w:val="Akapitzlist"/>
        <w:numPr>
          <w:ilvl w:val="0"/>
          <w:numId w:val="8"/>
        </w:numPr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3.10. zapytania ofertowego nr</w:t>
      </w:r>
      <w:r>
        <w:rPr>
          <w:rFonts w:ascii="Book Antiqua" w:hAnsi="Book Antiqua" w:cs="Book Antiqua"/>
          <w:b/>
          <w:sz w:val="20"/>
          <w:szCs w:val="20"/>
        </w:rPr>
        <w:t xml:space="preserve"> UKW/DZP-282-ZO-52/2017.</w:t>
      </w:r>
    </w:p>
    <w:p w:rsidR="0035772E" w:rsidRDefault="0035772E" w:rsidP="0035772E">
      <w:pPr>
        <w:numPr>
          <w:ilvl w:val="0"/>
          <w:numId w:val="8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5772E" w:rsidRDefault="0035772E" w:rsidP="0035772E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5772E" w:rsidRDefault="0035772E" w:rsidP="0035772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5772E" w:rsidRDefault="0035772E" w:rsidP="0035772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5772E" w:rsidRDefault="0035772E" w:rsidP="0035772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35772E" w:rsidRDefault="0035772E" w:rsidP="0035772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35772E" w:rsidRDefault="0035772E" w:rsidP="0035772E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35772E" w:rsidRDefault="0035772E" w:rsidP="0035772E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35772E" w:rsidRDefault="0035772E" w:rsidP="0035772E">
      <w:pPr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/>
          <w:sz w:val="20"/>
          <w:szCs w:val="20"/>
        </w:rPr>
      </w:pPr>
    </w:p>
    <w:p w:rsidR="0035772E" w:rsidRDefault="0035772E" w:rsidP="0035772E">
      <w:pPr>
        <w:rPr>
          <w:rFonts w:ascii="Book Antiqua" w:hAnsi="Book Antiqua"/>
          <w:sz w:val="20"/>
          <w:szCs w:val="20"/>
        </w:rPr>
      </w:pPr>
    </w:p>
    <w:p w:rsidR="0035772E" w:rsidRDefault="0035772E" w:rsidP="0035772E"/>
    <w:p w:rsidR="007F656C" w:rsidRPr="0035772E" w:rsidRDefault="007F656C" w:rsidP="0035772E"/>
    <w:sectPr w:rsidR="007F656C" w:rsidRPr="003577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D9F78EB"/>
    <w:multiLevelType w:val="hybridMultilevel"/>
    <w:tmpl w:val="D494F2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44732C62"/>
    <w:multiLevelType w:val="hybridMultilevel"/>
    <w:tmpl w:val="45C621FC"/>
    <w:lvl w:ilvl="0" w:tplc="16809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4"/>
  </w:num>
  <w:num w:numId="11">
    <w:abstractNumId w:val="0"/>
  </w:num>
  <w:num w:numId="12">
    <w:abstractNumId w:val="10"/>
  </w:num>
  <w:num w:numId="13">
    <w:abstractNumId w:val="3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50"/>
    <w:rsid w:val="00010F29"/>
    <w:rsid w:val="00036A17"/>
    <w:rsid w:val="000E464F"/>
    <w:rsid w:val="001D42B8"/>
    <w:rsid w:val="001D69F0"/>
    <w:rsid w:val="002679D6"/>
    <w:rsid w:val="003543BC"/>
    <w:rsid w:val="0035772E"/>
    <w:rsid w:val="003A0C41"/>
    <w:rsid w:val="004A3F2E"/>
    <w:rsid w:val="006234A5"/>
    <w:rsid w:val="00651890"/>
    <w:rsid w:val="00794CCA"/>
    <w:rsid w:val="007F656C"/>
    <w:rsid w:val="008E48DE"/>
    <w:rsid w:val="00A62090"/>
    <w:rsid w:val="00AE2892"/>
    <w:rsid w:val="00AF06C4"/>
    <w:rsid w:val="00AF0AC5"/>
    <w:rsid w:val="00B410B1"/>
    <w:rsid w:val="00BF20F1"/>
    <w:rsid w:val="00E03150"/>
    <w:rsid w:val="00E604DC"/>
    <w:rsid w:val="00F7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15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E0315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0315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E0315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E0315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15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150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15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E0315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0315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E0315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E0315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15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150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5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lew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11</Pages>
  <Words>2451</Words>
  <Characters>14709</Characters>
  <Application>Microsoft Office Word</Application>
  <DocSecurity>0</DocSecurity>
  <Lines>122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8</vt:i4>
      </vt:variant>
    </vt:vector>
  </HeadingPairs>
  <TitlesOfParts>
    <vt:vector size="9" baseType="lpstr">
      <vt:lpstr/>
      <vt:lpstr>Dane dotyczące Wykonawcy:</vt:lpstr>
      <vt:lpstr/>
      <vt:lpstr/>
      <vt:lpstr/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15</cp:revision>
  <cp:lastPrinted>2017-05-17T10:57:00Z</cp:lastPrinted>
  <dcterms:created xsi:type="dcterms:W3CDTF">2017-05-10T10:20:00Z</dcterms:created>
  <dcterms:modified xsi:type="dcterms:W3CDTF">2017-05-17T11:17:00Z</dcterms:modified>
</cp:coreProperties>
</file>