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355" w:rsidRPr="00390355" w:rsidRDefault="00390355" w:rsidP="00390355">
      <w:pPr>
        <w:suppressAutoHyphens/>
        <w:spacing w:after="0" w:line="240" w:lineRule="auto"/>
        <w:jc w:val="center"/>
        <w:rPr>
          <w:rFonts w:ascii="Book Antiqua" w:eastAsia="Times New Roman" w:hAnsi="Book Antiqua" w:cs="Times New Roman"/>
          <w:lang w:eastAsia="ar-SA"/>
        </w:rPr>
      </w:pPr>
      <w:r w:rsidRPr="00390355">
        <w:rPr>
          <w:rFonts w:ascii="Book Antiqua" w:eastAsia="Times New Roman" w:hAnsi="Book Antiqua" w:cs="Times New Roman"/>
          <w:noProof/>
          <w:lang w:eastAsia="pl-PL"/>
        </w:rPr>
        <w:drawing>
          <wp:inline distT="0" distB="0" distL="0" distR="0" wp14:anchorId="4F629B1D" wp14:editId="14E58F17">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390355" w:rsidRPr="00390355" w:rsidRDefault="00390355" w:rsidP="00390355">
      <w:pPr>
        <w:suppressAutoHyphens/>
        <w:spacing w:after="0" w:line="240" w:lineRule="auto"/>
        <w:ind w:right="-427"/>
        <w:jc w:val="center"/>
        <w:rPr>
          <w:rFonts w:ascii="Book Antiqua" w:hAnsi="Book Antiqua" w:cs="Arial"/>
          <w:i/>
          <w:lang w:val="x-none" w:eastAsia="ar-SA"/>
        </w:rPr>
      </w:pPr>
    </w:p>
    <w:p w:rsidR="00390355" w:rsidRPr="00390355" w:rsidRDefault="00390355" w:rsidP="00390355">
      <w:pPr>
        <w:suppressAutoHyphens/>
        <w:spacing w:after="0" w:line="240" w:lineRule="auto"/>
        <w:ind w:right="-1" w:firstLine="540"/>
        <w:jc w:val="center"/>
        <w:rPr>
          <w:rFonts w:ascii="Book Antiqua" w:eastAsia="Times New Roman" w:hAnsi="Book Antiqua" w:cs="Times New Roman"/>
          <w:b/>
          <w:lang w:eastAsia="ar-SA"/>
        </w:rPr>
      </w:pPr>
    </w:p>
    <w:p w:rsidR="00390355" w:rsidRPr="00390355" w:rsidRDefault="00390355" w:rsidP="00390355">
      <w:pPr>
        <w:suppressAutoHyphens/>
        <w:spacing w:after="0" w:line="240" w:lineRule="auto"/>
        <w:ind w:right="-1" w:firstLine="540"/>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Uniwersytet Kazimierza Wielkiego w Bydgoszczy</w:t>
      </w:r>
    </w:p>
    <w:p w:rsidR="00390355" w:rsidRPr="00390355" w:rsidRDefault="00390355" w:rsidP="00390355">
      <w:pPr>
        <w:suppressAutoHyphens/>
        <w:spacing w:after="0" w:line="24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 xml:space="preserve">Adres: 85-064 Bydgoszcz, </w:t>
      </w:r>
    </w:p>
    <w:p w:rsidR="00390355" w:rsidRPr="00390355" w:rsidRDefault="00390355" w:rsidP="00390355">
      <w:pPr>
        <w:suppressAutoHyphens/>
        <w:spacing w:after="0" w:line="24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ul. Chodkiewicza 30</w:t>
      </w:r>
    </w:p>
    <w:p w:rsidR="00390355" w:rsidRPr="00390355" w:rsidRDefault="00390355" w:rsidP="00390355">
      <w:pPr>
        <w:suppressAutoHyphens/>
        <w:spacing w:after="0" w:line="240" w:lineRule="auto"/>
        <w:ind w:right="-1"/>
        <w:jc w:val="center"/>
        <w:rPr>
          <w:rFonts w:ascii="Book Antiqua" w:eastAsia="Times New Roman" w:hAnsi="Book Antiqua" w:cs="Times New Roman"/>
          <w:b/>
          <w:lang w:eastAsia="ar-SA"/>
        </w:rPr>
      </w:pPr>
    </w:p>
    <w:p w:rsidR="00390355" w:rsidRPr="00390355" w:rsidRDefault="00390355" w:rsidP="00390355">
      <w:pPr>
        <w:suppressAutoHyphens/>
        <w:spacing w:after="0" w:line="240" w:lineRule="auto"/>
        <w:ind w:right="-341"/>
        <w:jc w:val="center"/>
        <w:rPr>
          <w:rFonts w:ascii="Book Antiqua" w:hAnsi="Book Antiqua" w:cs="Arial"/>
          <w:b/>
          <w:lang w:val="x-none" w:eastAsia="ar-SA"/>
        </w:rPr>
      </w:pPr>
    </w:p>
    <w:p w:rsidR="00390355" w:rsidRPr="00390355" w:rsidRDefault="00390355" w:rsidP="00390355">
      <w:pPr>
        <w:suppressAutoHyphens/>
        <w:spacing w:after="0" w:line="240" w:lineRule="auto"/>
        <w:ind w:right="-427"/>
        <w:jc w:val="center"/>
        <w:rPr>
          <w:rFonts w:ascii="Book Antiqua" w:hAnsi="Book Antiqua" w:cs="Arial"/>
          <w:b/>
          <w:lang w:val="x-none" w:eastAsia="ar-SA"/>
        </w:rPr>
      </w:pPr>
      <w:r w:rsidRPr="00390355">
        <w:rPr>
          <w:rFonts w:ascii="Book Antiqua" w:hAnsi="Book Antiqua" w:cs="Arial"/>
          <w:b/>
          <w:lang w:val="x-none" w:eastAsia="ar-SA"/>
        </w:rPr>
        <w:t>SPECYFIKACJA ISTOTNYCH WARUNKÓW ZAMÓWIENIA</w:t>
      </w:r>
    </w:p>
    <w:p w:rsidR="00390355" w:rsidRPr="00390355" w:rsidRDefault="00390355" w:rsidP="00390355">
      <w:pPr>
        <w:suppressAutoHyphens/>
        <w:spacing w:after="0" w:line="240" w:lineRule="auto"/>
        <w:ind w:right="-427" w:firstLine="4860"/>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360" w:lineRule="auto"/>
        <w:ind w:right="-427"/>
        <w:jc w:val="center"/>
        <w:rPr>
          <w:rFonts w:ascii="Book Antiqua" w:hAnsi="Book Antiqua" w:cs="Arial"/>
          <w:b/>
          <w:lang w:val="x-none" w:eastAsia="ar-SA"/>
        </w:rPr>
      </w:pPr>
      <w:r w:rsidRPr="00390355">
        <w:rPr>
          <w:rFonts w:ascii="Book Antiqua" w:hAnsi="Book Antiqua" w:cs="Arial"/>
          <w:lang w:val="x-none" w:eastAsia="ar-SA"/>
        </w:rPr>
        <w:t>“</w:t>
      </w:r>
      <w:r w:rsidRPr="00390355">
        <w:rPr>
          <w:rFonts w:ascii="Book Antiqua" w:hAnsi="Book Antiqua"/>
        </w:rPr>
        <w:t xml:space="preserve"> Sukcesywna d</w:t>
      </w:r>
      <w:r w:rsidRPr="00390355">
        <w:rPr>
          <w:rFonts w:ascii="Book Antiqua" w:hAnsi="Book Antiqua" w:cs="Arial"/>
          <w:lang w:eastAsia="ar-SA"/>
        </w:rPr>
        <w:t>ostawa fabrycznie nowych środków czystości, artykułów higienicznych i przemysłowych  na potrzeby UKW.</w:t>
      </w:r>
      <w:r w:rsidRPr="00390355">
        <w:rPr>
          <w:rFonts w:ascii="Book Antiqua" w:hAnsi="Book Antiqua" w:cs="Arial"/>
          <w:lang w:val="x-none" w:eastAsia="ar-SA"/>
        </w:rPr>
        <w:t>”</w:t>
      </w:r>
      <w:r w:rsidRPr="00390355">
        <w:rPr>
          <w:rFonts w:ascii="Book Antiqua" w:hAnsi="Book Antiqua" w:cs="Arial"/>
          <w:lang w:val="x-none" w:eastAsia="ar-SA"/>
        </w:rPr>
        <w:br/>
      </w:r>
      <w:r w:rsidRPr="00390355">
        <w:rPr>
          <w:rFonts w:ascii="Book Antiqua" w:hAnsi="Book Antiqua" w:cs="Arial"/>
          <w:lang w:val="x-none" w:eastAsia="ar-SA"/>
        </w:rPr>
        <w:br/>
      </w:r>
    </w:p>
    <w:p w:rsidR="00390355" w:rsidRPr="00390355" w:rsidRDefault="00390355" w:rsidP="00390355">
      <w:pPr>
        <w:suppressAutoHyphens/>
        <w:spacing w:after="0" w:line="240" w:lineRule="auto"/>
        <w:jc w:val="center"/>
        <w:rPr>
          <w:rFonts w:ascii="Book Antiqua" w:eastAsia="Times New Roman" w:hAnsi="Book Antiqua" w:cs="Times New Roman"/>
          <w:b/>
          <w:lang w:val="x-none" w:eastAsia="ar-SA"/>
        </w:rPr>
      </w:pPr>
    </w:p>
    <w:p w:rsidR="00390355" w:rsidRPr="00390355" w:rsidRDefault="00390355" w:rsidP="00390355">
      <w:pPr>
        <w:suppressAutoHyphens/>
        <w:spacing w:after="0" w:line="240" w:lineRule="auto"/>
        <w:ind w:right="-427" w:firstLine="4860"/>
        <w:jc w:val="center"/>
        <w:rPr>
          <w:rFonts w:ascii="Book Antiqua" w:hAnsi="Book Antiqua" w:cs="Arial"/>
          <w:lang w:val="x-none" w:eastAsia="ar-SA"/>
        </w:rPr>
      </w:pPr>
    </w:p>
    <w:p w:rsidR="00390355" w:rsidRPr="00390355" w:rsidRDefault="00390355" w:rsidP="00390355">
      <w:pPr>
        <w:suppressAutoHyphens/>
        <w:spacing w:after="0" w:line="240" w:lineRule="auto"/>
        <w:ind w:right="-427" w:firstLine="4860"/>
        <w:jc w:val="center"/>
        <w:rPr>
          <w:rFonts w:ascii="Book Antiqua" w:hAnsi="Book Antiqua" w:cs="Arial"/>
          <w:lang w:val="x-none" w:eastAsia="ar-SA"/>
        </w:rPr>
      </w:pPr>
    </w:p>
    <w:p w:rsidR="00390355" w:rsidRPr="00390355" w:rsidRDefault="00390355" w:rsidP="00390355">
      <w:pPr>
        <w:suppressAutoHyphens/>
        <w:spacing w:after="0" w:line="240" w:lineRule="auto"/>
        <w:ind w:right="-427"/>
        <w:rPr>
          <w:rFonts w:ascii="Book Antiqua" w:hAnsi="Book Antiqua" w:cs="Arial"/>
          <w:b/>
          <w:lang w:eastAsia="ar-SA"/>
        </w:rPr>
      </w:pPr>
      <w:r w:rsidRPr="00390355">
        <w:rPr>
          <w:rFonts w:ascii="Book Antiqua" w:hAnsi="Book Antiqua" w:cs="Arial"/>
          <w:b/>
          <w:lang w:val="x-none" w:eastAsia="ar-SA"/>
        </w:rPr>
        <w:t>Numer sprawy: UKW/DZP-281-</w:t>
      </w:r>
      <w:r w:rsidRPr="00390355">
        <w:rPr>
          <w:rFonts w:ascii="Book Antiqua" w:hAnsi="Book Antiqua" w:cs="Arial"/>
          <w:b/>
          <w:lang w:eastAsia="ar-SA"/>
        </w:rPr>
        <w:t>D</w:t>
      </w:r>
      <w:r w:rsidRPr="00390355">
        <w:rPr>
          <w:rFonts w:ascii="Book Antiqua" w:hAnsi="Book Antiqua" w:cs="Arial"/>
          <w:b/>
          <w:lang w:val="x-none" w:eastAsia="ar-SA"/>
        </w:rPr>
        <w:t>-</w:t>
      </w:r>
      <w:r w:rsidRPr="00390355">
        <w:rPr>
          <w:rFonts w:ascii="Book Antiqua" w:hAnsi="Book Antiqua" w:cs="Arial"/>
          <w:b/>
          <w:lang w:eastAsia="ar-SA"/>
        </w:rPr>
        <w:t>5/2017</w:t>
      </w:r>
    </w:p>
    <w:p w:rsidR="00390355" w:rsidRPr="00390355" w:rsidRDefault="00390355" w:rsidP="00390355">
      <w:pPr>
        <w:suppressAutoHyphens/>
        <w:spacing w:after="0" w:line="240" w:lineRule="auto"/>
        <w:ind w:right="-427"/>
        <w:rPr>
          <w:rFonts w:ascii="Book Antiqua" w:hAnsi="Book Antiqua" w:cs="Arial"/>
          <w:b/>
          <w:lang w:eastAsia="ar-SA"/>
        </w:rPr>
      </w:pPr>
    </w:p>
    <w:p w:rsidR="00390355" w:rsidRPr="00390355" w:rsidRDefault="00390355" w:rsidP="00390355">
      <w:pPr>
        <w:suppressAutoHyphens/>
        <w:spacing w:after="0" w:line="240" w:lineRule="auto"/>
        <w:ind w:right="-427"/>
        <w:rPr>
          <w:rFonts w:ascii="Book Antiqua" w:hAnsi="Book Antiqua" w:cs="Arial"/>
          <w:b/>
          <w:u w:val="single"/>
          <w:lang w:val="x-none" w:eastAsia="ar-SA"/>
        </w:rPr>
      </w:pPr>
    </w:p>
    <w:p w:rsidR="00390355" w:rsidRPr="00390355" w:rsidRDefault="00390355" w:rsidP="00390355">
      <w:pPr>
        <w:suppressAutoHyphens/>
        <w:spacing w:after="0" w:line="240" w:lineRule="auto"/>
        <w:ind w:right="-427"/>
        <w:rPr>
          <w:rFonts w:ascii="Book Antiqua" w:hAnsi="Book Antiqua" w:cs="Arial"/>
          <w:b/>
          <w:lang w:val="x-none" w:eastAsia="ar-SA"/>
        </w:rPr>
      </w:pPr>
    </w:p>
    <w:p w:rsidR="00390355" w:rsidRPr="00390355" w:rsidRDefault="00390355" w:rsidP="00390355">
      <w:pPr>
        <w:suppressAutoHyphens/>
        <w:spacing w:after="0" w:line="240" w:lineRule="auto"/>
        <w:ind w:right="-427"/>
        <w:rPr>
          <w:rFonts w:ascii="Book Antiqua" w:hAnsi="Book Antiqua" w:cs="Arial"/>
          <w:lang w:val="x-none" w:eastAsia="ar-SA"/>
        </w:rPr>
      </w:pPr>
    </w:p>
    <w:p w:rsidR="00390355" w:rsidRPr="00390355" w:rsidRDefault="00390355" w:rsidP="00390355">
      <w:pPr>
        <w:suppressAutoHyphens/>
        <w:spacing w:after="0" w:line="240" w:lineRule="auto"/>
        <w:ind w:right="-427"/>
        <w:rPr>
          <w:rFonts w:ascii="Book Antiqua" w:hAnsi="Book Antiqua" w:cs="Arial"/>
          <w:lang w:val="x-none" w:eastAsia="ar-SA"/>
        </w:rPr>
      </w:pPr>
      <w:r w:rsidRPr="00390355">
        <w:rPr>
          <w:rFonts w:ascii="Book Antiqua" w:hAnsi="Book Antiqua" w:cs="Arial"/>
          <w:lang w:val="x-none" w:eastAsia="ar-SA"/>
        </w:rPr>
        <w:t xml:space="preserve">                                                                               </w:t>
      </w:r>
    </w:p>
    <w:p w:rsidR="00390355" w:rsidRPr="00390355" w:rsidRDefault="00390355" w:rsidP="00390355">
      <w:pPr>
        <w:suppressAutoHyphens/>
        <w:spacing w:after="0" w:line="240" w:lineRule="auto"/>
        <w:ind w:right="-427"/>
        <w:jc w:val="center"/>
        <w:rPr>
          <w:rFonts w:ascii="Book Antiqua" w:hAnsi="Book Antiqua" w:cs="Arial"/>
          <w:lang w:val="x-none" w:eastAsia="ar-SA"/>
        </w:rPr>
      </w:pPr>
      <w:r w:rsidRPr="00390355">
        <w:rPr>
          <w:rFonts w:ascii="Book Antiqua" w:hAnsi="Book Antiqua" w:cs="Arial"/>
          <w:lang w:eastAsia="ar-SA"/>
        </w:rPr>
        <w:t xml:space="preserve">                                                      </w:t>
      </w:r>
      <w:r w:rsidRPr="00390355">
        <w:rPr>
          <w:rFonts w:ascii="Book Antiqua" w:hAnsi="Book Antiqua" w:cs="Arial"/>
          <w:lang w:val="x-none" w:eastAsia="ar-SA"/>
        </w:rPr>
        <w:t>Zatwierdził:</w:t>
      </w:r>
    </w:p>
    <w:p w:rsidR="00390355" w:rsidRPr="00390355" w:rsidRDefault="00390355" w:rsidP="00390355">
      <w:pPr>
        <w:suppressAutoHyphens/>
        <w:spacing w:after="0" w:line="240" w:lineRule="auto"/>
        <w:ind w:right="-427"/>
        <w:rPr>
          <w:rFonts w:ascii="Book Antiqua" w:hAnsi="Book Antiqua" w:cs="Arial"/>
          <w:lang w:val="x-none" w:eastAsia="ar-SA"/>
        </w:rPr>
      </w:pPr>
    </w:p>
    <w:p w:rsidR="00390355" w:rsidRPr="00390355" w:rsidRDefault="00390355" w:rsidP="00390355">
      <w:pPr>
        <w:suppressAutoHyphens/>
        <w:spacing w:after="0" w:line="240" w:lineRule="auto"/>
        <w:ind w:right="45"/>
        <w:rPr>
          <w:rFonts w:ascii="Book Antiqua" w:hAnsi="Book Antiqua" w:cs="Arial"/>
          <w:lang w:val="x-none" w:eastAsia="ar-SA"/>
        </w:rPr>
      </w:pPr>
      <w:r w:rsidRPr="00390355">
        <w:rPr>
          <w:rFonts w:ascii="Book Antiqua" w:hAnsi="Book Antiqua" w:cs="Arial"/>
          <w:lang w:val="x-none" w:eastAsia="ar-SA"/>
        </w:rPr>
        <w:tab/>
      </w:r>
      <w:r w:rsidRPr="00390355">
        <w:rPr>
          <w:rFonts w:ascii="Book Antiqua" w:hAnsi="Book Antiqua" w:cs="Arial"/>
          <w:lang w:val="x-none" w:eastAsia="ar-SA"/>
        </w:rPr>
        <w:tab/>
      </w:r>
      <w:r w:rsidRPr="00390355">
        <w:rPr>
          <w:rFonts w:ascii="Book Antiqua" w:hAnsi="Book Antiqua" w:cs="Arial"/>
          <w:lang w:val="x-none" w:eastAsia="ar-SA"/>
        </w:rPr>
        <w:tab/>
      </w:r>
      <w:r w:rsidRPr="00390355">
        <w:rPr>
          <w:rFonts w:ascii="Book Antiqua" w:hAnsi="Book Antiqua" w:cs="Arial"/>
          <w:lang w:val="x-none" w:eastAsia="ar-SA"/>
        </w:rPr>
        <w:tab/>
      </w:r>
      <w:r w:rsidRPr="00390355">
        <w:rPr>
          <w:rFonts w:ascii="Book Antiqua" w:hAnsi="Book Antiqua" w:cs="Arial"/>
          <w:lang w:val="x-none" w:eastAsia="ar-SA"/>
        </w:rPr>
        <w:tab/>
      </w:r>
      <w:r w:rsidRPr="00390355">
        <w:rPr>
          <w:rFonts w:ascii="Book Antiqua" w:hAnsi="Book Antiqua" w:cs="Arial"/>
          <w:lang w:val="x-none" w:eastAsia="ar-SA"/>
        </w:rPr>
        <w:tab/>
      </w:r>
      <w:r w:rsidRPr="00390355">
        <w:rPr>
          <w:rFonts w:ascii="Book Antiqua" w:hAnsi="Book Antiqua" w:cs="Arial"/>
          <w:lang w:val="x-none" w:eastAsia="ar-SA"/>
        </w:rPr>
        <w:tab/>
      </w:r>
    </w:p>
    <w:p w:rsidR="00390355" w:rsidRPr="00390355" w:rsidRDefault="00390355" w:rsidP="00390355">
      <w:pPr>
        <w:suppressAutoHyphens/>
        <w:spacing w:after="0" w:line="240" w:lineRule="auto"/>
        <w:ind w:right="45"/>
        <w:rPr>
          <w:rFonts w:ascii="Book Antiqua" w:hAnsi="Book Antiqua" w:cs="Arial"/>
          <w:lang w:eastAsia="ar-SA"/>
        </w:rPr>
      </w:pPr>
    </w:p>
    <w:p w:rsidR="00390355" w:rsidRPr="00390355" w:rsidRDefault="00390355" w:rsidP="00390355">
      <w:pPr>
        <w:suppressAutoHyphens/>
        <w:spacing w:after="0" w:line="240" w:lineRule="auto"/>
        <w:ind w:right="45"/>
        <w:rPr>
          <w:rFonts w:ascii="Book Antiqua" w:hAnsi="Book Antiqua" w:cs="Arial"/>
          <w:lang w:val="x-none" w:eastAsia="ar-SA"/>
        </w:rPr>
      </w:pP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val="x-none" w:eastAsia="ar-SA"/>
        </w:rPr>
        <w:tab/>
        <w:t>.........................................</w:t>
      </w:r>
    </w:p>
    <w:p w:rsidR="00390355" w:rsidRPr="00390355" w:rsidRDefault="00390355" w:rsidP="00390355">
      <w:pPr>
        <w:suppressAutoHyphens/>
        <w:spacing w:after="0" w:line="240" w:lineRule="auto"/>
        <w:ind w:right="-261"/>
        <w:rPr>
          <w:rFonts w:ascii="Book Antiqua" w:hAnsi="Book Antiqua" w:cs="Arial"/>
          <w:i/>
          <w:lang w:val="x-none" w:eastAsia="ar-SA"/>
        </w:rPr>
      </w:pPr>
      <w:r w:rsidRPr="00390355">
        <w:rPr>
          <w:rFonts w:ascii="Book Antiqua" w:hAnsi="Book Antiqua" w:cs="Arial"/>
          <w:i/>
          <w:lang w:val="x-none" w:eastAsia="ar-SA"/>
        </w:rPr>
        <w:t xml:space="preserve">                                                                                                  </w:t>
      </w:r>
      <w:r w:rsidRPr="00390355">
        <w:rPr>
          <w:rFonts w:ascii="Book Antiqua" w:hAnsi="Book Antiqua" w:cs="Arial"/>
          <w:i/>
          <w:lang w:val="x-none" w:eastAsia="ar-SA"/>
        </w:rPr>
        <w:tab/>
      </w:r>
      <w:r w:rsidRPr="00390355">
        <w:rPr>
          <w:rFonts w:ascii="Book Antiqua" w:hAnsi="Book Antiqua" w:cs="Arial"/>
          <w:i/>
          <w:lang w:eastAsia="ar-SA"/>
        </w:rPr>
        <w:t xml:space="preserve">      </w:t>
      </w:r>
      <w:r w:rsidRPr="00390355">
        <w:rPr>
          <w:rFonts w:ascii="Book Antiqua" w:hAnsi="Book Antiqua" w:cs="Arial"/>
          <w:i/>
          <w:lang w:val="x-none" w:eastAsia="ar-SA"/>
        </w:rPr>
        <w:t>(pieczęć i podpis)</w:t>
      </w:r>
    </w:p>
    <w:p w:rsidR="00390355" w:rsidRPr="00390355" w:rsidRDefault="00390355" w:rsidP="00390355">
      <w:pPr>
        <w:suppressAutoHyphens/>
        <w:spacing w:after="0" w:line="240" w:lineRule="auto"/>
        <w:ind w:right="1242" w:firstLine="4860"/>
        <w:jc w:val="both"/>
        <w:rPr>
          <w:rFonts w:ascii="Book Antiqua" w:hAnsi="Book Antiqua" w:cs="Arial"/>
          <w:lang w:val="x-none" w:eastAsia="ar-SA"/>
        </w:rPr>
      </w:pPr>
    </w:p>
    <w:p w:rsidR="00390355" w:rsidRPr="00390355" w:rsidRDefault="00390355" w:rsidP="00390355">
      <w:pPr>
        <w:suppressAutoHyphens/>
        <w:spacing w:after="0" w:line="240" w:lineRule="auto"/>
        <w:ind w:right="-427"/>
        <w:jc w:val="both"/>
        <w:rPr>
          <w:rFonts w:ascii="Book Antiqua" w:hAnsi="Book Antiqua" w:cs="Arial"/>
          <w:lang w:val="x-none" w:eastAsia="ar-SA"/>
        </w:rPr>
      </w:pPr>
    </w:p>
    <w:p w:rsidR="00390355" w:rsidRPr="00390355" w:rsidRDefault="00390355" w:rsidP="00390355">
      <w:pPr>
        <w:suppressAutoHyphens/>
        <w:spacing w:after="0" w:line="240" w:lineRule="auto"/>
        <w:ind w:right="-427"/>
        <w:jc w:val="both"/>
        <w:rPr>
          <w:rFonts w:ascii="Book Antiqua" w:hAnsi="Book Antiqua" w:cs="Arial"/>
          <w:lang w:val="x-none" w:eastAsia="ar-SA"/>
        </w:rPr>
      </w:pPr>
    </w:p>
    <w:p w:rsidR="00390355" w:rsidRPr="00390355" w:rsidRDefault="00390355" w:rsidP="00390355">
      <w:pPr>
        <w:suppressAutoHyphens/>
        <w:spacing w:after="0" w:line="240" w:lineRule="auto"/>
        <w:ind w:right="-427"/>
        <w:jc w:val="both"/>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right"/>
        <w:rPr>
          <w:rFonts w:ascii="Book Antiqua" w:hAnsi="Book Antiqua" w:cs="Arial"/>
          <w:lang w:eastAsia="ar-SA"/>
        </w:rPr>
      </w:pPr>
    </w:p>
    <w:p w:rsidR="00390355" w:rsidRPr="00390355" w:rsidRDefault="00390355" w:rsidP="00390355">
      <w:pPr>
        <w:suppressAutoHyphens/>
        <w:spacing w:after="0" w:line="240" w:lineRule="auto"/>
        <w:ind w:right="-427"/>
        <w:rPr>
          <w:rFonts w:ascii="Book Antiqua" w:hAnsi="Book Antiqua" w:cs="Arial"/>
          <w:lang w:val="x-none" w:eastAsia="ar-SA"/>
        </w:rPr>
      </w:pPr>
      <w:r w:rsidRPr="00390355">
        <w:rPr>
          <w:rFonts w:ascii="Book Antiqua" w:hAnsi="Book Antiqua" w:cs="Arial"/>
          <w:lang w:eastAsia="ar-SA"/>
        </w:rPr>
        <w:t>Bydgoszcz</w:t>
      </w:r>
      <w:r w:rsidRPr="00390355">
        <w:rPr>
          <w:rFonts w:ascii="Book Antiqua" w:hAnsi="Book Antiqua" w:cs="Arial"/>
          <w:lang w:val="x-none" w:eastAsia="ar-SA"/>
        </w:rPr>
        <w:t xml:space="preserve">, dnia </w:t>
      </w:r>
      <w:r>
        <w:rPr>
          <w:rFonts w:ascii="Book Antiqua" w:hAnsi="Book Antiqua" w:cs="Arial"/>
          <w:lang w:eastAsia="ar-SA"/>
        </w:rPr>
        <w:t>29</w:t>
      </w:r>
      <w:r w:rsidRPr="00390355">
        <w:rPr>
          <w:rFonts w:ascii="Book Antiqua" w:hAnsi="Book Antiqua" w:cs="Arial"/>
          <w:lang w:eastAsia="ar-SA"/>
        </w:rPr>
        <w:t>.05.</w:t>
      </w:r>
      <w:r w:rsidRPr="00390355">
        <w:rPr>
          <w:rFonts w:ascii="Book Antiqua" w:hAnsi="Book Antiqua" w:cs="Arial"/>
          <w:lang w:val="x-none" w:eastAsia="ar-SA"/>
        </w:rPr>
        <w:t>201</w:t>
      </w:r>
      <w:r w:rsidRPr="00390355">
        <w:rPr>
          <w:rFonts w:ascii="Book Antiqua" w:hAnsi="Book Antiqua" w:cs="Arial"/>
          <w:lang w:eastAsia="ar-SA"/>
        </w:rPr>
        <w:t>7</w:t>
      </w:r>
      <w:r w:rsidRPr="00390355">
        <w:rPr>
          <w:rFonts w:ascii="Book Antiqua" w:hAnsi="Book Antiqua" w:cs="Arial"/>
          <w:lang w:val="x-none" w:eastAsia="ar-SA"/>
        </w:rPr>
        <w:t>r.</w:t>
      </w:r>
    </w:p>
    <w:p w:rsidR="00390355" w:rsidRPr="00390355" w:rsidRDefault="00390355" w:rsidP="00390355">
      <w:pPr>
        <w:suppressAutoHyphens/>
        <w:spacing w:after="0" w:line="240" w:lineRule="auto"/>
        <w:ind w:right="-427"/>
        <w:jc w:val="right"/>
        <w:rPr>
          <w:rFonts w:ascii="Book Antiqua" w:hAnsi="Book Antiqua" w:cs="Arial"/>
          <w:lang w:eastAsia="ar-SA"/>
        </w:rPr>
      </w:pPr>
    </w:p>
    <w:p w:rsidR="00390355" w:rsidRPr="00390355" w:rsidRDefault="00390355" w:rsidP="00390355">
      <w:pPr>
        <w:suppressAutoHyphens/>
        <w:spacing w:after="0" w:line="240" w:lineRule="auto"/>
        <w:ind w:right="-427"/>
        <w:jc w:val="both"/>
        <w:rPr>
          <w:rFonts w:ascii="Book Antiqua" w:hAnsi="Book Antiqua" w:cs="Arial"/>
          <w:lang w:eastAsia="ar-SA"/>
        </w:rPr>
      </w:pPr>
    </w:p>
    <w:p w:rsidR="00390355" w:rsidRPr="00390355" w:rsidRDefault="00390355" w:rsidP="00390355">
      <w:pPr>
        <w:suppressAutoHyphens/>
        <w:spacing w:after="0" w:line="240" w:lineRule="auto"/>
        <w:ind w:right="-427"/>
        <w:jc w:val="both"/>
        <w:rPr>
          <w:rFonts w:ascii="Book Antiqua" w:hAnsi="Book Antiqua" w:cs="Arial"/>
          <w:lang w:eastAsia="ar-SA"/>
        </w:rPr>
      </w:pPr>
    </w:p>
    <w:p w:rsidR="00390355" w:rsidRPr="00390355" w:rsidRDefault="00390355" w:rsidP="00390355">
      <w:pPr>
        <w:suppressAutoHyphens/>
        <w:spacing w:after="0" w:line="360" w:lineRule="auto"/>
        <w:ind w:right="-427"/>
        <w:jc w:val="center"/>
        <w:rPr>
          <w:rFonts w:ascii="Book Antiqua" w:hAnsi="Book Antiqua" w:cs="Arial"/>
          <w:b/>
          <w:lang w:val="x-none" w:eastAsia="ar-SA"/>
        </w:rPr>
      </w:pPr>
    </w:p>
    <w:p w:rsidR="00390355" w:rsidRPr="00390355" w:rsidRDefault="00390355" w:rsidP="00390355">
      <w:pPr>
        <w:suppressAutoHyphens/>
        <w:spacing w:after="0" w:line="360" w:lineRule="auto"/>
        <w:ind w:right="-427"/>
        <w:jc w:val="center"/>
        <w:rPr>
          <w:rFonts w:ascii="Book Antiqua" w:hAnsi="Book Antiqua" w:cs="Arial"/>
          <w:b/>
          <w:lang w:val="x-none" w:eastAsia="ar-SA"/>
        </w:rPr>
      </w:pPr>
    </w:p>
    <w:p w:rsidR="00390355" w:rsidRPr="00390355" w:rsidRDefault="00390355" w:rsidP="00390355">
      <w:pPr>
        <w:suppressAutoHyphens/>
        <w:spacing w:after="0" w:line="360" w:lineRule="auto"/>
        <w:ind w:right="-427"/>
        <w:jc w:val="center"/>
        <w:rPr>
          <w:rFonts w:ascii="Book Antiqua" w:hAnsi="Book Antiqua" w:cs="Arial"/>
          <w:b/>
          <w:lang w:eastAsia="ar-SA"/>
        </w:rPr>
      </w:pPr>
    </w:p>
    <w:p w:rsidR="00390355" w:rsidRPr="00390355" w:rsidRDefault="00390355" w:rsidP="00390355">
      <w:pPr>
        <w:suppressAutoHyphens/>
        <w:spacing w:after="0" w:line="360" w:lineRule="auto"/>
        <w:ind w:right="-427"/>
        <w:jc w:val="center"/>
        <w:rPr>
          <w:rFonts w:ascii="Book Antiqua" w:hAnsi="Book Antiqua" w:cs="Arial"/>
          <w:b/>
          <w:lang w:eastAsia="ar-SA"/>
        </w:rPr>
      </w:pPr>
    </w:p>
    <w:p w:rsidR="00390355" w:rsidRPr="00390355" w:rsidRDefault="00390355" w:rsidP="00390355">
      <w:pPr>
        <w:suppressAutoHyphens/>
        <w:spacing w:after="0" w:line="360" w:lineRule="auto"/>
        <w:ind w:right="-427"/>
        <w:jc w:val="center"/>
        <w:rPr>
          <w:rFonts w:ascii="Book Antiqua" w:hAnsi="Book Antiqua" w:cs="Arial"/>
          <w:b/>
          <w:lang w:eastAsia="ar-SA"/>
        </w:rPr>
      </w:pPr>
    </w:p>
    <w:p w:rsidR="00390355" w:rsidRPr="00390355" w:rsidRDefault="00390355" w:rsidP="00390355">
      <w:pPr>
        <w:suppressAutoHyphens/>
        <w:spacing w:after="0" w:line="360" w:lineRule="auto"/>
        <w:ind w:right="-427"/>
        <w:jc w:val="center"/>
        <w:rPr>
          <w:rFonts w:ascii="Book Antiqua" w:hAnsi="Book Antiqua" w:cs="Arial"/>
          <w:b/>
          <w:lang w:val="x-none" w:eastAsia="ar-SA"/>
        </w:rPr>
      </w:pPr>
      <w:r w:rsidRPr="00390355">
        <w:rPr>
          <w:rFonts w:ascii="Book Antiqua" w:hAnsi="Book Antiqua" w:cs="Arial"/>
          <w:b/>
          <w:lang w:val="x-none" w:eastAsia="ar-SA"/>
        </w:rPr>
        <w:t>PRZETARG NIEOGRANICZONY</w:t>
      </w:r>
    </w:p>
    <w:p w:rsidR="00390355" w:rsidRPr="00390355" w:rsidRDefault="00390355" w:rsidP="00390355">
      <w:pPr>
        <w:suppressAutoHyphens/>
        <w:spacing w:after="0" w:line="360" w:lineRule="auto"/>
        <w:ind w:right="-427"/>
        <w:jc w:val="center"/>
        <w:rPr>
          <w:rFonts w:ascii="Book Antiqua" w:hAnsi="Book Antiqua" w:cs="Arial"/>
          <w:b/>
          <w:lang w:val="x-none" w:eastAsia="ar-SA"/>
        </w:rPr>
      </w:pPr>
    </w:p>
    <w:p w:rsidR="00390355" w:rsidRPr="00390355" w:rsidRDefault="00390355" w:rsidP="00390355">
      <w:pPr>
        <w:suppressAutoHyphens/>
        <w:spacing w:after="0" w:line="360" w:lineRule="auto"/>
        <w:ind w:right="-427"/>
        <w:jc w:val="center"/>
        <w:rPr>
          <w:rFonts w:ascii="Book Antiqua" w:hAnsi="Book Antiqua" w:cs="Arial"/>
          <w:b/>
          <w:lang w:val="x-none" w:eastAsia="ar-SA"/>
        </w:rPr>
      </w:pPr>
      <w:r w:rsidRPr="00390355">
        <w:rPr>
          <w:rFonts w:ascii="Book Antiqua" w:hAnsi="Book Antiqua" w:cs="Arial"/>
          <w:b/>
          <w:lang w:val="x-none" w:eastAsia="ar-SA"/>
        </w:rPr>
        <w:t>ZAMÓWIENIE O WARTO</w:t>
      </w:r>
      <w:r w:rsidRPr="00390355">
        <w:rPr>
          <w:rFonts w:ascii="Book Antiqua" w:hAnsi="Book Antiqua" w:cs="Arial"/>
          <w:b/>
          <w:lang w:eastAsia="ar-SA"/>
        </w:rPr>
        <w:t>Ś</w:t>
      </w:r>
      <w:r w:rsidRPr="00390355">
        <w:rPr>
          <w:rFonts w:ascii="Book Antiqua" w:hAnsi="Book Antiqua" w:cs="Arial"/>
          <w:b/>
          <w:lang w:val="x-none" w:eastAsia="ar-SA"/>
        </w:rPr>
        <w:t xml:space="preserve">CI MNIEJSZEJ NIŻ  </w:t>
      </w:r>
      <w:r w:rsidRPr="00390355">
        <w:rPr>
          <w:rFonts w:ascii="Book Antiqua" w:hAnsi="Book Antiqua" w:cs="Arial"/>
          <w:b/>
          <w:lang w:eastAsia="ar-SA"/>
        </w:rPr>
        <w:t>KWOTY OKRESLONE W PRZEPISACH WYDANYCH NA PODSTAWIE ART. 11 UST. 8 USTAWY Z DNIA 29 STYCZNIA 2004 R. PRAWO ZAMOWIEŃ PUBLICZNYCH</w:t>
      </w:r>
    </w:p>
    <w:p w:rsidR="00390355" w:rsidRPr="00390355" w:rsidRDefault="00390355" w:rsidP="00390355">
      <w:pPr>
        <w:suppressAutoHyphens/>
        <w:autoSpaceDE w:val="0"/>
        <w:spacing w:after="0" w:line="240" w:lineRule="auto"/>
        <w:ind w:right="15"/>
        <w:jc w:val="center"/>
        <w:rPr>
          <w:rFonts w:ascii="Book Antiqua" w:eastAsia="Times New Roman" w:hAnsi="Book Antiqua" w:cs="Times New Roman"/>
          <w:b/>
          <w:lang w:eastAsia="ar-SA"/>
        </w:rPr>
      </w:pPr>
    </w:p>
    <w:p w:rsidR="00390355" w:rsidRPr="00390355" w:rsidRDefault="00390355" w:rsidP="00390355">
      <w:pPr>
        <w:suppressAutoHyphens/>
        <w:spacing w:after="0" w:line="360" w:lineRule="auto"/>
        <w:ind w:right="-2"/>
        <w:jc w:val="both"/>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suppressAutoHyphens/>
        <w:spacing w:after="0" w:line="240" w:lineRule="auto"/>
        <w:ind w:right="-427"/>
        <w:jc w:val="center"/>
        <w:rPr>
          <w:rFonts w:ascii="Book Antiqua" w:hAnsi="Book Antiqua" w:cs="Arial"/>
          <w:lang w:val="x-none"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24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360" w:lineRule="auto"/>
        <w:ind w:right="-1"/>
        <w:jc w:val="both"/>
        <w:rPr>
          <w:rFonts w:ascii="Book Antiqua" w:hAnsi="Book Antiqua" w:cs="Arial"/>
          <w:b/>
          <w:bCs/>
          <w:lang w:eastAsia="ar-SA"/>
        </w:rPr>
      </w:pPr>
    </w:p>
    <w:p w:rsidR="00390355" w:rsidRPr="00390355" w:rsidRDefault="00390355" w:rsidP="00390355">
      <w:pPr>
        <w:tabs>
          <w:tab w:val="left" w:pos="8647"/>
        </w:tabs>
        <w:suppressAutoHyphens/>
        <w:spacing w:after="0" w:line="360" w:lineRule="auto"/>
        <w:ind w:right="-1"/>
        <w:jc w:val="both"/>
        <w:rPr>
          <w:rFonts w:ascii="Book Antiqua" w:hAnsi="Book Antiqua" w:cs="Arial"/>
          <w:b/>
          <w:bCs/>
          <w:lang w:val="x-none" w:eastAsia="ar-SA"/>
        </w:rPr>
      </w:pPr>
      <w:r w:rsidRPr="00390355">
        <w:rPr>
          <w:rFonts w:ascii="Book Antiqua" w:hAnsi="Book Antiqua" w:cs="Arial"/>
          <w:b/>
          <w:bCs/>
          <w:lang w:val="x-none" w:eastAsia="ar-SA"/>
        </w:rPr>
        <w:t>Specyfikacja Istotnych Warunków Zamówienia zawiera:</w:t>
      </w:r>
    </w:p>
    <w:p w:rsidR="00390355" w:rsidRPr="00390355" w:rsidRDefault="00390355" w:rsidP="00390355">
      <w:pPr>
        <w:suppressAutoHyphens/>
        <w:spacing w:after="0" w:line="360" w:lineRule="auto"/>
        <w:ind w:right="-1"/>
        <w:jc w:val="both"/>
        <w:rPr>
          <w:rFonts w:ascii="Book Antiqua" w:eastAsia="Times New Roman" w:hAnsi="Book Antiqua" w:cs="Times New Roman"/>
          <w:b/>
          <w:bCs/>
          <w:lang w:eastAsia="ar-SA"/>
        </w:rPr>
      </w:pPr>
    </w:p>
    <w:p w:rsidR="00390355" w:rsidRPr="00390355" w:rsidRDefault="00390355" w:rsidP="00390355">
      <w:pPr>
        <w:tabs>
          <w:tab w:val="left" w:pos="851"/>
        </w:tabs>
        <w:suppressAutoHyphens/>
        <w:spacing w:after="0" w:line="360" w:lineRule="auto"/>
        <w:ind w:right="-1"/>
        <w:jc w:val="both"/>
        <w:rPr>
          <w:rFonts w:ascii="Book Antiqua" w:eastAsia="Times New Roman" w:hAnsi="Book Antiqua" w:cs="Times New Roman"/>
          <w:b/>
          <w:bCs/>
          <w:iCs/>
          <w:lang w:eastAsia="ar-SA"/>
        </w:rPr>
      </w:pPr>
      <w:r w:rsidRPr="00390355">
        <w:rPr>
          <w:rFonts w:ascii="Book Antiqua" w:eastAsia="Times New Roman" w:hAnsi="Book Antiqua" w:cs="Times New Roman"/>
          <w:b/>
          <w:bCs/>
          <w:iCs/>
          <w:lang w:eastAsia="ar-SA"/>
        </w:rPr>
        <w:t xml:space="preserve">Tom I: </w:t>
      </w:r>
      <w:r w:rsidRPr="00390355">
        <w:rPr>
          <w:rFonts w:ascii="Book Antiqua" w:eastAsia="Times New Roman" w:hAnsi="Book Antiqua" w:cs="Times New Roman"/>
          <w:b/>
          <w:bCs/>
          <w:iCs/>
          <w:lang w:eastAsia="ar-SA"/>
        </w:rPr>
        <w:tab/>
      </w:r>
      <w:r w:rsidRPr="00390355">
        <w:rPr>
          <w:rFonts w:ascii="Book Antiqua" w:eastAsia="Times New Roman" w:hAnsi="Book Antiqua" w:cs="Times New Roman"/>
          <w:b/>
          <w:bCs/>
          <w:iCs/>
          <w:lang w:eastAsia="ar-SA"/>
        </w:rPr>
        <w:tab/>
        <w:t>INSTRUKCJA DLA WYKONAWCÓW WRAZ Z FORMULARZAMI</w:t>
      </w:r>
    </w:p>
    <w:p w:rsidR="00390355" w:rsidRPr="00390355" w:rsidRDefault="00390355" w:rsidP="00390355">
      <w:pPr>
        <w:tabs>
          <w:tab w:val="left" w:pos="1701"/>
        </w:tabs>
        <w:suppressAutoHyphens/>
        <w:spacing w:after="0" w:line="360" w:lineRule="auto"/>
        <w:ind w:right="-1" w:hanging="2160"/>
        <w:jc w:val="both"/>
        <w:rPr>
          <w:rFonts w:ascii="Book Antiqua" w:hAnsi="Book Antiqua" w:cs="Arial"/>
          <w:i/>
          <w:iCs/>
          <w:lang w:val="x-none" w:eastAsia="ar-SA"/>
        </w:rPr>
      </w:pPr>
    </w:p>
    <w:p w:rsidR="00390355" w:rsidRPr="00390355" w:rsidRDefault="00390355" w:rsidP="00390355">
      <w:pPr>
        <w:tabs>
          <w:tab w:val="left" w:pos="1418"/>
        </w:tabs>
        <w:suppressAutoHyphens/>
        <w:spacing w:after="0" w:line="360" w:lineRule="auto"/>
        <w:ind w:right="-1"/>
        <w:jc w:val="both"/>
        <w:rPr>
          <w:rFonts w:ascii="Book Antiqua" w:hAnsi="Book Antiqua" w:cs="Arial"/>
          <w:lang w:val="x-none" w:eastAsia="ar-SA"/>
        </w:rPr>
      </w:pPr>
      <w:r w:rsidRPr="00390355">
        <w:rPr>
          <w:rFonts w:ascii="Book Antiqua" w:hAnsi="Book Antiqua" w:cs="Arial"/>
          <w:b/>
          <w:lang w:val="x-none" w:eastAsia="ar-SA"/>
        </w:rPr>
        <w:t>Rozdział 1:</w:t>
      </w:r>
      <w:r w:rsidRPr="00390355">
        <w:rPr>
          <w:rFonts w:ascii="Book Antiqua" w:hAnsi="Book Antiqua" w:cs="Arial"/>
          <w:b/>
          <w:lang w:val="x-none" w:eastAsia="ar-SA"/>
        </w:rPr>
        <w:tab/>
        <w:t xml:space="preserve">Instrukcja dla Wykonawców </w:t>
      </w:r>
      <w:r w:rsidRPr="00390355">
        <w:rPr>
          <w:rFonts w:ascii="Book Antiqua" w:hAnsi="Book Antiqua" w:cs="Arial"/>
          <w:lang w:val="x-none" w:eastAsia="ar-SA"/>
        </w:rPr>
        <w:t>(IDW)</w:t>
      </w:r>
    </w:p>
    <w:p w:rsidR="00390355" w:rsidRPr="00390355" w:rsidRDefault="00390355" w:rsidP="00390355">
      <w:pPr>
        <w:tabs>
          <w:tab w:val="left" w:pos="1418"/>
        </w:tabs>
        <w:suppressAutoHyphens/>
        <w:spacing w:after="0" w:line="360" w:lineRule="auto"/>
        <w:ind w:right="-1"/>
        <w:jc w:val="both"/>
        <w:rPr>
          <w:rFonts w:ascii="Book Antiqua" w:hAnsi="Book Antiqua" w:cs="Arial"/>
          <w:b/>
          <w:i/>
          <w:iCs/>
          <w:lang w:eastAsia="ar-SA"/>
        </w:rPr>
      </w:pPr>
    </w:p>
    <w:p w:rsidR="00390355" w:rsidRPr="00390355" w:rsidRDefault="00390355" w:rsidP="00390355">
      <w:pPr>
        <w:tabs>
          <w:tab w:val="left" w:pos="1418"/>
        </w:tabs>
        <w:suppressAutoHyphens/>
        <w:spacing w:after="0" w:line="360" w:lineRule="auto"/>
        <w:ind w:right="-1"/>
        <w:jc w:val="both"/>
        <w:rPr>
          <w:rFonts w:ascii="Book Antiqua" w:hAnsi="Book Antiqua" w:cs="Arial"/>
          <w:b/>
          <w:lang w:val="x-none" w:eastAsia="ar-SA"/>
        </w:rPr>
      </w:pPr>
      <w:r w:rsidRPr="00390355">
        <w:rPr>
          <w:rFonts w:ascii="Book Antiqua" w:hAnsi="Book Antiqua" w:cs="Arial"/>
          <w:b/>
          <w:lang w:val="x-none" w:eastAsia="ar-SA"/>
        </w:rPr>
        <w:t xml:space="preserve">Rozdział 2: </w:t>
      </w:r>
      <w:r w:rsidRPr="00390355">
        <w:rPr>
          <w:rFonts w:ascii="Book Antiqua" w:hAnsi="Book Antiqua" w:cs="Arial"/>
          <w:b/>
          <w:lang w:val="x-none" w:eastAsia="ar-SA"/>
        </w:rPr>
        <w:tab/>
        <w:t>Formularz Oferty i Formularze załączników do Oferty:</w:t>
      </w:r>
    </w:p>
    <w:p w:rsidR="00390355" w:rsidRPr="00390355" w:rsidRDefault="00390355" w:rsidP="00390355">
      <w:pPr>
        <w:tabs>
          <w:tab w:val="left" w:pos="1701"/>
        </w:tabs>
        <w:suppressAutoHyphens/>
        <w:spacing w:after="0" w:line="360" w:lineRule="auto"/>
        <w:ind w:right="-1" w:hanging="2160"/>
        <w:jc w:val="both"/>
        <w:rPr>
          <w:rFonts w:ascii="Book Antiqua" w:hAnsi="Book Antiqua" w:cs="Arial"/>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iCs/>
          <w:lang w:eastAsia="ar-SA"/>
        </w:rPr>
        <w:t>Rozdział 3:</w:t>
      </w:r>
      <w:r w:rsidRPr="00390355">
        <w:rPr>
          <w:rFonts w:ascii="Book Antiqua" w:eastAsia="Times New Roman" w:hAnsi="Book Antiqua" w:cs="Times New Roman"/>
          <w:b/>
          <w:iCs/>
          <w:lang w:eastAsia="ar-SA"/>
        </w:rPr>
        <w:tab/>
        <w:t>Oświadczenie dotyczące  spełniania przez Wykonawców warunków udziału w postępowaniu oraz braku podstaw do wykluczenia</w:t>
      </w:r>
    </w:p>
    <w:p w:rsidR="00390355" w:rsidRPr="00390355" w:rsidRDefault="00390355" w:rsidP="00390355">
      <w:pPr>
        <w:suppressAutoHyphens/>
        <w:spacing w:after="0" w:line="360" w:lineRule="auto"/>
        <w:ind w:right="-1" w:hanging="2127"/>
        <w:rPr>
          <w:rFonts w:ascii="Book Antiqua" w:eastAsia="Times New Roman" w:hAnsi="Book Antiqua" w:cs="Times New Roman"/>
          <w:lang w:eastAsia="ar-SA"/>
        </w:rPr>
      </w:pPr>
    </w:p>
    <w:p w:rsidR="00390355" w:rsidRPr="00390355" w:rsidRDefault="00390355" w:rsidP="00390355">
      <w:pPr>
        <w:tabs>
          <w:tab w:val="left" w:pos="1701"/>
        </w:tabs>
        <w:suppressAutoHyphens/>
        <w:spacing w:after="0" w:line="480" w:lineRule="auto"/>
        <w:ind w:right="-1"/>
        <w:rPr>
          <w:rFonts w:ascii="Book Antiqua" w:hAnsi="Book Antiqua" w:cs="Arial"/>
          <w:lang w:val="x-none" w:eastAsia="ar-SA"/>
        </w:rPr>
      </w:pPr>
      <w:r w:rsidRPr="00390355">
        <w:rPr>
          <w:rFonts w:ascii="Book Antiqua" w:hAnsi="Book Antiqua" w:cs="Arial"/>
          <w:bCs/>
          <w:lang w:val="x-none" w:eastAsia="ar-SA"/>
        </w:rPr>
        <w:t>Załącznik nr 2</w:t>
      </w:r>
      <w:r w:rsidRPr="00390355">
        <w:rPr>
          <w:rFonts w:ascii="Book Antiqua" w:hAnsi="Book Antiqua" w:cs="Arial"/>
          <w:bCs/>
          <w:lang w:val="x-none" w:eastAsia="ar-SA"/>
        </w:rPr>
        <w:tab/>
      </w:r>
      <w:r w:rsidRPr="00390355">
        <w:rPr>
          <w:rFonts w:ascii="Book Antiqua" w:hAnsi="Book Antiqua" w:cs="Arial"/>
          <w:bCs/>
          <w:lang w:val="x-none" w:eastAsia="ar-SA"/>
        </w:rPr>
        <w:tab/>
      </w:r>
      <w:r w:rsidRPr="00390355">
        <w:rPr>
          <w:rFonts w:ascii="Book Antiqua" w:hAnsi="Book Antiqua" w:cs="Arial"/>
          <w:lang w:val="x-none" w:eastAsia="ar-SA"/>
        </w:rPr>
        <w:t>Oświadczenie</w:t>
      </w:r>
      <w:r w:rsidRPr="00390355">
        <w:rPr>
          <w:rFonts w:ascii="Book Antiqua" w:hAnsi="Book Antiqua" w:cs="Arial"/>
          <w:lang w:eastAsia="ar-SA"/>
        </w:rPr>
        <w:t xml:space="preserve"> </w:t>
      </w:r>
      <w:r w:rsidRPr="00390355">
        <w:rPr>
          <w:rFonts w:ascii="Book Antiqua" w:hAnsi="Book Antiqua" w:cs="Arial"/>
          <w:lang w:val="x-none" w:eastAsia="ar-SA"/>
        </w:rPr>
        <w:t xml:space="preserve">Wykonawcy składane na podstawie art. 25a  ust. 1 </w:t>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lang w:val="x-none" w:eastAsia="ar-SA"/>
        </w:rPr>
        <w:t xml:space="preserve">ustawy PZP  dotyczące spełniania warunków udziału w postępowaniu </w:t>
      </w:r>
    </w:p>
    <w:p w:rsidR="00390355" w:rsidRPr="00390355" w:rsidRDefault="00390355" w:rsidP="00390355">
      <w:pPr>
        <w:tabs>
          <w:tab w:val="left" w:pos="1701"/>
          <w:tab w:val="left" w:pos="2127"/>
        </w:tabs>
        <w:suppressAutoHyphens/>
        <w:spacing w:after="0" w:line="480" w:lineRule="auto"/>
        <w:ind w:right="-1"/>
        <w:rPr>
          <w:rFonts w:ascii="Book Antiqua" w:hAnsi="Book Antiqua" w:cs="Arial"/>
          <w:lang w:val="x-none" w:eastAsia="ar-SA"/>
        </w:rPr>
      </w:pPr>
      <w:r w:rsidRPr="00390355">
        <w:rPr>
          <w:rFonts w:ascii="Book Antiqua" w:hAnsi="Book Antiqua" w:cs="Arial"/>
          <w:lang w:val="x-none" w:eastAsia="ar-SA"/>
        </w:rPr>
        <w:t xml:space="preserve">Załącznik nr 3  </w:t>
      </w:r>
      <w:r w:rsidRPr="00390355">
        <w:rPr>
          <w:rFonts w:ascii="Book Antiqua" w:hAnsi="Book Antiqua" w:cs="Arial"/>
          <w:lang w:eastAsia="ar-SA"/>
        </w:rPr>
        <w:tab/>
      </w:r>
      <w:r w:rsidRPr="00390355">
        <w:rPr>
          <w:rFonts w:ascii="Book Antiqua" w:hAnsi="Book Antiqua" w:cs="Arial"/>
          <w:lang w:eastAsia="ar-SA"/>
        </w:rPr>
        <w:tab/>
      </w:r>
      <w:r w:rsidRPr="00390355">
        <w:rPr>
          <w:rFonts w:ascii="Book Antiqua" w:hAnsi="Book Antiqua" w:cs="Arial"/>
          <w:iCs/>
          <w:lang w:val="x-none" w:eastAsia="ar-SA"/>
        </w:rPr>
        <w:t xml:space="preserve">Oświadczenie Wykonawcy o braku podstaw do wykluczenia </w:t>
      </w:r>
      <w:r w:rsidRPr="00390355">
        <w:rPr>
          <w:rFonts w:ascii="Book Antiqua" w:hAnsi="Book Antiqua" w:cs="Arial"/>
          <w:iCs/>
          <w:lang w:eastAsia="ar-SA"/>
        </w:rPr>
        <w:tab/>
      </w:r>
      <w:r w:rsidRPr="00390355">
        <w:rPr>
          <w:rFonts w:ascii="Book Antiqua" w:hAnsi="Book Antiqua" w:cs="Arial"/>
          <w:iCs/>
          <w:lang w:eastAsia="ar-SA"/>
        </w:rPr>
        <w:tab/>
      </w:r>
      <w:r w:rsidRPr="00390355">
        <w:rPr>
          <w:rFonts w:ascii="Book Antiqua" w:hAnsi="Book Antiqua" w:cs="Arial"/>
          <w:iCs/>
          <w:lang w:eastAsia="ar-SA"/>
        </w:rPr>
        <w:tab/>
      </w:r>
      <w:r w:rsidRPr="00390355">
        <w:rPr>
          <w:rFonts w:ascii="Book Antiqua" w:hAnsi="Book Antiqua" w:cs="Arial"/>
          <w:iCs/>
          <w:lang w:val="x-none" w:eastAsia="ar-SA"/>
        </w:rPr>
        <w:t xml:space="preserve">z postępowania </w:t>
      </w:r>
    </w:p>
    <w:p w:rsidR="00390355" w:rsidRPr="00390355" w:rsidRDefault="00390355" w:rsidP="00390355">
      <w:pPr>
        <w:tabs>
          <w:tab w:val="left" w:pos="284"/>
          <w:tab w:val="left" w:pos="1701"/>
        </w:tabs>
        <w:suppressAutoHyphens/>
        <w:spacing w:after="0" w:line="480" w:lineRule="auto"/>
        <w:ind w:right="-1"/>
        <w:rPr>
          <w:rFonts w:ascii="Book Antiqua" w:hAnsi="Book Antiqua" w:cs="Arial"/>
          <w:lang w:eastAsia="ar-SA"/>
        </w:rPr>
      </w:pPr>
      <w:r w:rsidRPr="00390355">
        <w:rPr>
          <w:rFonts w:ascii="Book Antiqua" w:hAnsi="Book Antiqua" w:cs="Arial"/>
          <w:bCs/>
          <w:lang w:val="x-none" w:eastAsia="ar-SA"/>
        </w:rPr>
        <w:t>Załącznik nr 4</w:t>
      </w:r>
      <w:r w:rsidRPr="00390355">
        <w:rPr>
          <w:rFonts w:ascii="Book Antiqua" w:hAnsi="Book Antiqua" w:cs="Arial"/>
          <w:iCs/>
          <w:lang w:eastAsia="ar-SA"/>
        </w:rPr>
        <w:t xml:space="preserve">   </w:t>
      </w:r>
      <w:r w:rsidRPr="00390355">
        <w:rPr>
          <w:rFonts w:ascii="Book Antiqua" w:hAnsi="Book Antiqua" w:cs="Arial"/>
          <w:iCs/>
          <w:lang w:eastAsia="ar-SA"/>
        </w:rPr>
        <w:tab/>
        <w:t xml:space="preserve">      </w:t>
      </w:r>
      <w:r w:rsidRPr="00390355">
        <w:rPr>
          <w:rFonts w:ascii="Book Antiqua" w:hAnsi="Book Antiqua" w:cs="Arial"/>
          <w:iCs/>
          <w:lang w:eastAsia="ar-SA"/>
        </w:rPr>
        <w:tab/>
        <w:t xml:space="preserve">Oświadczenie o powstaniu obowiązku podatkowego u </w:t>
      </w:r>
      <w:r w:rsidRPr="00390355">
        <w:rPr>
          <w:rFonts w:ascii="Book Antiqua" w:hAnsi="Book Antiqua" w:cs="Arial"/>
          <w:iCs/>
          <w:lang w:eastAsia="ar-SA"/>
        </w:rPr>
        <w:tab/>
      </w:r>
      <w:r w:rsidRPr="00390355">
        <w:rPr>
          <w:rFonts w:ascii="Book Antiqua" w:hAnsi="Book Antiqua" w:cs="Arial"/>
          <w:iCs/>
          <w:lang w:eastAsia="ar-SA"/>
        </w:rPr>
        <w:tab/>
      </w:r>
      <w:r w:rsidRPr="00390355">
        <w:rPr>
          <w:rFonts w:ascii="Book Antiqua" w:hAnsi="Book Antiqua" w:cs="Arial"/>
          <w:iCs/>
          <w:lang w:eastAsia="ar-SA"/>
        </w:rPr>
        <w:tab/>
      </w:r>
      <w:r w:rsidRPr="00390355">
        <w:rPr>
          <w:rFonts w:ascii="Book Antiqua" w:hAnsi="Book Antiqua" w:cs="Arial"/>
          <w:iCs/>
          <w:lang w:eastAsia="ar-SA"/>
        </w:rPr>
        <w:tab/>
      </w:r>
      <w:r w:rsidRPr="00390355">
        <w:rPr>
          <w:rFonts w:ascii="Book Antiqua" w:hAnsi="Book Antiqua" w:cs="Arial"/>
          <w:iCs/>
          <w:lang w:eastAsia="ar-SA"/>
        </w:rPr>
        <w:tab/>
        <w:t>Zamawiającego.</w:t>
      </w:r>
      <w:r w:rsidRPr="00390355">
        <w:rPr>
          <w:rFonts w:ascii="Book Antiqua" w:hAnsi="Book Antiqua" w:cs="Arial"/>
          <w:color w:val="000000"/>
          <w:lang w:eastAsia="ar-SA"/>
        </w:rPr>
        <w:t xml:space="preserve"> </w:t>
      </w:r>
    </w:p>
    <w:p w:rsidR="00390355" w:rsidRPr="00390355" w:rsidRDefault="00390355" w:rsidP="00390355">
      <w:pPr>
        <w:tabs>
          <w:tab w:val="left" w:pos="1701"/>
        </w:tabs>
        <w:suppressAutoHyphens/>
        <w:spacing w:after="0" w:line="480" w:lineRule="auto"/>
        <w:rPr>
          <w:rFonts w:ascii="Book Antiqua" w:hAnsi="Book Antiqua" w:cs="Arial"/>
          <w:color w:val="000000"/>
          <w:lang w:eastAsia="ar-SA"/>
        </w:rPr>
      </w:pPr>
      <w:r w:rsidRPr="00390355">
        <w:rPr>
          <w:rFonts w:ascii="Book Antiqua" w:hAnsi="Book Antiqua" w:cs="Century Gothic"/>
          <w:iCs/>
          <w:lang w:val="x-none" w:eastAsia="ar-SA"/>
        </w:rPr>
        <w:t>Załącznik nr 5</w:t>
      </w:r>
      <w:r w:rsidRPr="00390355">
        <w:rPr>
          <w:rFonts w:ascii="Book Antiqua" w:hAnsi="Book Antiqua" w:cs="Century Gothic"/>
          <w:lang w:val="x-none" w:eastAsia="ar-SA"/>
        </w:rPr>
        <w:t xml:space="preserve">            </w:t>
      </w:r>
      <w:r w:rsidRPr="00390355">
        <w:rPr>
          <w:rFonts w:ascii="Book Antiqua" w:hAnsi="Book Antiqua" w:cs="Century Gothic"/>
          <w:lang w:eastAsia="ar-SA"/>
        </w:rPr>
        <w:t xml:space="preserve">  </w:t>
      </w:r>
      <w:r w:rsidRPr="00390355">
        <w:rPr>
          <w:rFonts w:ascii="Book Antiqua" w:hAnsi="Book Antiqua" w:cs="Arial"/>
          <w:color w:val="000000"/>
          <w:lang w:eastAsia="ar-SA"/>
        </w:rPr>
        <w:t>Oświadczenie o braku obowiązku podatkowego u Zamawiającego.</w:t>
      </w:r>
    </w:p>
    <w:p w:rsidR="00390355" w:rsidRPr="00390355" w:rsidRDefault="00390355" w:rsidP="00390355">
      <w:pPr>
        <w:tabs>
          <w:tab w:val="left" w:pos="2127"/>
        </w:tabs>
        <w:suppressAutoHyphens/>
        <w:spacing w:after="0" w:line="480" w:lineRule="auto"/>
        <w:ind w:right="-1"/>
        <w:jc w:val="both"/>
        <w:rPr>
          <w:rFonts w:ascii="Book Antiqua" w:hAnsi="Book Antiqua" w:cs="Century Gothic"/>
          <w:iCs/>
          <w:lang w:val="x-none" w:eastAsia="ar-SA"/>
        </w:rPr>
      </w:pPr>
      <w:r w:rsidRPr="00390355">
        <w:rPr>
          <w:rFonts w:ascii="Book Antiqua" w:hAnsi="Book Antiqua" w:cs="Century Gothic"/>
          <w:iCs/>
          <w:lang w:val="x-none" w:eastAsia="ar-SA"/>
        </w:rPr>
        <w:t xml:space="preserve">Załącznik nr </w:t>
      </w:r>
      <w:r w:rsidRPr="00390355">
        <w:rPr>
          <w:rFonts w:ascii="Book Antiqua" w:hAnsi="Book Antiqua" w:cs="Century Gothic"/>
          <w:iCs/>
          <w:lang w:eastAsia="ar-SA"/>
        </w:rPr>
        <w:t>6</w:t>
      </w:r>
      <w:r w:rsidRPr="00390355">
        <w:rPr>
          <w:rFonts w:ascii="Book Antiqua" w:hAnsi="Book Antiqua" w:cs="Century Gothic"/>
          <w:iCs/>
          <w:lang w:eastAsia="ar-SA"/>
        </w:rPr>
        <w:tab/>
        <w:t>I</w:t>
      </w:r>
      <w:proofErr w:type="spellStart"/>
      <w:r w:rsidRPr="00390355">
        <w:rPr>
          <w:rFonts w:ascii="Book Antiqua" w:hAnsi="Book Antiqua" w:cs="Century Gothic"/>
          <w:iCs/>
          <w:lang w:val="x-none" w:eastAsia="ar-SA"/>
        </w:rPr>
        <w:t>nformacja</w:t>
      </w:r>
      <w:proofErr w:type="spellEnd"/>
      <w:r w:rsidRPr="00390355">
        <w:rPr>
          <w:rFonts w:ascii="Book Antiqua" w:hAnsi="Book Antiqua" w:cs="Century Gothic"/>
          <w:iCs/>
          <w:lang w:val="x-none" w:eastAsia="ar-SA"/>
        </w:rPr>
        <w:t xml:space="preserve"> o przynależności/ braku przynależności do grupy </w:t>
      </w:r>
      <w:r w:rsidRPr="00390355">
        <w:rPr>
          <w:rFonts w:ascii="Book Antiqua" w:hAnsi="Book Antiqua" w:cs="Century Gothic"/>
          <w:iCs/>
          <w:lang w:eastAsia="ar-SA"/>
        </w:rPr>
        <w:t xml:space="preserve"> </w:t>
      </w:r>
      <w:r w:rsidRPr="00390355">
        <w:rPr>
          <w:rFonts w:ascii="Book Antiqua" w:hAnsi="Book Antiqua" w:cs="Century Gothic"/>
          <w:iCs/>
          <w:lang w:eastAsia="ar-SA"/>
        </w:rPr>
        <w:tab/>
      </w:r>
      <w:r w:rsidRPr="00390355">
        <w:rPr>
          <w:rFonts w:ascii="Book Antiqua" w:hAnsi="Book Antiqua" w:cs="Century Gothic"/>
          <w:iCs/>
          <w:lang w:val="x-none" w:eastAsia="ar-SA"/>
        </w:rPr>
        <w:t>kapitałowej</w:t>
      </w:r>
    </w:p>
    <w:p w:rsidR="00390355" w:rsidRPr="00390355" w:rsidRDefault="00390355" w:rsidP="00390355">
      <w:pPr>
        <w:tabs>
          <w:tab w:val="left" w:pos="1701"/>
        </w:tabs>
        <w:suppressAutoHyphens/>
        <w:spacing w:after="0" w:line="480" w:lineRule="auto"/>
        <w:ind w:right="-1"/>
        <w:rPr>
          <w:rFonts w:ascii="Book Antiqua" w:hAnsi="Book Antiqua" w:cs="Century Gothic"/>
          <w:iCs/>
          <w:lang w:eastAsia="ar-SA"/>
        </w:rPr>
      </w:pPr>
      <w:r w:rsidRPr="00390355">
        <w:rPr>
          <w:rFonts w:ascii="Book Antiqua" w:hAnsi="Book Antiqua" w:cs="Century Gothic"/>
          <w:iCs/>
          <w:lang w:eastAsia="ar-SA"/>
        </w:rPr>
        <w:t>Załącznik nr 7</w:t>
      </w:r>
      <w:r w:rsidRPr="00390355">
        <w:rPr>
          <w:rFonts w:ascii="Book Antiqua" w:hAnsi="Book Antiqua" w:cs="Century Gothic"/>
          <w:iCs/>
          <w:lang w:eastAsia="ar-SA"/>
        </w:rPr>
        <w:tab/>
      </w:r>
      <w:r w:rsidRPr="00390355">
        <w:rPr>
          <w:rFonts w:ascii="Book Antiqua" w:hAnsi="Book Antiqua" w:cs="Century Gothic"/>
          <w:iCs/>
          <w:lang w:eastAsia="ar-SA"/>
        </w:rPr>
        <w:tab/>
        <w:t>Wykaz zrealizowanych dostaw</w:t>
      </w:r>
    </w:p>
    <w:p w:rsidR="00390355" w:rsidRPr="00390355" w:rsidRDefault="00390355" w:rsidP="00390355">
      <w:pPr>
        <w:suppressAutoHyphens/>
        <w:spacing w:after="0" w:line="360" w:lineRule="auto"/>
        <w:ind w:right="-1"/>
        <w:jc w:val="both"/>
        <w:rPr>
          <w:rFonts w:ascii="Book Antiqua" w:hAnsi="Book Antiqua" w:cs="Times New Roman"/>
          <w:b/>
          <w:bCs/>
          <w:iCs/>
          <w:lang w:val="x-none" w:eastAsia="ar-SA"/>
        </w:rPr>
      </w:pPr>
    </w:p>
    <w:p w:rsidR="00390355" w:rsidRPr="00390355" w:rsidRDefault="00390355" w:rsidP="00390355">
      <w:pPr>
        <w:suppressAutoHyphens/>
        <w:spacing w:after="0" w:line="360" w:lineRule="auto"/>
        <w:ind w:right="-1"/>
        <w:jc w:val="both"/>
        <w:rPr>
          <w:rFonts w:ascii="Book Antiqua" w:hAnsi="Book Antiqua" w:cs="Arial"/>
          <w:b/>
          <w:bCs/>
          <w:iCs/>
          <w:lang w:val="x-none" w:eastAsia="ar-SA"/>
        </w:rPr>
      </w:pPr>
      <w:r w:rsidRPr="00390355">
        <w:rPr>
          <w:rFonts w:ascii="Book Antiqua" w:hAnsi="Book Antiqua" w:cs="Arial"/>
          <w:b/>
          <w:bCs/>
          <w:iCs/>
          <w:lang w:val="x-none" w:eastAsia="ar-SA"/>
        </w:rPr>
        <w:t xml:space="preserve">Tom II: </w:t>
      </w:r>
      <w:r w:rsidRPr="00390355">
        <w:rPr>
          <w:rFonts w:ascii="Book Antiqua" w:hAnsi="Book Antiqua" w:cs="Arial"/>
          <w:b/>
          <w:bCs/>
          <w:iCs/>
          <w:lang w:val="x-none" w:eastAsia="ar-SA"/>
        </w:rPr>
        <w:tab/>
      </w:r>
      <w:r w:rsidRPr="00390355">
        <w:rPr>
          <w:rFonts w:ascii="Book Antiqua" w:hAnsi="Book Antiqua" w:cs="Arial"/>
          <w:b/>
          <w:bCs/>
          <w:iCs/>
          <w:lang w:val="x-none" w:eastAsia="ar-SA"/>
        </w:rPr>
        <w:tab/>
        <w:t>ISTOTNE DLA STRON POSTANOWIENIA UMOWY</w:t>
      </w:r>
    </w:p>
    <w:p w:rsidR="00390355" w:rsidRPr="00390355" w:rsidRDefault="00390355" w:rsidP="00390355">
      <w:pPr>
        <w:suppressAutoHyphens/>
        <w:spacing w:after="0" w:line="360" w:lineRule="auto"/>
        <w:ind w:right="-1" w:hanging="1620"/>
        <w:jc w:val="both"/>
        <w:rPr>
          <w:rFonts w:ascii="Book Antiqua" w:eastAsia="Times New Roman" w:hAnsi="Book Antiqua" w:cs="Times New Roman"/>
          <w:bCs/>
          <w:iCs/>
          <w:lang w:eastAsia="ar-SA"/>
        </w:rPr>
      </w:pPr>
    </w:p>
    <w:p w:rsidR="00390355" w:rsidRPr="00390355" w:rsidRDefault="00390355" w:rsidP="00390355">
      <w:pPr>
        <w:tabs>
          <w:tab w:val="left" w:pos="2115"/>
        </w:tabs>
        <w:suppressAutoHyphens/>
        <w:spacing w:after="0" w:line="360" w:lineRule="auto"/>
        <w:ind w:right="-1"/>
        <w:jc w:val="both"/>
        <w:rPr>
          <w:rFonts w:ascii="Book Antiqua" w:eastAsia="Times New Roman" w:hAnsi="Book Antiqua" w:cs="Times New Roman"/>
          <w:b/>
          <w:bCs/>
          <w:iCs/>
          <w:lang w:eastAsia="ar-SA"/>
        </w:rPr>
      </w:pPr>
      <w:r w:rsidRPr="00390355">
        <w:rPr>
          <w:rFonts w:ascii="Book Antiqua" w:eastAsia="Times New Roman" w:hAnsi="Book Antiqua" w:cs="Times New Roman"/>
          <w:b/>
          <w:bCs/>
          <w:iCs/>
          <w:lang w:eastAsia="ar-SA"/>
        </w:rPr>
        <w:t>Rozdział 1:</w:t>
      </w:r>
      <w:r w:rsidRPr="00390355">
        <w:rPr>
          <w:rFonts w:ascii="Book Antiqua" w:eastAsia="Times New Roman" w:hAnsi="Book Antiqua" w:cs="Times New Roman"/>
          <w:b/>
          <w:bCs/>
          <w:iCs/>
          <w:lang w:eastAsia="ar-SA"/>
        </w:rPr>
        <w:tab/>
      </w:r>
      <w:r w:rsidRPr="00390355">
        <w:rPr>
          <w:rFonts w:ascii="Book Antiqua" w:eastAsia="Times New Roman" w:hAnsi="Book Antiqua" w:cs="Times New Roman"/>
          <w:b/>
          <w:bCs/>
          <w:iCs/>
          <w:lang w:eastAsia="ar-SA"/>
        </w:rPr>
        <w:tab/>
        <w:t>Projekt umowy ( Załącznik nr 8)</w:t>
      </w:r>
    </w:p>
    <w:p w:rsidR="00390355" w:rsidRPr="00390355" w:rsidRDefault="00390355" w:rsidP="00390355">
      <w:pPr>
        <w:suppressAutoHyphens/>
        <w:spacing w:after="0" w:line="360" w:lineRule="auto"/>
        <w:ind w:right="-1" w:hanging="2124"/>
        <w:jc w:val="both"/>
        <w:rPr>
          <w:rFonts w:ascii="Book Antiqua" w:eastAsia="Times New Roman" w:hAnsi="Book Antiqua" w:cs="Times New Roman"/>
          <w:b/>
          <w:iCs/>
          <w:color w:val="000000"/>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b/>
          <w:bCs/>
          <w:iCs/>
          <w:lang w:eastAsia="ar-SA"/>
        </w:rPr>
      </w:pPr>
      <w:r w:rsidRPr="00390355">
        <w:rPr>
          <w:rFonts w:ascii="Book Antiqua" w:eastAsia="Times New Roman" w:hAnsi="Book Antiqua" w:cs="Times New Roman"/>
          <w:b/>
          <w:bCs/>
          <w:iCs/>
          <w:lang w:eastAsia="ar-SA"/>
        </w:rPr>
        <w:t>Tom III:</w:t>
      </w:r>
      <w:r w:rsidRPr="00390355">
        <w:rPr>
          <w:rFonts w:ascii="Book Antiqua" w:eastAsia="Times New Roman" w:hAnsi="Book Antiqua" w:cs="Times New Roman"/>
          <w:bCs/>
          <w:iCs/>
          <w:lang w:eastAsia="ar-SA"/>
        </w:rPr>
        <w:t xml:space="preserve"> </w:t>
      </w:r>
      <w:r w:rsidRPr="00390355">
        <w:rPr>
          <w:rFonts w:ascii="Book Antiqua" w:eastAsia="Times New Roman" w:hAnsi="Book Antiqua" w:cs="Times New Roman"/>
          <w:bCs/>
          <w:iCs/>
          <w:lang w:eastAsia="ar-SA"/>
        </w:rPr>
        <w:tab/>
      </w:r>
      <w:r w:rsidRPr="00390355">
        <w:rPr>
          <w:rFonts w:ascii="Book Antiqua" w:eastAsia="Times New Roman" w:hAnsi="Book Antiqua" w:cs="Times New Roman"/>
          <w:b/>
          <w:bCs/>
          <w:iCs/>
          <w:lang w:eastAsia="ar-SA"/>
        </w:rPr>
        <w:t xml:space="preserve">OPIS PRZEDMIOTU ZAMÓWIENIA </w:t>
      </w:r>
    </w:p>
    <w:p w:rsidR="00390355" w:rsidRPr="00390355" w:rsidRDefault="00390355" w:rsidP="00390355">
      <w:pPr>
        <w:suppressAutoHyphens/>
        <w:spacing w:after="0" w:line="36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TOM I</w:t>
      </w: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INSTRUKCJA DLA WYKONAWCÓW</w:t>
      </w: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WRAZ Z FORMULARZAMI</w:t>
      </w: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r w:rsidRPr="00390355">
        <w:rPr>
          <w:rFonts w:ascii="Book Antiqua" w:eastAsia="Times New Roman" w:hAnsi="Book Antiqua" w:cs="Times New Roman"/>
          <w:lang w:eastAsia="ar-SA"/>
        </w:rPr>
        <w:br w:type="page"/>
      </w:r>
      <w:r w:rsidRPr="00390355">
        <w:rPr>
          <w:rFonts w:ascii="Book Antiqua" w:eastAsia="Times New Roman" w:hAnsi="Book Antiqua" w:cs="Times New Roman"/>
          <w:b/>
          <w:iCs/>
          <w:lang w:eastAsia="ar-SA"/>
        </w:rPr>
        <w:t>ROZDZIAŁ 1.</w:t>
      </w: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center"/>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INSTRUKCJA DLA WYKONAWCÓW (IDW)</w:t>
      </w: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240" w:lineRule="auto"/>
        <w:ind w:right="-1" w:hanging="540"/>
        <w:jc w:val="both"/>
        <w:rPr>
          <w:rFonts w:ascii="Book Antiqua" w:eastAsia="Times New Roman" w:hAnsi="Book Antiqua" w:cs="Times New Roman"/>
          <w:b/>
          <w:iCs/>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1. </w:t>
      </w:r>
      <w:r w:rsidRPr="00390355">
        <w:rPr>
          <w:rFonts w:ascii="Book Antiqua" w:eastAsia="Times New Roman" w:hAnsi="Book Antiqua" w:cs="Times New Roman"/>
          <w:b/>
          <w:iCs/>
          <w:lang w:eastAsia="ar-SA"/>
        </w:rPr>
        <w:tab/>
        <w:t xml:space="preserve">ZAMAWIAJĄCY: </w:t>
      </w:r>
    </w:p>
    <w:p w:rsidR="00390355" w:rsidRPr="00390355" w:rsidRDefault="00390355" w:rsidP="00390355">
      <w:pPr>
        <w:suppressAutoHyphens/>
        <w:spacing w:after="0" w:line="360" w:lineRule="auto"/>
        <w:ind w:right="-1"/>
        <w:jc w:val="both"/>
        <w:rPr>
          <w:rFonts w:ascii="Book Antiqua" w:eastAsia="Times New Roman" w:hAnsi="Book Antiqua" w:cs="Times New Roman"/>
          <w:b/>
          <w:lang w:eastAsia="ar-SA"/>
        </w:rPr>
      </w:pPr>
      <w:r w:rsidRPr="00390355">
        <w:rPr>
          <w:rFonts w:ascii="Book Antiqua" w:eastAsia="Times New Roman" w:hAnsi="Book Antiqua" w:cs="Times New Roman"/>
          <w:b/>
          <w:lang w:eastAsia="ar-SA"/>
        </w:rPr>
        <w:t>Uniwersytet Kazimierza Wielkiego w Bydgoszczy</w:t>
      </w:r>
    </w:p>
    <w:p w:rsidR="00390355" w:rsidRPr="00390355" w:rsidRDefault="00390355" w:rsidP="00390355">
      <w:pPr>
        <w:suppressAutoHyphens/>
        <w:spacing w:after="0" w:line="360" w:lineRule="auto"/>
        <w:ind w:right="-1"/>
        <w:rPr>
          <w:rFonts w:ascii="Book Antiqua" w:eastAsia="Times New Roman" w:hAnsi="Book Antiqua" w:cs="Times New Roman"/>
          <w:lang w:eastAsia="ar-SA"/>
        </w:rPr>
      </w:pPr>
      <w:r w:rsidRPr="00390355">
        <w:rPr>
          <w:rFonts w:ascii="Book Antiqua" w:eastAsia="Times New Roman" w:hAnsi="Book Antiqua" w:cs="Times New Roman"/>
          <w:lang w:eastAsia="ar-SA"/>
        </w:rPr>
        <w:t>Adres: 85-064 Bydgoszcz, ul. Chodkiewicza 30</w:t>
      </w:r>
    </w:p>
    <w:p w:rsidR="00390355" w:rsidRPr="00390355" w:rsidRDefault="00390355" w:rsidP="00390355">
      <w:pPr>
        <w:suppressAutoHyphens/>
        <w:spacing w:after="0" w:line="360" w:lineRule="auto"/>
        <w:ind w:right="-1"/>
        <w:rPr>
          <w:rFonts w:ascii="Book Antiqua" w:eastAsia="Times New Roman" w:hAnsi="Book Antiqua" w:cs="Times New Roman"/>
          <w:lang w:val="de-DE" w:eastAsia="ar-SA"/>
        </w:rPr>
      </w:pPr>
      <w:proofErr w:type="spellStart"/>
      <w:r w:rsidRPr="00390355">
        <w:rPr>
          <w:rFonts w:ascii="Book Antiqua" w:eastAsia="Times New Roman" w:hAnsi="Book Antiqua" w:cs="Times New Roman"/>
          <w:lang w:val="de-DE" w:eastAsia="ar-SA"/>
        </w:rPr>
        <w:t>e-mail</w:t>
      </w:r>
      <w:proofErr w:type="spellEnd"/>
      <w:r w:rsidRPr="00390355">
        <w:rPr>
          <w:rFonts w:ascii="Book Antiqua" w:eastAsia="Times New Roman" w:hAnsi="Book Antiqua" w:cs="Times New Roman"/>
          <w:lang w:val="de-DE" w:eastAsia="ar-SA"/>
        </w:rPr>
        <w:t xml:space="preserve">: </w:t>
      </w:r>
      <w:r w:rsidRPr="00390355">
        <w:rPr>
          <w:rFonts w:ascii="Book Antiqua" w:eastAsia="Times New Roman" w:hAnsi="Book Antiqua" w:cs="Times New Roman"/>
          <w:b/>
          <w:lang w:val="de-DE" w:eastAsia="ar-SA"/>
        </w:rPr>
        <w:t>kancelaria@ukw.edu.pl</w:t>
      </w:r>
      <w:r w:rsidRPr="00390355">
        <w:rPr>
          <w:rFonts w:ascii="Book Antiqua" w:eastAsia="Times New Roman" w:hAnsi="Book Antiqua" w:cs="Times New Roman"/>
          <w:lang w:val="de-DE" w:eastAsia="ar-SA"/>
        </w:rPr>
        <w:t xml:space="preserve"> </w:t>
      </w:r>
    </w:p>
    <w:p w:rsidR="00390355" w:rsidRPr="00390355" w:rsidRDefault="00390355" w:rsidP="00390355">
      <w:pPr>
        <w:suppressAutoHyphens/>
        <w:spacing w:after="0" w:line="360" w:lineRule="auto"/>
        <w:ind w:right="-1"/>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adres strony internetowej: </w:t>
      </w:r>
      <w:r w:rsidRPr="00390355">
        <w:rPr>
          <w:rFonts w:ascii="Book Antiqua" w:eastAsia="Times New Roman" w:hAnsi="Book Antiqua" w:cs="Times New Roman"/>
          <w:b/>
          <w:lang w:eastAsia="ar-SA"/>
        </w:rPr>
        <w:t>www.ukw.edu.pl</w:t>
      </w:r>
    </w:p>
    <w:p w:rsidR="00390355" w:rsidRPr="00390355" w:rsidRDefault="00390355" w:rsidP="00390355">
      <w:pPr>
        <w:tabs>
          <w:tab w:val="left" w:pos="27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Godziny urzędowania: od 7:15 do 15:15.</w:t>
      </w: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2. </w:t>
      </w:r>
      <w:r w:rsidRPr="00390355">
        <w:rPr>
          <w:rFonts w:ascii="Book Antiqua" w:eastAsia="Times New Roman" w:hAnsi="Book Antiqua" w:cs="Times New Roman"/>
          <w:b/>
          <w:iCs/>
          <w:lang w:eastAsia="ar-SA"/>
        </w:rPr>
        <w:tab/>
        <w:t>OZNACZENIE POSTĘPOWANIA:</w:t>
      </w:r>
    </w:p>
    <w:p w:rsidR="00390355" w:rsidRPr="00390355" w:rsidRDefault="00390355" w:rsidP="00390355">
      <w:pPr>
        <w:suppressAutoHyphens/>
        <w:spacing w:after="0" w:line="360" w:lineRule="auto"/>
        <w:ind w:right="-1"/>
        <w:jc w:val="both"/>
        <w:rPr>
          <w:rFonts w:ascii="Book Antiqua" w:hAnsi="Book Antiqua" w:cs="Arial"/>
          <w:b/>
          <w:lang w:eastAsia="ar-SA"/>
        </w:rPr>
      </w:pPr>
      <w:r w:rsidRPr="00390355">
        <w:rPr>
          <w:rFonts w:ascii="Book Antiqua" w:hAnsi="Book Antiqua" w:cs="Arial"/>
          <w:lang w:val="x-none" w:eastAsia="ar-SA"/>
        </w:rPr>
        <w:t xml:space="preserve">Postępowanie oznaczone jest znakiem: </w:t>
      </w:r>
      <w:r w:rsidRPr="00390355">
        <w:rPr>
          <w:rFonts w:ascii="Book Antiqua" w:hAnsi="Book Antiqua" w:cs="Arial"/>
          <w:b/>
          <w:lang w:val="x-none" w:eastAsia="ar-SA"/>
        </w:rPr>
        <w:t>UKW/DZP-281-D-</w:t>
      </w:r>
      <w:r w:rsidRPr="00390355">
        <w:rPr>
          <w:rFonts w:ascii="Book Antiqua" w:hAnsi="Book Antiqua" w:cs="Arial"/>
          <w:b/>
          <w:lang w:eastAsia="ar-SA"/>
        </w:rPr>
        <w:t>5</w:t>
      </w:r>
      <w:r w:rsidRPr="00390355">
        <w:rPr>
          <w:rFonts w:ascii="Book Antiqua" w:hAnsi="Book Antiqua" w:cs="Arial"/>
          <w:b/>
          <w:lang w:val="x-none" w:eastAsia="ar-SA"/>
        </w:rPr>
        <w:t>/201</w:t>
      </w:r>
      <w:r w:rsidRPr="00390355">
        <w:rPr>
          <w:rFonts w:ascii="Book Antiqua" w:hAnsi="Book Antiqua" w:cs="Arial"/>
          <w:b/>
          <w:lang w:eastAsia="ar-SA"/>
        </w:rPr>
        <w:t>7</w:t>
      </w:r>
    </w:p>
    <w:p w:rsidR="00390355" w:rsidRPr="00390355" w:rsidRDefault="00390355" w:rsidP="00390355">
      <w:pPr>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Wykonawcy powinni we wszelkich kontaktach z Zamawiającym powoływać się na wyżej podane oznaczenie.</w:t>
      </w: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3. </w:t>
      </w:r>
      <w:r w:rsidRPr="00390355">
        <w:rPr>
          <w:rFonts w:ascii="Book Antiqua" w:eastAsia="Times New Roman" w:hAnsi="Book Antiqua" w:cs="Times New Roman"/>
          <w:b/>
          <w:iCs/>
          <w:lang w:eastAsia="ar-SA"/>
        </w:rPr>
        <w:tab/>
        <w:t>TRYB POSTĘPOWANIA:</w:t>
      </w:r>
    </w:p>
    <w:p w:rsidR="00390355" w:rsidRPr="00390355" w:rsidRDefault="00390355" w:rsidP="00390355">
      <w:pPr>
        <w:keepNext/>
        <w:shd w:val="clear" w:color="auto" w:fill="FFFFFF"/>
        <w:suppressAutoHyphens/>
        <w:spacing w:before="15" w:after="0" w:line="360" w:lineRule="auto"/>
        <w:jc w:val="both"/>
        <w:outlineLvl w:val="2"/>
        <w:rPr>
          <w:rFonts w:ascii="Book Antiqua" w:eastAsia="Times New Roman" w:hAnsi="Book Antiqua" w:cs="Arial"/>
          <w:color w:val="1B1B1B"/>
          <w:lang w:eastAsia="pl-PL"/>
        </w:rPr>
      </w:pPr>
      <w:r w:rsidRPr="00390355">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390355">
        <w:rPr>
          <w:rFonts w:ascii="Book Antiqua" w:eastAsia="Times New Roman" w:hAnsi="Book Antiqua" w:cs="Arial"/>
          <w:color w:val="1B1B1B"/>
          <w:lang w:eastAsia="pl-PL"/>
        </w:rPr>
        <w:t xml:space="preserve"> Dz.U.2015.2164 z dnia 2015.12.22</w:t>
      </w:r>
      <w:r w:rsidRPr="00390355">
        <w:rPr>
          <w:rFonts w:ascii="Book Antiqua" w:eastAsia="Times New Roman" w:hAnsi="Book Antiqua" w:cs="Times New Roman"/>
          <w:bCs/>
          <w:lang w:val="x-none" w:eastAsia="ar-SA"/>
        </w:rPr>
        <w:t>) zwanej dalej „ustawą Pzp”.</w:t>
      </w:r>
    </w:p>
    <w:p w:rsidR="00390355" w:rsidRPr="00390355" w:rsidRDefault="00390355" w:rsidP="00390355">
      <w:pPr>
        <w:tabs>
          <w:tab w:val="left" w:pos="540"/>
        </w:tabs>
        <w:suppressAutoHyphens/>
        <w:spacing w:after="0" w:line="360" w:lineRule="auto"/>
        <w:ind w:right="-1"/>
        <w:jc w:val="both"/>
        <w:rPr>
          <w:rFonts w:ascii="Book Antiqua" w:hAnsi="Book Antiqua" w:cs="Times New Roman"/>
          <w:b/>
          <w:bCs/>
          <w:lang w:val="x-none" w:eastAsia="ar-SA"/>
        </w:rPr>
      </w:pPr>
      <w:r w:rsidRPr="00390355">
        <w:rPr>
          <w:rFonts w:ascii="Book Antiqua" w:hAnsi="Book Antiqua" w:cs="Arial"/>
          <w:b/>
          <w:bCs/>
          <w:lang w:val="x-none" w:eastAsia="ar-SA"/>
        </w:rPr>
        <w:t>4.</w:t>
      </w:r>
      <w:r w:rsidRPr="00390355">
        <w:rPr>
          <w:rFonts w:ascii="Book Antiqua" w:hAnsi="Book Antiqua" w:cs="Arial"/>
          <w:b/>
          <w:bCs/>
          <w:lang w:val="x-none" w:eastAsia="ar-SA"/>
        </w:rPr>
        <w:tab/>
        <w:t>ŹRÓDŁA FINANSOWANIA:</w:t>
      </w:r>
    </w:p>
    <w:p w:rsidR="00390355" w:rsidRPr="00390355" w:rsidRDefault="00390355" w:rsidP="00390355">
      <w:pPr>
        <w:spacing w:line="360" w:lineRule="auto"/>
        <w:contextualSpacing/>
        <w:jc w:val="both"/>
        <w:rPr>
          <w:rFonts w:ascii="Book Antiqua" w:hAnsi="Book Antiqua"/>
          <w:lang w:eastAsia="ar-SA"/>
        </w:rPr>
      </w:pPr>
      <w:r w:rsidRPr="00390355">
        <w:rPr>
          <w:rFonts w:ascii="Book Antiqua" w:hAnsi="Book Antiqua"/>
          <w:lang w:eastAsia="ar-SA"/>
        </w:rPr>
        <w:t xml:space="preserve">       Własne środki Zamawiającego.</w:t>
      </w: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5. </w:t>
      </w:r>
      <w:r w:rsidRPr="00390355">
        <w:rPr>
          <w:rFonts w:ascii="Book Antiqua" w:eastAsia="Times New Roman" w:hAnsi="Book Antiqua" w:cs="Times New Roman"/>
          <w:b/>
          <w:iCs/>
          <w:lang w:eastAsia="ar-SA"/>
        </w:rPr>
        <w:tab/>
        <w:t>PRZEDMIOT ZAMÓWIENIA:</w:t>
      </w:r>
    </w:p>
    <w:p w:rsidR="00390355" w:rsidRPr="00390355" w:rsidRDefault="00390355" w:rsidP="00390355">
      <w:pPr>
        <w:numPr>
          <w:ilvl w:val="0"/>
          <w:numId w:val="2"/>
        </w:numPr>
        <w:tabs>
          <w:tab w:val="num" w:pos="0"/>
        </w:tabs>
        <w:suppressAutoHyphens/>
        <w:spacing w:after="0" w:line="360" w:lineRule="auto"/>
        <w:ind w:right="-427"/>
        <w:jc w:val="both"/>
        <w:rPr>
          <w:rFonts w:ascii="Book Antiqua" w:hAnsi="Book Antiqua" w:cs="Arial"/>
          <w:lang w:val="x-none" w:eastAsia="ar-SA"/>
        </w:rPr>
      </w:pPr>
      <w:r w:rsidRPr="00390355">
        <w:rPr>
          <w:rFonts w:ascii="Book Antiqua" w:hAnsi="Book Antiqua" w:cs="Arial"/>
          <w:lang w:val="x-none" w:eastAsia="ar-SA"/>
        </w:rPr>
        <w:t xml:space="preserve">Przedmiotem zamówienia jest: </w:t>
      </w:r>
      <w:r w:rsidRPr="00390355">
        <w:rPr>
          <w:rFonts w:ascii="Book Antiqua" w:hAnsi="Book Antiqua" w:cs="Arial"/>
          <w:lang w:eastAsia="ar-SA"/>
        </w:rPr>
        <w:t>sukcesywna d</w:t>
      </w:r>
      <w:r w:rsidRPr="00390355">
        <w:rPr>
          <w:rFonts w:ascii="Book Antiqua" w:eastAsia="Calibri" w:hAnsi="Book Antiqua" w:cs="Arial"/>
          <w:lang w:eastAsia="pl-PL"/>
        </w:rPr>
        <w:t>ostawa fabrycznie nowych środków czystości, artykułów higienicznych  i przemysłowych  na potrzeby UKW.</w:t>
      </w:r>
    </w:p>
    <w:p w:rsidR="00390355" w:rsidRPr="00390355" w:rsidRDefault="00390355" w:rsidP="00390355">
      <w:pPr>
        <w:numPr>
          <w:ilvl w:val="0"/>
          <w:numId w:val="2"/>
        </w:numPr>
        <w:suppressAutoHyphens/>
        <w:spacing w:after="0" w:line="360" w:lineRule="auto"/>
        <w:ind w:right="-427"/>
        <w:jc w:val="both"/>
        <w:rPr>
          <w:rFonts w:ascii="Book Antiqua" w:hAnsi="Book Antiqua" w:cs="Arial"/>
          <w:lang w:eastAsia="ar-SA"/>
        </w:rPr>
      </w:pPr>
      <w:r w:rsidRPr="00390355">
        <w:rPr>
          <w:rFonts w:ascii="Book Antiqua" w:hAnsi="Book Antiqua" w:cs="Arial"/>
          <w:lang w:eastAsia="ar-SA"/>
        </w:rPr>
        <w:t xml:space="preserve">Pod pojęciem </w:t>
      </w:r>
      <w:r w:rsidRPr="00390355">
        <w:rPr>
          <w:rFonts w:ascii="Book Antiqua" w:hAnsi="Book Antiqua" w:cs="Arial"/>
          <w:b/>
          <w:u w:val="single"/>
          <w:lang w:eastAsia="ar-SA"/>
        </w:rPr>
        <w:t>„fabrycznie nowe”</w:t>
      </w:r>
      <w:r w:rsidRPr="00390355">
        <w:rPr>
          <w:rFonts w:ascii="Book Antiqua" w:hAnsi="Book Antiqua" w:cs="Arial"/>
          <w:lang w:eastAsia="ar-SA"/>
        </w:rPr>
        <w:t xml:space="preserve"> Zamawiający rozumie produkty nie używane, nie uszkodzone, wolne od wad fizycznych i prawnych, w oryginalnych, szczelnych opakowaniach producenta, z widoczną datą produkcji i które będą mogły być użytkowane zgodnie z przeznaczeniem. Asortyment oferowany przez Wykonawcę powinien być:</w:t>
      </w:r>
    </w:p>
    <w:p w:rsidR="00390355" w:rsidRPr="00390355" w:rsidRDefault="00390355" w:rsidP="00390355">
      <w:pPr>
        <w:suppressAutoHyphens/>
        <w:spacing w:after="0" w:line="360" w:lineRule="auto"/>
        <w:ind w:right="-427"/>
        <w:jc w:val="both"/>
        <w:rPr>
          <w:rFonts w:ascii="Book Antiqua" w:hAnsi="Book Antiqua" w:cs="Arial"/>
          <w:lang w:eastAsia="ar-SA"/>
        </w:rPr>
      </w:pPr>
      <w:r w:rsidRPr="00390355">
        <w:rPr>
          <w:rFonts w:ascii="Book Antiqua" w:hAnsi="Book Antiqua" w:cs="Arial"/>
          <w:lang w:eastAsia="ar-SA"/>
        </w:rPr>
        <w:t>- dostarczony w oryginalnym opakowaniu producenta,</w:t>
      </w:r>
    </w:p>
    <w:p w:rsidR="00390355" w:rsidRPr="00390355" w:rsidRDefault="00390355" w:rsidP="00390355">
      <w:pPr>
        <w:suppressAutoHyphens/>
        <w:spacing w:after="0" w:line="360" w:lineRule="auto"/>
        <w:ind w:right="-427"/>
        <w:jc w:val="both"/>
        <w:rPr>
          <w:rFonts w:ascii="Book Antiqua" w:hAnsi="Book Antiqua" w:cs="Arial"/>
          <w:lang w:eastAsia="ar-SA"/>
        </w:rPr>
      </w:pPr>
      <w:r w:rsidRPr="00390355">
        <w:rPr>
          <w:rFonts w:ascii="Book Antiqua" w:hAnsi="Book Antiqua" w:cs="Arial"/>
          <w:lang w:eastAsia="ar-SA"/>
        </w:rPr>
        <w:t>- zdatny do użytku przez okres co najmniej 12 m-</w:t>
      </w:r>
      <w:proofErr w:type="spellStart"/>
      <w:r w:rsidRPr="00390355">
        <w:rPr>
          <w:rFonts w:ascii="Book Antiqua" w:hAnsi="Book Antiqua" w:cs="Arial"/>
          <w:lang w:eastAsia="ar-SA"/>
        </w:rPr>
        <w:t>cy</w:t>
      </w:r>
      <w:proofErr w:type="spellEnd"/>
      <w:r w:rsidRPr="00390355">
        <w:rPr>
          <w:rFonts w:ascii="Book Antiqua" w:hAnsi="Book Antiqua" w:cs="Arial"/>
          <w:lang w:eastAsia="ar-SA"/>
        </w:rPr>
        <w:t xml:space="preserve"> od daty dostawy.</w:t>
      </w:r>
    </w:p>
    <w:p w:rsidR="00390355" w:rsidRPr="00390355" w:rsidRDefault="00390355" w:rsidP="00390355">
      <w:pPr>
        <w:numPr>
          <w:ilvl w:val="0"/>
          <w:numId w:val="2"/>
        </w:numPr>
        <w:suppressAutoHyphens/>
        <w:spacing w:after="0" w:line="360" w:lineRule="auto"/>
        <w:ind w:right="-427"/>
        <w:jc w:val="both"/>
        <w:rPr>
          <w:rFonts w:ascii="Book Antiqua" w:hAnsi="Book Antiqua" w:cs="Arial"/>
          <w:iCs/>
          <w:lang w:eastAsia="ar-SA"/>
        </w:rPr>
      </w:pPr>
      <w:r w:rsidRPr="00390355">
        <w:rPr>
          <w:rFonts w:ascii="Book Antiqua" w:hAnsi="Book Antiqua" w:cs="Arial"/>
          <w:lang w:val="x-none" w:eastAsia="ar-SA"/>
        </w:rPr>
        <w:t>Zamawiający podzielił zamówienie na I</w:t>
      </w:r>
      <w:r w:rsidRPr="00390355">
        <w:rPr>
          <w:rFonts w:ascii="Book Antiqua" w:hAnsi="Book Antiqua" w:cs="Arial"/>
          <w:lang w:eastAsia="ar-SA"/>
        </w:rPr>
        <w:t>V</w:t>
      </w:r>
      <w:r w:rsidRPr="00390355">
        <w:rPr>
          <w:rFonts w:ascii="Book Antiqua" w:hAnsi="Book Antiqua" w:cs="Arial"/>
          <w:lang w:val="x-none" w:eastAsia="ar-SA"/>
        </w:rPr>
        <w:t xml:space="preserve"> części</w:t>
      </w:r>
      <w:r w:rsidRPr="00390355">
        <w:rPr>
          <w:rFonts w:ascii="Book Antiqua" w:hAnsi="Book Antiqua" w:cs="Arial"/>
          <w:iCs/>
          <w:lang w:eastAsia="ar-SA"/>
        </w:rPr>
        <w:t xml:space="preserve">, z których każda będzie oceniana oddzielnie. Zamawiający dopuszcza możliwość składania ofert częściowych, z zastrzeżeniem, iż oferta w każdej części winna być pełna. Wykonawca może złożyć ofertę na dowolną, wybraną przez siebie ilość części. </w:t>
      </w:r>
    </w:p>
    <w:p w:rsidR="00390355" w:rsidRPr="00390355" w:rsidRDefault="00390355" w:rsidP="00390355">
      <w:pPr>
        <w:numPr>
          <w:ilvl w:val="0"/>
          <w:numId w:val="2"/>
        </w:numPr>
        <w:tabs>
          <w:tab w:val="num" w:pos="142"/>
          <w:tab w:val="left" w:pos="284"/>
        </w:tabs>
        <w:suppressAutoHyphens/>
        <w:spacing w:after="0" w:line="360" w:lineRule="auto"/>
        <w:ind w:right="-427"/>
        <w:jc w:val="both"/>
        <w:rPr>
          <w:rFonts w:ascii="Book Antiqua" w:hAnsi="Book Antiqua" w:cs="Arial"/>
          <w:iCs/>
          <w:lang w:eastAsia="ar-SA"/>
        </w:rPr>
      </w:pPr>
      <w:r w:rsidRPr="00390355">
        <w:rPr>
          <w:rFonts w:ascii="Book Antiqua" w:hAnsi="Book Antiqua" w:cs="Arial"/>
          <w:iCs/>
          <w:lang w:eastAsia="ar-SA"/>
        </w:rPr>
        <w:t xml:space="preserve"> 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 ilości mniejszej.</w:t>
      </w:r>
    </w:p>
    <w:p w:rsidR="00390355" w:rsidRPr="00390355" w:rsidRDefault="00390355" w:rsidP="00390355">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390355">
        <w:rPr>
          <w:rFonts w:ascii="Book Antiqua" w:eastAsia="Times New Roman" w:hAnsi="Book Antiqua" w:cs="Times New Roman"/>
          <w:lang w:eastAsia="ar-SA"/>
        </w:rPr>
        <w:t>Dokładny opis przedmiotu zamówienia zawarty jest w Tomie III IDW w Formularzu cenowym.</w:t>
      </w:r>
    </w:p>
    <w:p w:rsidR="00390355" w:rsidRPr="00390355" w:rsidRDefault="00390355" w:rsidP="00390355">
      <w:pPr>
        <w:autoSpaceDE w:val="0"/>
        <w:autoSpaceDN w:val="0"/>
        <w:adjustRightInd w:val="0"/>
        <w:spacing w:after="0" w:line="360" w:lineRule="auto"/>
        <w:jc w:val="both"/>
        <w:rPr>
          <w:rFonts w:ascii="Book Antiqua" w:eastAsia="Calibri" w:hAnsi="Book Antiqua" w:cs="TimesNewRomanPSMT"/>
          <w:b/>
          <w:color w:val="000000"/>
          <w:lang w:eastAsia="pl-PL"/>
        </w:rPr>
      </w:pPr>
    </w:p>
    <w:p w:rsidR="00390355" w:rsidRPr="00390355" w:rsidRDefault="00390355" w:rsidP="00390355">
      <w:pPr>
        <w:numPr>
          <w:ilvl w:val="1"/>
          <w:numId w:val="3"/>
        </w:numPr>
        <w:tabs>
          <w:tab w:val="left" w:pos="567"/>
          <w:tab w:val="left" w:pos="9355"/>
        </w:tabs>
        <w:suppressAutoHyphens/>
        <w:spacing w:after="0" w:line="360" w:lineRule="auto"/>
        <w:ind w:right="-1"/>
        <w:jc w:val="both"/>
        <w:rPr>
          <w:rFonts w:ascii="Book Antiqua" w:eastAsia="Times New Roman" w:hAnsi="Book Antiqua" w:cs="Times New Roman"/>
          <w:b/>
          <w:iCs/>
          <w:lang w:val="x-none" w:eastAsia="ar-SA"/>
        </w:rPr>
      </w:pPr>
      <w:r w:rsidRPr="00390355">
        <w:rPr>
          <w:rFonts w:ascii="Book Antiqua" w:hAnsi="Book Antiqua" w:cs="Arial"/>
          <w:b/>
          <w:iCs/>
          <w:lang w:val="x-none" w:eastAsia="ar-SA"/>
        </w:rPr>
        <w:t xml:space="preserve">CPV (Wspólny Słownik Zamówień): </w:t>
      </w:r>
    </w:p>
    <w:p w:rsidR="00390355" w:rsidRPr="00390355" w:rsidRDefault="00390355" w:rsidP="00390355">
      <w:pPr>
        <w:tabs>
          <w:tab w:val="left" w:pos="567"/>
          <w:tab w:val="left" w:pos="9355"/>
        </w:tabs>
        <w:suppressAutoHyphens/>
        <w:spacing w:after="0" w:line="360" w:lineRule="auto"/>
        <w:ind w:right="-1" w:hanging="567"/>
        <w:jc w:val="both"/>
        <w:rPr>
          <w:rFonts w:ascii="Book Antiqua" w:hAnsi="Book Antiqua" w:cs="Arial"/>
          <w:iCs/>
          <w:lang w:eastAsia="ar-SA"/>
        </w:rPr>
      </w:pPr>
      <w:r w:rsidRPr="00390355">
        <w:rPr>
          <w:rFonts w:ascii="Book Antiqua" w:hAnsi="Book Antiqua" w:cs="Arial"/>
          <w:iCs/>
          <w:lang w:eastAsia="ar-SA"/>
        </w:rPr>
        <w:tab/>
      </w:r>
    </w:p>
    <w:p w:rsidR="00390355" w:rsidRPr="00390355" w:rsidRDefault="00390355" w:rsidP="00390355">
      <w:pPr>
        <w:tabs>
          <w:tab w:val="left" w:pos="567"/>
          <w:tab w:val="left" w:pos="9355"/>
        </w:tabs>
        <w:suppressAutoHyphens/>
        <w:spacing w:after="0" w:line="360" w:lineRule="auto"/>
        <w:ind w:right="-1"/>
        <w:jc w:val="both"/>
        <w:rPr>
          <w:rFonts w:ascii="Book Antiqua" w:hAnsi="Book Antiqua" w:cs="Arial"/>
          <w:iCs/>
          <w:lang w:eastAsia="ar-SA"/>
        </w:rPr>
      </w:pPr>
      <w:r w:rsidRPr="00390355">
        <w:rPr>
          <w:rFonts w:ascii="Book Antiqua" w:hAnsi="Book Antiqua" w:cs="Arial"/>
          <w:b/>
          <w:iCs/>
          <w:lang w:val="x-none" w:eastAsia="ar-SA"/>
        </w:rPr>
        <w:t>33760000-5</w:t>
      </w:r>
      <w:r w:rsidRPr="00390355">
        <w:rPr>
          <w:rFonts w:ascii="Book Antiqua" w:hAnsi="Book Antiqua" w:cs="Arial"/>
          <w:iCs/>
          <w:lang w:val="x-none" w:eastAsia="ar-SA"/>
        </w:rPr>
        <w:t xml:space="preserve"> – Papier toaletowy, chusteczki higieniczne, ręczniki do rąk i serwety</w:t>
      </w:r>
    </w:p>
    <w:p w:rsidR="00390355" w:rsidRPr="00390355" w:rsidRDefault="00390355" w:rsidP="00390355">
      <w:pPr>
        <w:tabs>
          <w:tab w:val="left" w:pos="567"/>
          <w:tab w:val="left" w:pos="9355"/>
        </w:tabs>
        <w:suppressAutoHyphens/>
        <w:spacing w:after="0" w:line="360" w:lineRule="auto"/>
        <w:ind w:right="-1"/>
        <w:jc w:val="both"/>
        <w:rPr>
          <w:rFonts w:ascii="Book Antiqua" w:hAnsi="Book Antiqua" w:cs="Arial"/>
          <w:bCs/>
          <w:iCs/>
          <w:lang w:eastAsia="ar-SA"/>
        </w:rPr>
      </w:pPr>
      <w:r w:rsidRPr="00390355">
        <w:rPr>
          <w:rFonts w:ascii="Book Antiqua" w:hAnsi="Book Antiqua" w:cs="Arial"/>
          <w:b/>
          <w:bCs/>
          <w:iCs/>
          <w:lang w:eastAsia="ar-SA"/>
        </w:rPr>
        <w:t xml:space="preserve">39830000-9 - </w:t>
      </w:r>
      <w:r w:rsidRPr="00390355">
        <w:rPr>
          <w:rFonts w:ascii="Book Antiqua" w:hAnsi="Book Antiqua" w:cs="Arial"/>
          <w:bCs/>
          <w:iCs/>
          <w:lang w:eastAsia="ar-SA"/>
        </w:rPr>
        <w:t>Środki czyszczące</w:t>
      </w:r>
    </w:p>
    <w:p w:rsidR="00390355" w:rsidRPr="00390355" w:rsidRDefault="00390355" w:rsidP="00390355">
      <w:pPr>
        <w:tabs>
          <w:tab w:val="left" w:pos="567"/>
          <w:tab w:val="left" w:pos="9355"/>
        </w:tabs>
        <w:suppressAutoHyphens/>
        <w:spacing w:after="0" w:line="360" w:lineRule="auto"/>
        <w:ind w:right="-1"/>
        <w:jc w:val="both"/>
        <w:rPr>
          <w:rFonts w:ascii="Book Antiqua" w:hAnsi="Book Antiqua" w:cs="Arial"/>
          <w:b/>
          <w:bCs/>
          <w:iCs/>
          <w:lang w:eastAsia="ar-SA"/>
        </w:rPr>
      </w:pPr>
      <w:r w:rsidRPr="00390355">
        <w:rPr>
          <w:rFonts w:ascii="Book Antiqua" w:hAnsi="Book Antiqua" w:cs="Arial"/>
          <w:b/>
          <w:bCs/>
          <w:iCs/>
          <w:lang w:eastAsia="ar-SA"/>
        </w:rPr>
        <w:t xml:space="preserve">33711900-6 - </w:t>
      </w:r>
      <w:r w:rsidRPr="00390355">
        <w:rPr>
          <w:rFonts w:ascii="Book Antiqua" w:hAnsi="Book Antiqua" w:cs="Arial"/>
          <w:bCs/>
          <w:iCs/>
          <w:lang w:eastAsia="ar-SA"/>
        </w:rPr>
        <w:t>Mydło</w:t>
      </w:r>
    </w:p>
    <w:p w:rsidR="00390355" w:rsidRPr="00390355" w:rsidRDefault="00390355" w:rsidP="00390355">
      <w:pPr>
        <w:tabs>
          <w:tab w:val="left" w:pos="567"/>
          <w:tab w:val="left" w:pos="9355"/>
        </w:tabs>
        <w:suppressAutoHyphens/>
        <w:spacing w:after="0" w:line="360" w:lineRule="auto"/>
        <w:ind w:right="-1"/>
        <w:jc w:val="both"/>
        <w:rPr>
          <w:rFonts w:ascii="Book Antiqua" w:hAnsi="Book Antiqua" w:cs="Arial"/>
          <w:bCs/>
          <w:iCs/>
          <w:lang w:eastAsia="ar-SA"/>
        </w:rPr>
      </w:pPr>
      <w:r w:rsidRPr="00390355">
        <w:rPr>
          <w:rFonts w:ascii="Book Antiqua" w:hAnsi="Book Antiqua" w:cs="Arial"/>
          <w:b/>
          <w:bCs/>
          <w:iCs/>
          <w:lang w:eastAsia="ar-SA"/>
        </w:rPr>
        <w:t xml:space="preserve">39713431-3 - </w:t>
      </w:r>
      <w:r w:rsidRPr="00390355">
        <w:rPr>
          <w:rFonts w:ascii="Book Antiqua" w:hAnsi="Book Antiqua" w:cs="Arial"/>
          <w:bCs/>
          <w:iCs/>
          <w:lang w:eastAsia="ar-SA"/>
        </w:rPr>
        <w:t>Akcesoria do odkurzaczy</w:t>
      </w:r>
    </w:p>
    <w:p w:rsidR="00390355" w:rsidRPr="00390355" w:rsidRDefault="00390355" w:rsidP="00390355">
      <w:pPr>
        <w:tabs>
          <w:tab w:val="left" w:pos="567"/>
          <w:tab w:val="left" w:pos="9355"/>
        </w:tabs>
        <w:suppressAutoHyphens/>
        <w:spacing w:after="0" w:line="360" w:lineRule="auto"/>
        <w:ind w:right="-1"/>
        <w:jc w:val="both"/>
        <w:rPr>
          <w:rFonts w:ascii="Book Antiqua" w:eastAsia="Times New Roman" w:hAnsi="Book Antiqua" w:cs="Times New Roman"/>
          <w:b/>
          <w:bCs/>
          <w:lang w:eastAsia="ar-SA"/>
        </w:rPr>
      </w:pPr>
      <w:r w:rsidRPr="00390355">
        <w:rPr>
          <w:rFonts w:ascii="Book Antiqua" w:eastAsia="Times New Roman" w:hAnsi="Book Antiqua" w:cs="Times New Roman"/>
          <w:b/>
          <w:bCs/>
          <w:lang w:eastAsia="ar-SA"/>
        </w:rPr>
        <w:t xml:space="preserve">39700000-9 – </w:t>
      </w:r>
      <w:r w:rsidRPr="00390355">
        <w:rPr>
          <w:rFonts w:ascii="Book Antiqua" w:eastAsia="Times New Roman" w:hAnsi="Book Antiqua" w:cs="Times New Roman"/>
          <w:bCs/>
          <w:lang w:eastAsia="ar-SA"/>
        </w:rPr>
        <w:t>Sprzęt gospodarstwa domowego</w:t>
      </w:r>
    </w:p>
    <w:p w:rsidR="00390355" w:rsidRPr="00390355" w:rsidRDefault="00390355" w:rsidP="00390355">
      <w:pPr>
        <w:spacing w:after="0" w:line="360" w:lineRule="auto"/>
        <w:jc w:val="both"/>
        <w:rPr>
          <w:rFonts w:ascii="Book Antiqua" w:eastAsia="Times New Roman" w:hAnsi="Book Antiqua" w:cs="Times New Roman"/>
          <w:b/>
          <w:bCs/>
          <w:lang w:eastAsia="ar-SA"/>
        </w:rPr>
      </w:pPr>
      <w:r w:rsidRPr="00390355">
        <w:rPr>
          <w:rFonts w:ascii="Book Antiqua" w:eastAsia="Times New Roman" w:hAnsi="Book Antiqua" w:cs="Times New Roman"/>
          <w:b/>
          <w:bCs/>
          <w:lang w:eastAsia="ar-SA"/>
        </w:rPr>
        <w:t xml:space="preserve">    </w:t>
      </w:r>
    </w:p>
    <w:p w:rsidR="00390355" w:rsidRPr="00390355" w:rsidRDefault="00390355" w:rsidP="00390355">
      <w:pPr>
        <w:numPr>
          <w:ilvl w:val="1"/>
          <w:numId w:val="3"/>
        </w:numPr>
        <w:suppressAutoHyphens/>
        <w:spacing w:after="0" w:line="360" w:lineRule="auto"/>
        <w:jc w:val="both"/>
        <w:rPr>
          <w:rFonts w:ascii="Book Antiqua" w:eastAsia="Times New Roman" w:hAnsi="Book Antiqua" w:cs="Times New Roman"/>
          <w:b/>
          <w:lang w:eastAsia="ar-SA"/>
        </w:rPr>
      </w:pPr>
      <w:r w:rsidRPr="00390355">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390355" w:rsidRPr="00390355" w:rsidRDefault="00390355" w:rsidP="00390355">
      <w:pPr>
        <w:numPr>
          <w:ilvl w:val="0"/>
          <w:numId w:val="4"/>
        </w:numPr>
        <w:tabs>
          <w:tab w:val="num" w:pos="426"/>
        </w:tabs>
        <w:suppressAutoHyphens/>
        <w:spacing w:after="0" w:line="360" w:lineRule="auto"/>
        <w:jc w:val="both"/>
        <w:rPr>
          <w:rFonts w:ascii="Book Antiqua" w:eastAsia="Times New Roman" w:hAnsi="Book Antiqua" w:cs="Times New Roman"/>
          <w:b/>
          <w:lang w:eastAsia="ar-SA"/>
        </w:rPr>
      </w:pPr>
      <w:r w:rsidRPr="00390355">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7" w:anchor="/dokument/16789274#art%2822%29par%281%29" w:history="1">
        <w:r w:rsidRPr="00390355">
          <w:rPr>
            <w:rFonts w:ascii="Book Antiqua" w:eastAsia="Times New Roman" w:hAnsi="Book Antiqua" w:cs="Times New Roman"/>
            <w:color w:val="0000FF"/>
            <w:u w:val="single"/>
            <w:lang w:eastAsia="ar-SA"/>
          </w:rPr>
          <w:t>art. 22 § 1</w:t>
        </w:r>
      </w:hyperlink>
      <w:r w:rsidRPr="00390355">
        <w:rPr>
          <w:rFonts w:ascii="Book Antiqua" w:eastAsia="Times New Roman" w:hAnsi="Book Antiqua" w:cs="Times New Roman"/>
          <w:lang w:eastAsia="ar-SA"/>
        </w:rPr>
        <w:t xml:space="preserve"> ustawy z dnia 26 czerwca 1974 r. - Kodeks pracy (Dz. U. z 2014 r. poz. 1502, z </w:t>
      </w:r>
      <w:proofErr w:type="spellStart"/>
      <w:r w:rsidRPr="00390355">
        <w:rPr>
          <w:rFonts w:ascii="Book Antiqua" w:eastAsia="Times New Roman" w:hAnsi="Book Antiqua" w:cs="Times New Roman"/>
          <w:lang w:eastAsia="ar-SA"/>
        </w:rPr>
        <w:t>późn</w:t>
      </w:r>
      <w:proofErr w:type="spellEnd"/>
      <w:r w:rsidRPr="00390355">
        <w:rPr>
          <w:rFonts w:ascii="Book Antiqua" w:eastAsia="Times New Roman" w:hAnsi="Book Antiqua" w:cs="Times New Roman"/>
          <w:lang w:eastAsia="ar-SA"/>
        </w:rPr>
        <w:t>. zm.).</w:t>
      </w:r>
    </w:p>
    <w:p w:rsidR="00390355" w:rsidRPr="00390355" w:rsidRDefault="00390355" w:rsidP="00390355">
      <w:pPr>
        <w:spacing w:after="0" w:line="360" w:lineRule="auto"/>
        <w:jc w:val="both"/>
        <w:rPr>
          <w:rFonts w:ascii="Book Antiqua" w:eastAsia="Times New Roman" w:hAnsi="Book Antiqua" w:cs="Times New Roman"/>
          <w:lang w:eastAsia="pl-PL"/>
        </w:rPr>
      </w:pPr>
    </w:p>
    <w:p w:rsidR="00390355" w:rsidRPr="00390355" w:rsidRDefault="00390355" w:rsidP="00390355">
      <w:pPr>
        <w:spacing w:after="0" w:line="360" w:lineRule="auto"/>
        <w:rPr>
          <w:rFonts w:ascii="Book Antiqua" w:eastAsia="Times New Roman" w:hAnsi="Book Antiqua" w:cs="Arial"/>
          <w:b/>
          <w:lang w:eastAsia="pl-PL"/>
        </w:rPr>
      </w:pPr>
      <w:r w:rsidRPr="00390355">
        <w:rPr>
          <w:rFonts w:ascii="Book Antiqua" w:eastAsia="Times New Roman" w:hAnsi="Book Antiqua" w:cs="Arial"/>
          <w:lang w:eastAsia="pl-PL"/>
        </w:rPr>
        <w:t xml:space="preserve">5.3. </w:t>
      </w:r>
      <w:r w:rsidRPr="00390355">
        <w:rPr>
          <w:rFonts w:ascii="Book Antiqua" w:eastAsia="Times New Roman" w:hAnsi="Book Antiqua" w:cs="Arial"/>
          <w:b/>
          <w:lang w:eastAsia="pl-PL"/>
        </w:rPr>
        <w:t xml:space="preserve">  OPIS CZĘŚCI ZAMÓWIENIA</w:t>
      </w:r>
    </w:p>
    <w:p w:rsidR="00390355" w:rsidRPr="00390355" w:rsidRDefault="00390355" w:rsidP="00390355">
      <w:pPr>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 xml:space="preserve">         Zamawiający  </w:t>
      </w:r>
      <w:r w:rsidRPr="00390355">
        <w:rPr>
          <w:rFonts w:ascii="Book Antiqua" w:eastAsia="Times New Roman" w:hAnsi="Book Antiqua" w:cs="Arial"/>
          <w:b/>
          <w:u w:val="single"/>
          <w:lang w:eastAsia="pl-PL"/>
        </w:rPr>
        <w:t>dopuszcza</w:t>
      </w:r>
      <w:r w:rsidRPr="00390355">
        <w:rPr>
          <w:rFonts w:ascii="Book Antiqua" w:eastAsia="Times New Roman" w:hAnsi="Book Antiqua" w:cs="Arial"/>
          <w:lang w:eastAsia="pl-PL"/>
        </w:rPr>
        <w:t xml:space="preserve"> składanie ofert częściowych.</w:t>
      </w:r>
    </w:p>
    <w:p w:rsidR="00390355" w:rsidRPr="00390355" w:rsidRDefault="00390355" w:rsidP="00390355">
      <w:pPr>
        <w:spacing w:after="0" w:line="360" w:lineRule="auto"/>
        <w:rPr>
          <w:rFonts w:ascii="Book Antiqua" w:eastAsia="Times New Roman" w:hAnsi="Book Antiqua" w:cs="Arial"/>
          <w:b/>
          <w:lang w:eastAsia="pl-PL"/>
        </w:rPr>
      </w:pPr>
      <w:r w:rsidRPr="00390355">
        <w:rPr>
          <w:rFonts w:ascii="Book Antiqua" w:eastAsia="Times New Roman" w:hAnsi="Book Antiqua" w:cs="Arial"/>
          <w:lang w:eastAsia="pl-PL"/>
        </w:rPr>
        <w:t>5.4 .</w:t>
      </w:r>
      <w:r w:rsidRPr="00390355">
        <w:rPr>
          <w:rFonts w:ascii="Book Antiqua" w:eastAsia="Times New Roman" w:hAnsi="Book Antiqua" w:cs="Arial"/>
          <w:b/>
          <w:lang w:eastAsia="pl-PL"/>
        </w:rPr>
        <w:t xml:space="preserve">  OFERTY WARIANTOWE</w:t>
      </w:r>
    </w:p>
    <w:p w:rsidR="00390355" w:rsidRPr="00390355" w:rsidRDefault="00390355" w:rsidP="00390355">
      <w:pPr>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 xml:space="preserve">         Zamawiający nie dopuszcza składania ofert wariantowych.</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6.  </w:t>
      </w:r>
      <w:r w:rsidRPr="00390355">
        <w:rPr>
          <w:rFonts w:ascii="Book Antiqua" w:eastAsia="Times New Roman" w:hAnsi="Book Antiqua" w:cs="Times New Roman"/>
          <w:b/>
          <w:iCs/>
          <w:lang w:eastAsia="ar-SA"/>
        </w:rPr>
        <w:tab/>
        <w:t>TERMIN REALIZACJI PRZEDMIOTU ZAMÓWIENIA</w:t>
      </w:r>
      <w:r w:rsidRPr="00390355">
        <w:rPr>
          <w:rFonts w:ascii="Book Antiqua" w:eastAsia="Times New Roman" w:hAnsi="Book Antiqua" w:cs="Times New Roman"/>
          <w:color w:val="000000"/>
          <w:lang w:eastAsia="ar-SA"/>
        </w:rPr>
        <w:t xml:space="preserve"> </w:t>
      </w:r>
    </w:p>
    <w:p w:rsidR="00390355" w:rsidRPr="00390355" w:rsidRDefault="00390355" w:rsidP="00390355">
      <w:pPr>
        <w:suppressAutoHyphens/>
        <w:spacing w:after="27" w:line="360" w:lineRule="auto"/>
        <w:jc w:val="both"/>
        <w:rPr>
          <w:rFonts w:ascii="Book Antiqua" w:eastAsia="Times New Roman" w:hAnsi="Book Antiqua" w:cs="Times New Roman"/>
          <w:color w:val="000000"/>
          <w:lang w:eastAsia="ar-SA"/>
        </w:rPr>
      </w:pPr>
      <w:r w:rsidRPr="00390355">
        <w:rPr>
          <w:rFonts w:ascii="Book Antiqua" w:eastAsia="Times New Roman" w:hAnsi="Book Antiqua" w:cs="Times New Roman"/>
          <w:color w:val="000000"/>
          <w:lang w:eastAsia="ar-SA"/>
        </w:rPr>
        <w:t>Realizacja zamówienia odbywać się będzie sukcesywnie w terminie do 6 dni roboczych od dnia złożenia zamówienia ( faksem lub pocztą elektroniczną) w okresie od dnia podpisania umowy do dnia 31.12.2017 r. lub do wyczerpania kwoty umowy, w godzinach od 8:00 do 13:00 do następujących obiektów (wskazanych w składanych zamówieniach):</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Chodkiewicza 30, 85-064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Grabowa 2, 85-601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Jagiellońska 11, 85-067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Staffa 1, 85-867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Gałczyńskiego 23, 85-322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Plac Weyssenhoffa 11, 85-072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Powstańców Wlkp. 10, 85-090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Szymanowskiego 3, 85-074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Poniatowskiego 12, 85-671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Plac Kościeleckich 8, 85-033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Ogińskiego 16, 85-092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Mińska 15, 85-428 Bydgoszcz</w:t>
      </w:r>
    </w:p>
    <w:p w:rsidR="00390355" w:rsidRPr="00390355" w:rsidRDefault="00390355" w:rsidP="00390355">
      <w:pPr>
        <w:numPr>
          <w:ilvl w:val="0"/>
          <w:numId w:val="36"/>
        </w:numPr>
        <w:tabs>
          <w:tab w:val="left" w:pos="851"/>
        </w:tabs>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Kopernika 1, 85-074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Łużycka 24, 85-096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Łużycka 21, 85-096 Bydgoszcz</w:t>
      </w:r>
    </w:p>
    <w:p w:rsidR="00390355" w:rsidRPr="00390355" w:rsidRDefault="00390355" w:rsidP="00390355">
      <w:pPr>
        <w:numPr>
          <w:ilvl w:val="0"/>
          <w:numId w:val="36"/>
        </w:numPr>
        <w:suppressAutoHyphens/>
        <w:spacing w:after="27" w:line="360" w:lineRule="auto"/>
        <w:ind w:left="426"/>
        <w:contextualSpacing/>
        <w:jc w:val="both"/>
        <w:rPr>
          <w:rFonts w:ascii="Book Antiqua" w:eastAsia="Times New Roman" w:hAnsi="Book Antiqua" w:cs="Times New Roman"/>
          <w:color w:val="000000"/>
          <w:sz w:val="24"/>
          <w:szCs w:val="24"/>
          <w:lang w:eastAsia="ar-SA"/>
        </w:rPr>
      </w:pPr>
      <w:r w:rsidRPr="00390355">
        <w:rPr>
          <w:rFonts w:ascii="Book Antiqua" w:eastAsia="Times New Roman" w:hAnsi="Book Antiqua" w:cs="Times New Roman"/>
          <w:color w:val="000000"/>
          <w:sz w:val="24"/>
          <w:szCs w:val="24"/>
          <w:lang w:eastAsia="ar-SA"/>
        </w:rPr>
        <w:t>Sportowa 2, 85-091 Bydgoszcz</w:t>
      </w:r>
    </w:p>
    <w:p w:rsidR="00390355" w:rsidRPr="00390355" w:rsidRDefault="00390355" w:rsidP="00390355">
      <w:pPr>
        <w:suppressAutoHyphens/>
        <w:spacing w:after="0" w:line="360" w:lineRule="auto"/>
        <w:ind w:right="-1"/>
        <w:jc w:val="both"/>
        <w:rPr>
          <w:rFonts w:ascii="Book Antiqua" w:eastAsia="Times New Roman" w:hAnsi="Book Antiqua" w:cs="Times New Roman"/>
          <w:b/>
          <w:bCs/>
          <w:iCs/>
          <w:lang w:eastAsia="ar-SA"/>
        </w:rPr>
      </w:pPr>
      <w:r w:rsidRPr="00390355">
        <w:rPr>
          <w:rFonts w:ascii="Book Antiqua" w:eastAsia="Times New Roman" w:hAnsi="Book Antiqua" w:cs="Times New Roman"/>
          <w:b/>
          <w:iCs/>
          <w:lang w:eastAsia="ar-SA"/>
        </w:rPr>
        <w:t>7.</w:t>
      </w:r>
      <w:r w:rsidRPr="00390355">
        <w:rPr>
          <w:rFonts w:ascii="Book Antiqua" w:eastAsia="Times New Roman" w:hAnsi="Book Antiqua" w:cs="Times New Roman"/>
          <w:iCs/>
          <w:lang w:eastAsia="ar-SA"/>
        </w:rPr>
        <w:t xml:space="preserve"> </w:t>
      </w:r>
      <w:r w:rsidRPr="00390355">
        <w:rPr>
          <w:rFonts w:ascii="Book Antiqua" w:eastAsia="Times New Roman" w:hAnsi="Book Antiqua" w:cs="Times New Roman"/>
          <w:iCs/>
          <w:lang w:eastAsia="ar-SA"/>
        </w:rPr>
        <w:tab/>
      </w:r>
      <w:r w:rsidRPr="00390355">
        <w:rPr>
          <w:rFonts w:ascii="Book Antiqua" w:eastAsia="Times New Roman" w:hAnsi="Book Antiqua" w:cs="Times New Roman"/>
          <w:b/>
          <w:bCs/>
          <w:iCs/>
          <w:lang w:eastAsia="ar-SA"/>
        </w:rPr>
        <w:t>WARUNKI UDZIAŁU W POSTĘPOWANIU</w:t>
      </w:r>
    </w:p>
    <w:p w:rsidR="00390355" w:rsidRPr="00390355" w:rsidRDefault="00390355" w:rsidP="00390355">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O udzielenie zamówienia mogą ubiegać się Wykonawcy, którzy spełniają warunki </w:t>
      </w:r>
      <w:r w:rsidRPr="00390355">
        <w:rPr>
          <w:rFonts w:ascii="Book Antiqua" w:eastAsia="Times New Roman" w:hAnsi="Book Antiqua" w:cs="Times New Roman"/>
          <w:lang w:eastAsia="ar-SA"/>
        </w:rPr>
        <w:tab/>
        <w:t>dotyczące:</w:t>
      </w: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
          <w:lang w:eastAsia="pl-PL"/>
        </w:rPr>
        <w:t xml:space="preserve">7.1.1.  </w:t>
      </w:r>
      <w:r w:rsidRPr="00390355">
        <w:rPr>
          <w:rFonts w:ascii="Book Antiqua" w:eastAsia="Times New Roman" w:hAnsi="Book Antiqua" w:cs="Arial"/>
          <w:b/>
          <w:lang w:eastAsia="pl-PL"/>
        </w:rPr>
        <w:t>W zakresie posiadania uprawnień do prowadzenia określonej działalności zawodowej,  o ile wynika to z odrębnych przepisów:</w:t>
      </w:r>
    </w:p>
    <w:p w:rsidR="00390355" w:rsidRPr="00390355" w:rsidRDefault="00390355" w:rsidP="00390355">
      <w:pPr>
        <w:autoSpaceDE w:val="0"/>
        <w:autoSpaceDN w:val="0"/>
        <w:adjustRightInd w:val="0"/>
        <w:spacing w:after="0" w:line="360" w:lineRule="auto"/>
        <w:ind w:hanging="709"/>
        <w:jc w:val="both"/>
        <w:rPr>
          <w:rFonts w:ascii="Book Antiqua" w:eastAsia="Times New Roman" w:hAnsi="Book Antiqua" w:cs="Arial"/>
          <w:lang w:eastAsia="pl-PL"/>
        </w:rPr>
      </w:pPr>
      <w:r w:rsidRPr="00390355">
        <w:rPr>
          <w:rFonts w:ascii="Book Antiqua" w:eastAsia="Times New Roman" w:hAnsi="Book Antiqua" w:cs="Arial"/>
          <w:b/>
          <w:lang w:eastAsia="pl-PL"/>
        </w:rPr>
        <w:tab/>
      </w:r>
      <w:r w:rsidRPr="00390355">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
          <w:lang w:eastAsia="pl-PL"/>
        </w:rPr>
        <w:t xml:space="preserve">7.1.2. </w:t>
      </w:r>
      <w:r w:rsidRPr="00390355">
        <w:rPr>
          <w:rFonts w:ascii="Book Antiqua" w:eastAsia="Times New Roman" w:hAnsi="Book Antiqua" w:cs="Arial"/>
          <w:b/>
          <w:lang w:eastAsia="pl-PL"/>
        </w:rPr>
        <w:t>W zakresie sytuacji ekonomicznej:</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Arial"/>
          <w:lang w:eastAsia="ar-SA"/>
        </w:rPr>
      </w:pPr>
      <w:r w:rsidRPr="00390355">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
          <w:lang w:eastAsia="pl-PL"/>
        </w:rPr>
        <w:t xml:space="preserve">7.1. 3. </w:t>
      </w:r>
      <w:r w:rsidRPr="00390355">
        <w:rPr>
          <w:rFonts w:ascii="Book Antiqua" w:eastAsia="Times New Roman" w:hAnsi="Book Antiqua" w:cs="Arial"/>
          <w:b/>
          <w:lang w:eastAsia="pl-PL"/>
        </w:rPr>
        <w:t>W zakresie zdolności technicznej lub zawodowej:</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Zamawiający uzna warunek określony w pkt. 7.1.3. za spełniony, jeżeli z wykazu głównych dostaw i z treści dowodów* dołączonych do oferty ( wzór dokumentu stanowi </w:t>
      </w:r>
      <w:r w:rsidRPr="00390355">
        <w:rPr>
          <w:rFonts w:ascii="Book Antiqua" w:eastAsia="Times New Roman" w:hAnsi="Book Antiqua" w:cs="Arial"/>
          <w:b/>
          <w:lang w:eastAsia="pl-PL"/>
        </w:rPr>
        <w:t>załącznik</w:t>
      </w:r>
      <w:r w:rsidRPr="00390355">
        <w:rPr>
          <w:rFonts w:ascii="Book Antiqua" w:eastAsia="Times New Roman" w:hAnsi="Book Antiqua" w:cs="Arial"/>
          <w:lang w:eastAsia="pl-PL"/>
        </w:rPr>
        <w:t xml:space="preserve"> </w:t>
      </w:r>
      <w:r w:rsidRPr="00390355">
        <w:rPr>
          <w:rFonts w:ascii="Book Antiqua" w:eastAsia="Times New Roman" w:hAnsi="Book Antiqua" w:cs="Arial"/>
          <w:b/>
          <w:lang w:eastAsia="pl-PL"/>
        </w:rPr>
        <w:t>nr 7</w:t>
      </w:r>
      <w:r w:rsidRPr="00390355">
        <w:rPr>
          <w:rFonts w:ascii="Book Antiqua" w:eastAsia="Times New Roman" w:hAnsi="Book Antiqua" w:cs="Arial"/>
          <w:lang w:eastAsia="pl-PL"/>
        </w:rPr>
        <w:t>) będzie wynikać, że Wykonawca w okresie ostatnich trzech lat przed upływem terminu składania ofert,  a jeżeli okres prowadzenia działalności jest krótszy - w tym okresie, wykonał,  a w przypadku świadczeń okresowych lub ciągłych również wykonuje należycie przynajmniej dwie dostawy o podobnym charakterze do niniejszego zamówienia                             o wartości nie mniejszej niż odpowiednio dla:</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Część nr 1 – 75 000,00 PLN</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Część nr 2 – 7 800,00 PLN</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Część nr 3 – 5 000,00 PLN</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Część nr 4 – 6 800,00 PLN</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z podaniem ich wartości, przedmiotu, dat wykonania i podmiotów, na rzecz których dostawy zostały wykonane oraz załączeniem dowodów, czy zostały wykonane lub są wykonywane należycie.</w:t>
      </w: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lang w:eastAsia="pl-PL"/>
        </w:rPr>
      </w:pPr>
    </w:p>
    <w:p w:rsidR="00390355" w:rsidRPr="00390355" w:rsidRDefault="00390355" w:rsidP="00390355">
      <w:pPr>
        <w:tabs>
          <w:tab w:val="left" w:pos="709"/>
        </w:tabs>
        <w:autoSpaceDE w:val="0"/>
        <w:autoSpaceDN w:val="0"/>
        <w:adjustRightInd w:val="0"/>
        <w:spacing w:after="0" w:line="360" w:lineRule="auto"/>
        <w:jc w:val="both"/>
        <w:rPr>
          <w:rFonts w:ascii="Book Antiqua" w:eastAsia="Times New Roman" w:hAnsi="Book Antiqua" w:cs="Arial"/>
          <w:i/>
          <w:lang w:eastAsia="pl-PL"/>
        </w:rPr>
      </w:pPr>
      <w:r w:rsidRPr="00390355">
        <w:rPr>
          <w:rFonts w:ascii="Book Antiqua" w:eastAsia="Times New Roman" w:hAnsi="Book Antiqua" w:cs="Arial"/>
          <w:i/>
          <w:lang w:eastAsia="pl-PL"/>
        </w:rPr>
        <w:t>* Dowodami, o których mowa, są:</w:t>
      </w:r>
    </w:p>
    <w:p w:rsidR="00390355" w:rsidRPr="00390355" w:rsidRDefault="00390355" w:rsidP="00390355">
      <w:pPr>
        <w:tabs>
          <w:tab w:val="left" w:pos="709"/>
          <w:tab w:val="left" w:pos="851"/>
          <w:tab w:val="left" w:pos="993"/>
        </w:tabs>
        <w:autoSpaceDE w:val="0"/>
        <w:autoSpaceDN w:val="0"/>
        <w:adjustRightInd w:val="0"/>
        <w:spacing w:after="0" w:line="360" w:lineRule="auto"/>
        <w:jc w:val="both"/>
        <w:rPr>
          <w:rFonts w:ascii="Book Antiqua" w:eastAsia="Times New Roman" w:hAnsi="Book Antiqua" w:cs="Arial"/>
          <w:i/>
          <w:lang w:eastAsia="pl-PL"/>
        </w:rPr>
      </w:pPr>
      <w:r w:rsidRPr="00390355">
        <w:rPr>
          <w:rFonts w:ascii="Book Antiqua" w:eastAsia="Times New Roman" w:hAnsi="Book Antiqua" w:cs="Arial"/>
          <w:i/>
          <w:lang w:eastAsia="pl-PL"/>
        </w:rPr>
        <w:t>1)</w:t>
      </w:r>
      <w:r w:rsidRPr="00390355">
        <w:rPr>
          <w:rFonts w:ascii="Book Antiqua" w:eastAsia="Times New Roman"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390355" w:rsidRPr="00390355" w:rsidRDefault="00390355" w:rsidP="00390355">
      <w:pPr>
        <w:tabs>
          <w:tab w:val="left" w:pos="709"/>
          <w:tab w:val="left" w:pos="993"/>
        </w:tabs>
        <w:autoSpaceDE w:val="0"/>
        <w:autoSpaceDN w:val="0"/>
        <w:adjustRightInd w:val="0"/>
        <w:spacing w:after="0" w:line="360" w:lineRule="auto"/>
        <w:jc w:val="both"/>
        <w:rPr>
          <w:rFonts w:ascii="Book Antiqua" w:eastAsia="Times New Roman" w:hAnsi="Book Antiqua" w:cs="Arial"/>
          <w:i/>
          <w:lang w:eastAsia="pl-PL"/>
        </w:rPr>
      </w:pPr>
      <w:r w:rsidRPr="00390355">
        <w:rPr>
          <w:rFonts w:ascii="Book Antiqua" w:eastAsia="Times New Roman" w:hAnsi="Book Antiqua" w:cs="Arial"/>
          <w:i/>
          <w:lang w:eastAsia="pl-PL"/>
        </w:rPr>
        <w:t>2)</w:t>
      </w:r>
      <w:r w:rsidRPr="00390355">
        <w:rPr>
          <w:rFonts w:ascii="Book Antiqua" w:eastAsia="Times New Roman" w:hAnsi="Book Antiqua" w:cs="Arial"/>
          <w:i/>
          <w:lang w:eastAsia="pl-PL"/>
        </w:rPr>
        <w:tab/>
        <w:t>oświadczenie wykonawcy - jeżeli z uzasadnionych przyczyn o obiektywnym charakterze, wykonawca nie jest w stanie uzyskać poświadczenia o którym mowa w pkt. 1 powyżej.</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7.2</w:t>
      </w:r>
      <w:r w:rsidRPr="00390355">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Arial"/>
          <w:lang w:eastAsia="pl-PL"/>
        </w:rPr>
      </w:pP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r w:rsidRPr="00390355">
        <w:rPr>
          <w:rFonts w:ascii="Book Antiqua" w:eastAsia="Times New Roman" w:hAnsi="Book Antiqua" w:cs="Times New Roman"/>
          <w:b/>
          <w:lang w:eastAsia="ar-SA"/>
        </w:rPr>
        <w:t>7.4.</w:t>
      </w:r>
      <w:r w:rsidRPr="00390355">
        <w:rPr>
          <w:rFonts w:ascii="Book Antiqua" w:eastAsia="Times New Roman" w:hAnsi="Book Antiqua" w:cs="Times New Roman"/>
          <w:i/>
          <w:lang w:eastAsia="ar-SA"/>
        </w:rPr>
        <w:t xml:space="preserve"> </w:t>
      </w:r>
      <w:r w:rsidRPr="00390355">
        <w:rPr>
          <w:rFonts w:ascii="Book Antiqua" w:eastAsia="Times New Roman" w:hAnsi="Book Antiqua" w:cs="Arial,Bold"/>
          <w:b/>
          <w:bCs/>
          <w:lang w:eastAsia="pl-PL"/>
        </w:rPr>
        <w:t>Opis sposobu dokonywania oceny spełniania warunków udziału w postępowaniu.</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a) Ocena spełniania warunków udziału w postępowaniu odbywa się dwuetapowo.</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
          <w:lang w:eastAsia="pl-PL"/>
        </w:rPr>
        <w:t>•</w:t>
      </w:r>
      <w:r w:rsidRPr="00390355">
        <w:rPr>
          <w:rFonts w:ascii="Book Antiqua" w:eastAsia="Times New Roman" w:hAnsi="Book Antiqua" w:cs="Arial"/>
          <w:lang w:eastAsia="pl-PL"/>
        </w:rPr>
        <w:tab/>
      </w:r>
      <w:r w:rsidRPr="00390355">
        <w:rPr>
          <w:rFonts w:ascii="Book Antiqua" w:eastAsia="Times New Roman" w:hAnsi="Book Antiqua" w:cs="Arial"/>
          <w:b/>
          <w:u w:val="single"/>
          <w:lang w:eastAsia="pl-PL"/>
        </w:rPr>
        <w:t>Etap I</w:t>
      </w:r>
      <w:r w:rsidRPr="00390355">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390355">
        <w:rPr>
          <w:rFonts w:ascii="Book Antiqua" w:eastAsia="Times New Roman" w:hAnsi="Book Antiqua" w:cs="Arial"/>
          <w:b/>
          <w:lang w:eastAsia="pl-PL"/>
        </w:rPr>
        <w:t>Zał. nr 2 i 3</w:t>
      </w:r>
      <w:r w:rsidRPr="00390355">
        <w:rPr>
          <w:rFonts w:ascii="Book Antiqua" w:eastAsia="Times New Roman" w:hAnsi="Book Antiqua" w:cs="Arial"/>
          <w:lang w:eastAsia="pl-PL"/>
        </w:rPr>
        <w:t xml:space="preserve"> </w:t>
      </w:r>
      <w:r w:rsidRPr="00390355">
        <w:rPr>
          <w:rFonts w:ascii="Book Antiqua" w:eastAsia="Times New Roman" w:hAnsi="Book Antiqua" w:cs="Arial"/>
          <w:b/>
          <w:lang w:eastAsia="pl-PL"/>
        </w:rPr>
        <w:t>do SIWZ.</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w:t>
      </w:r>
      <w:r w:rsidRPr="00390355">
        <w:rPr>
          <w:rFonts w:ascii="Book Antiqua" w:eastAsia="Times New Roman" w:hAnsi="Book Antiqua" w:cs="Arial"/>
          <w:lang w:eastAsia="pl-PL"/>
        </w:rPr>
        <w:tab/>
      </w:r>
      <w:r w:rsidRPr="00390355">
        <w:rPr>
          <w:rFonts w:ascii="Book Antiqua" w:eastAsia="Times New Roman" w:hAnsi="Book Antiqua" w:cs="Arial"/>
          <w:b/>
          <w:u w:val="single"/>
          <w:lang w:eastAsia="pl-PL"/>
        </w:rPr>
        <w:t>Etap II</w:t>
      </w:r>
      <w:r w:rsidRPr="00390355">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lang w:eastAsia="pl-PL"/>
        </w:rPr>
      </w:pPr>
      <w:r w:rsidRPr="00390355">
        <w:rPr>
          <w:rFonts w:ascii="Book Antiqua" w:eastAsia="Times New Roman" w:hAnsi="Book Antiqua" w:cs="Arial"/>
          <w:b/>
          <w:lang w:eastAsia="pl-PL"/>
        </w:rPr>
        <w:t>8</w:t>
      </w:r>
      <w:r w:rsidRPr="00390355">
        <w:rPr>
          <w:rFonts w:ascii="Book Antiqua" w:eastAsia="Times New Roman" w:hAnsi="Book Antiqua" w:cs="Arial"/>
          <w:lang w:eastAsia="pl-PL"/>
        </w:rPr>
        <w:t xml:space="preserve">. </w:t>
      </w:r>
      <w:r w:rsidRPr="00390355">
        <w:rPr>
          <w:rFonts w:ascii="Book Antiqua" w:eastAsia="Times New Roman" w:hAnsi="Book Antiqua" w:cs="Arial,Bold"/>
          <w:b/>
          <w:bCs/>
          <w:lang w:eastAsia="pl-PL"/>
        </w:rPr>
        <w:t>Z postępowania o udzielenie zamówienia wyklucza się:</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w:t>
      </w:r>
      <w:r w:rsidRPr="00390355">
        <w:rPr>
          <w:rFonts w:ascii="Book Antiqua" w:hAnsi="Book Antiqua" w:cs="Arial"/>
          <w:lang w:eastAsia="pl-PL"/>
        </w:rPr>
        <w:t xml:space="preserve"> Wykonawcę, który nie wykazał spełniania warunków udziału w postępowaniu; lub nie wykazał braku podstaw wykluczenia;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8.2</w:t>
      </w:r>
      <w:r w:rsidRPr="00390355">
        <w:rPr>
          <w:rFonts w:ascii="Book Antiqua" w:hAnsi="Book Antiqua" w:cs="Arial"/>
          <w:lang w:eastAsia="pl-PL"/>
        </w:rPr>
        <w:t xml:space="preserve"> Wykonawcę będącego osobą fizyczną, którą prawomocnie skazano za przestępstwo:</w:t>
      </w:r>
    </w:p>
    <w:p w:rsidR="00390355" w:rsidRPr="00390355" w:rsidRDefault="00390355" w:rsidP="00390355">
      <w:pPr>
        <w:numPr>
          <w:ilvl w:val="1"/>
          <w:numId w:val="2"/>
        </w:numPr>
        <w:tabs>
          <w:tab w:val="left" w:pos="426"/>
        </w:tabs>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390355">
        <w:rPr>
          <w:rFonts w:ascii="Book Antiqua" w:hAnsi="Book Antiqua" w:cs="Arial"/>
          <w:lang w:eastAsia="pl-PL"/>
        </w:rPr>
        <w:t>późn</w:t>
      </w:r>
      <w:proofErr w:type="spellEnd"/>
      <w:r w:rsidRPr="00390355">
        <w:rPr>
          <w:rFonts w:ascii="Book Antiqua" w:hAnsi="Book Antiqua" w:cs="Arial"/>
          <w:lang w:eastAsia="pl-PL"/>
        </w:rPr>
        <w:t>. zm.5)) lub art. 46 lub art. 48 ustawy z dnia 25 czerwca 2010 r. o sporcie (Dz. U. z 2016 r. poz. 176),</w:t>
      </w:r>
    </w:p>
    <w:p w:rsidR="00390355" w:rsidRPr="00390355" w:rsidRDefault="00390355" w:rsidP="00390355">
      <w:pPr>
        <w:numPr>
          <w:ilvl w:val="1"/>
          <w:numId w:val="2"/>
        </w:numPr>
        <w:tabs>
          <w:tab w:val="left" w:pos="426"/>
        </w:tabs>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o charakterze terrorystycznym, o którym mowa w art. 115 § 20 ustawy z dnia 6 czerwca 1997 r. – Kodeks karny,</w:t>
      </w:r>
    </w:p>
    <w:p w:rsidR="00390355" w:rsidRPr="00390355" w:rsidRDefault="00390355" w:rsidP="00390355">
      <w:pPr>
        <w:numPr>
          <w:ilvl w:val="1"/>
          <w:numId w:val="2"/>
        </w:numPr>
        <w:tabs>
          <w:tab w:val="left" w:pos="426"/>
        </w:tabs>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skarbowe,</w:t>
      </w:r>
    </w:p>
    <w:p w:rsidR="00390355" w:rsidRPr="00390355" w:rsidRDefault="00390355" w:rsidP="00390355">
      <w:pPr>
        <w:numPr>
          <w:ilvl w:val="1"/>
          <w:numId w:val="2"/>
        </w:numPr>
        <w:tabs>
          <w:tab w:val="left" w:pos="426"/>
        </w:tabs>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390355" w:rsidRPr="00390355" w:rsidRDefault="00390355" w:rsidP="00390355">
      <w:pPr>
        <w:tabs>
          <w:tab w:val="left" w:pos="426"/>
        </w:tabs>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8.3</w:t>
      </w:r>
      <w:r w:rsidRPr="00390355">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8.4</w:t>
      </w:r>
      <w:r w:rsidRPr="00390355">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8.5</w:t>
      </w:r>
      <w:r w:rsidRPr="00390355">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8.6</w:t>
      </w:r>
      <w:r w:rsidRPr="00390355">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8.7</w:t>
      </w:r>
      <w:r w:rsidRPr="00390355">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8.8</w:t>
      </w:r>
      <w:r w:rsidRPr="00390355">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8.9</w:t>
      </w:r>
      <w:r w:rsidRPr="00390355">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8.10</w:t>
      </w:r>
      <w:r w:rsidRPr="00390355">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8.11</w:t>
      </w:r>
      <w:r w:rsidRPr="00390355">
        <w:rPr>
          <w:rFonts w:ascii="Book Antiqua" w:hAnsi="Book Antiqua" w:cs="Arial"/>
          <w:lang w:eastAsia="pl-PL"/>
        </w:rPr>
        <w:t xml:space="preserve"> Wykonawcę, wobec którego orzeczono tytułem środka zapobiegawczego zakaz ubiegania się o zamówienia publiczne;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8.12</w:t>
      </w:r>
      <w:r w:rsidRPr="00390355">
        <w:rPr>
          <w:rFonts w:ascii="Book Antiqua" w:hAnsi="Book Antiqua" w:cs="Arial"/>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8.13</w:t>
      </w:r>
      <w:r w:rsidRPr="00390355">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390355">
        <w:rPr>
          <w:rFonts w:ascii="Book Antiqua" w:hAnsi="Book Antiqua" w:cs="Calibri"/>
          <w:lang w:eastAsia="pl-PL"/>
        </w:rPr>
        <w:t>8</w:t>
      </w:r>
      <w:r w:rsidRPr="00390355">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8.14</w:t>
      </w:r>
      <w:r w:rsidRPr="00390355">
        <w:rPr>
          <w:rFonts w:ascii="Book Antiqua" w:hAnsi="Book Antiqua" w:cs="Arial"/>
          <w:lang w:eastAsia="pl-PL"/>
        </w:rPr>
        <w:t xml:space="preserve"> Wykluczenie wykonawcy następuje: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a) w przypadkach, o których mowa w art.24 ust. 1 pkt. 13 lit. a–c i pkt. 14, gdy osoba, o</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d) w przypadku, o którym mowa w art. 24</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 xml:space="preserve"> ust. 1 pkt 21, jeżeli nie upłynął okres, na jaki został prawomocnie orzeczony zakaz ubiegania się o zamówienia publiczne;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e) w przypadku, o którym mowa w art. 24 ust. 1 pkt 22, jeżeli nie upłynął okres obowiązywania zakazu ubiegania się o zamówienia publiczne.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8.15</w:t>
      </w:r>
      <w:r w:rsidRPr="00390355">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8.16</w:t>
      </w:r>
      <w:r w:rsidRPr="00390355">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b/>
          <w:lang w:eastAsia="pl-PL"/>
        </w:rPr>
        <w:t>8.17</w:t>
      </w:r>
      <w:r w:rsidRPr="00390355">
        <w:rPr>
          <w:rFonts w:ascii="Book Antiqua" w:hAnsi="Book Antiqua" w:cs="Arial"/>
          <w:lang w:eastAsia="pl-PL"/>
        </w:rPr>
        <w:t xml:space="preserve"> Ofertę wykonawcy wykluczonego uznaje się za odrzuconą.</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r w:rsidRPr="00390355">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390355">
        <w:rPr>
          <w:rFonts w:ascii="Book Antiqua" w:hAnsi="Book Antiqua" w:cs="Arial"/>
          <w:b/>
          <w:lang w:eastAsia="pl-PL"/>
        </w:rPr>
        <w:t>Załącznik</w:t>
      </w:r>
      <w:r w:rsidRPr="00390355">
        <w:rPr>
          <w:rFonts w:ascii="Book Antiqua" w:hAnsi="Book Antiqua" w:cs="Arial,Bold"/>
          <w:b/>
          <w:bCs/>
          <w:lang w:eastAsia="pl-PL"/>
        </w:rPr>
        <w:t xml:space="preserve"> nr 2,3.</w:t>
      </w:r>
    </w:p>
    <w:p w:rsidR="00390355" w:rsidRPr="00390355" w:rsidRDefault="00390355" w:rsidP="00390355">
      <w:pPr>
        <w:numPr>
          <w:ilvl w:val="0"/>
          <w:numId w:val="6"/>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390355">
        <w:rPr>
          <w:rFonts w:ascii="Book Antiqua" w:hAnsi="Book Antiqua" w:cs="Arial"/>
          <w:b/>
          <w:i/>
          <w:u w:val="single"/>
          <w:lang w:eastAsia="pl-PL"/>
        </w:rPr>
        <w:t>Oświadczenia</w:t>
      </w:r>
      <w:r w:rsidRPr="00390355">
        <w:rPr>
          <w:rFonts w:ascii="Book Antiqua" w:hAnsi="Book Antiqua" w:cs="Arial"/>
          <w:b/>
          <w:u w:val="single"/>
          <w:lang w:eastAsia="pl-PL"/>
        </w:rPr>
        <w:t xml:space="preserve"> </w:t>
      </w:r>
      <w:r w:rsidRPr="00390355">
        <w:rPr>
          <w:rFonts w:ascii="Book Antiqua" w:hAnsi="Book Antiqua" w:cs="Arial"/>
          <w:lang w:eastAsia="pl-PL"/>
        </w:rPr>
        <w:t>dla każdego z tych podmiotów.</w:t>
      </w:r>
    </w:p>
    <w:p w:rsidR="00390355" w:rsidRPr="00390355" w:rsidRDefault="00390355" w:rsidP="00390355">
      <w:pPr>
        <w:numPr>
          <w:ilvl w:val="0"/>
          <w:numId w:val="6"/>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 xml:space="preserve">W przypadku wspólnego ubiegania się o zamówienie przez Wykonawców, </w:t>
      </w:r>
      <w:r w:rsidRPr="00390355">
        <w:rPr>
          <w:rFonts w:ascii="Book Antiqua" w:hAnsi="Book Antiqua" w:cs="Arial"/>
          <w:b/>
          <w:i/>
          <w:u w:val="single"/>
          <w:lang w:eastAsia="pl-PL"/>
        </w:rPr>
        <w:t>Oświadczenia</w:t>
      </w:r>
      <w:r w:rsidRPr="00390355">
        <w:rPr>
          <w:rFonts w:ascii="Book Antiqua" w:hAnsi="Book Antiqua" w:cs="Arial"/>
          <w:lang w:eastAsia="pl-PL"/>
        </w:rPr>
        <w:t xml:space="preserve"> składa każdy z Wykonawców wspólnie ubiegających się o zamówienie.</w:t>
      </w:r>
    </w:p>
    <w:p w:rsidR="00390355" w:rsidRPr="00390355" w:rsidRDefault="00390355" w:rsidP="00390355">
      <w:pPr>
        <w:numPr>
          <w:ilvl w:val="0"/>
          <w:numId w:val="6"/>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390355" w:rsidRPr="00390355" w:rsidRDefault="00390355" w:rsidP="00390355">
      <w:pPr>
        <w:numPr>
          <w:ilvl w:val="0"/>
          <w:numId w:val="6"/>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390355" w:rsidRPr="00390355" w:rsidRDefault="00390355" w:rsidP="00390355">
      <w:pPr>
        <w:autoSpaceDE w:val="0"/>
        <w:autoSpaceDN w:val="0"/>
        <w:adjustRightInd w:val="0"/>
        <w:spacing w:after="0" w:line="360" w:lineRule="auto"/>
        <w:jc w:val="both"/>
        <w:rPr>
          <w:rFonts w:ascii="Book Antiqua" w:hAnsi="Book Antiqua" w:cs="Arial"/>
          <w:lang w:eastAsia="pl-PL"/>
        </w:rPr>
      </w:pPr>
    </w:p>
    <w:p w:rsidR="00390355" w:rsidRPr="00390355" w:rsidRDefault="00390355" w:rsidP="00390355">
      <w:pPr>
        <w:autoSpaceDE w:val="0"/>
        <w:autoSpaceDN w:val="0"/>
        <w:adjustRightInd w:val="0"/>
        <w:spacing w:line="360" w:lineRule="auto"/>
        <w:jc w:val="both"/>
        <w:rPr>
          <w:rFonts w:ascii="Book Antiqua" w:hAnsi="Book Antiqua"/>
        </w:rPr>
      </w:pPr>
      <w:r w:rsidRPr="00390355">
        <w:rPr>
          <w:rFonts w:ascii="Book Antiqua" w:hAnsi="Book Antiqua" w:cs="Arial"/>
          <w:lang w:eastAsia="pl-PL"/>
        </w:rPr>
        <w:t>9.2 Wykaz wykonanych a w przypadku świadczeń okresowych lub ciągłych również wykonywanych, głównych dostaw z podaniem ich wartości, przedmiotu, dat wykonania i odbiorców, zgodnie z załącznikiem nr 7 do SIWZ, z załączeniem dowodów* potwierdzających, że te dostawy zostały lub są wykonywane należycie. Wykonawca zobowiązany jest do wykazania się wykonaniem, a w przypadku świadczeń okresowych lub ciągłych również wykonywaniem co przynajmniej dwóch dostaw w okresie ostatnich trzech lat przed upływem terminu składania ofert, a jeżeli okres prowadzenia działalności jest krótszy w tym okresie, o podobnym charakterze do niniejszego zamówienia o wartości nie mniejszej niż odpowiednio dla:</w:t>
      </w:r>
      <w:r w:rsidRPr="00390355">
        <w:rPr>
          <w:rFonts w:ascii="Book Antiqua" w:hAnsi="Book Antiqua"/>
        </w:rPr>
        <w:t xml:space="preserve"> </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Część nr 1 – 75 000,00 PLN</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Część nr 2 – 7 800,00 PLN</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Część nr 3 – 5 000,00 PLN</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Część nr 4 – 6 800,00 PLN</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z podaniem ich wartości, przedmiotu, dat wykonania i podmiotów, na rzecz których dostawy zostały wykonane oraz załączeniem dowodów, czy zostały wykonane lub są wykonywane należycie.</w:t>
      </w:r>
    </w:p>
    <w:p w:rsidR="00390355" w:rsidRPr="00390355" w:rsidRDefault="00390355" w:rsidP="00390355">
      <w:pPr>
        <w:autoSpaceDE w:val="0"/>
        <w:autoSpaceDN w:val="0"/>
        <w:adjustRightInd w:val="0"/>
        <w:spacing w:after="0" w:line="360" w:lineRule="auto"/>
        <w:jc w:val="both"/>
        <w:rPr>
          <w:rFonts w:ascii="Book Antiqua" w:hAnsi="Book Antiqua" w:cs="Arial"/>
          <w:i/>
          <w:lang w:eastAsia="pl-PL"/>
        </w:rPr>
      </w:pPr>
      <w:r w:rsidRPr="00390355">
        <w:rPr>
          <w:rFonts w:ascii="Book Antiqua" w:hAnsi="Book Antiqua" w:cs="Arial"/>
          <w:i/>
          <w:lang w:eastAsia="pl-PL"/>
        </w:rPr>
        <w:t>* Dowodami, o których mowa, są:</w:t>
      </w:r>
    </w:p>
    <w:p w:rsidR="00390355" w:rsidRPr="00390355" w:rsidRDefault="00390355" w:rsidP="00390355">
      <w:pPr>
        <w:tabs>
          <w:tab w:val="left" w:pos="284"/>
        </w:tabs>
        <w:autoSpaceDE w:val="0"/>
        <w:autoSpaceDN w:val="0"/>
        <w:adjustRightInd w:val="0"/>
        <w:spacing w:after="0" w:line="360" w:lineRule="auto"/>
        <w:jc w:val="both"/>
        <w:rPr>
          <w:rFonts w:ascii="Book Antiqua" w:hAnsi="Book Antiqua" w:cs="Arial"/>
          <w:i/>
          <w:lang w:eastAsia="pl-PL"/>
        </w:rPr>
      </w:pPr>
      <w:r w:rsidRPr="00390355">
        <w:rPr>
          <w:rFonts w:ascii="Book Antiqua" w:hAnsi="Book Antiqua" w:cs="Arial"/>
          <w:i/>
          <w:lang w:eastAsia="pl-PL"/>
        </w:rPr>
        <w:t>1)</w:t>
      </w:r>
      <w:r w:rsidRPr="00390355">
        <w:rPr>
          <w:rFonts w:ascii="Book Antiqua" w:hAnsi="Book Antiqua" w:cs="Arial"/>
          <w:i/>
          <w:lang w:eastAsia="pl-PL"/>
        </w:rPr>
        <w:tab/>
        <w:t>poświadczenia, z tym, że w odniesieniu do nadal wykonywanych dostaw okresowych lub ciągłych poświadczenie powinno być wydane nie wcześniej niż na 3 miesiące przed upływem terminu składania ofert</w:t>
      </w:r>
    </w:p>
    <w:p w:rsidR="00390355" w:rsidRPr="00390355" w:rsidRDefault="00390355" w:rsidP="00390355">
      <w:pPr>
        <w:tabs>
          <w:tab w:val="left" w:pos="284"/>
        </w:tabs>
        <w:autoSpaceDE w:val="0"/>
        <w:autoSpaceDN w:val="0"/>
        <w:adjustRightInd w:val="0"/>
        <w:spacing w:after="0" w:line="360" w:lineRule="auto"/>
        <w:jc w:val="both"/>
        <w:rPr>
          <w:rFonts w:ascii="Book Antiqua" w:hAnsi="Book Antiqua" w:cs="Arial"/>
          <w:i/>
          <w:lang w:eastAsia="pl-PL"/>
        </w:rPr>
      </w:pPr>
      <w:r w:rsidRPr="00390355">
        <w:rPr>
          <w:rFonts w:ascii="Book Antiqua" w:hAnsi="Book Antiqua" w:cs="Arial"/>
          <w:i/>
          <w:lang w:eastAsia="pl-PL"/>
        </w:rPr>
        <w:t>2)</w:t>
      </w:r>
      <w:r w:rsidRPr="00390355">
        <w:rPr>
          <w:rFonts w:ascii="Book Antiqua" w:hAnsi="Book Antiqua" w:cs="Arial"/>
          <w:i/>
          <w:lang w:eastAsia="pl-PL"/>
        </w:rPr>
        <w:tab/>
        <w:t>oświadczenie wykonawcy - jeżeli z uzasadnionych przyczyn o obiektywnym charakterze, wykonawca nie jest w stanie uzyskać poświadczenia o którym mowa w pkt. 1 powyżej.</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p>
    <w:p w:rsidR="00390355" w:rsidRPr="00390355" w:rsidRDefault="00390355" w:rsidP="00390355">
      <w:pPr>
        <w:autoSpaceDE w:val="0"/>
        <w:autoSpaceDN w:val="0"/>
        <w:adjustRightInd w:val="0"/>
        <w:spacing w:line="360" w:lineRule="auto"/>
        <w:jc w:val="both"/>
        <w:rPr>
          <w:rFonts w:ascii="Book Antiqua" w:hAnsi="Book Antiqua" w:cs="Arial,Bold"/>
          <w:b/>
          <w:bCs/>
          <w:lang w:eastAsia="pl-PL"/>
        </w:rPr>
      </w:pPr>
      <w:r w:rsidRPr="00390355">
        <w:rPr>
          <w:rFonts w:ascii="Book Antiqua" w:hAnsi="Book Antiqua" w:cs="Arial"/>
          <w:lang w:eastAsia="pl-PL"/>
        </w:rPr>
        <w:t xml:space="preserve">9.3 </w:t>
      </w:r>
      <w:r w:rsidRPr="00390355">
        <w:rPr>
          <w:rFonts w:ascii="Book Antiqua" w:hAnsi="Book Antiqua" w:cs="Arial"/>
          <w:b/>
          <w:u w:val="single"/>
          <w:lang w:eastAsia="pl-PL"/>
        </w:rPr>
        <w:t>W terminie 3 dni</w:t>
      </w:r>
      <w:r w:rsidRPr="00390355">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390355">
        <w:rPr>
          <w:rFonts w:ascii="Book Antiqua" w:hAnsi="Book Antiqua" w:cs="Arial"/>
          <w:b/>
          <w:u w:val="single"/>
          <w:lang w:eastAsia="pl-PL"/>
        </w:rPr>
        <w:t>oświadczenie</w:t>
      </w:r>
      <w:r w:rsidRPr="00390355">
        <w:rPr>
          <w:rFonts w:ascii="Book Antiqua" w:hAnsi="Book Antiqua" w:cs="Arial"/>
          <w:lang w:eastAsia="pl-PL"/>
        </w:rPr>
        <w:t xml:space="preserv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 </w:t>
      </w:r>
      <w:r w:rsidRPr="00390355">
        <w:rPr>
          <w:rFonts w:ascii="Book Antiqua" w:hAnsi="Book Antiqua" w:cs="Arial"/>
          <w:b/>
          <w:bCs/>
          <w:lang w:eastAsia="pl-PL"/>
        </w:rPr>
        <w:t>Załącznik</w:t>
      </w:r>
      <w:r w:rsidRPr="00390355">
        <w:rPr>
          <w:rFonts w:ascii="Book Antiqua" w:hAnsi="Book Antiqua" w:cs="Arial"/>
          <w:lang w:eastAsia="pl-PL"/>
        </w:rPr>
        <w:t xml:space="preserve"> </w:t>
      </w:r>
      <w:r w:rsidRPr="00390355">
        <w:rPr>
          <w:rFonts w:ascii="Book Antiqua" w:hAnsi="Book Antiqua" w:cs="Arial"/>
          <w:b/>
          <w:bCs/>
          <w:lang w:eastAsia="pl-PL"/>
        </w:rPr>
        <w:t>nr 6</w:t>
      </w:r>
    </w:p>
    <w:p w:rsidR="00390355" w:rsidRPr="00390355" w:rsidRDefault="00390355" w:rsidP="00390355">
      <w:pPr>
        <w:autoSpaceDE w:val="0"/>
        <w:autoSpaceDN w:val="0"/>
        <w:adjustRightInd w:val="0"/>
        <w:spacing w:line="360" w:lineRule="auto"/>
        <w:jc w:val="both"/>
        <w:rPr>
          <w:rFonts w:ascii="Book Antiqua" w:hAnsi="Book Antiqua" w:cs="Arial"/>
          <w:color w:val="FF0000"/>
          <w:lang w:eastAsia="pl-PL"/>
        </w:rPr>
      </w:pPr>
    </w:p>
    <w:p w:rsidR="00390355" w:rsidRPr="00390355" w:rsidRDefault="00390355" w:rsidP="00390355">
      <w:pPr>
        <w:autoSpaceDE w:val="0"/>
        <w:autoSpaceDN w:val="0"/>
        <w:adjustRightInd w:val="0"/>
        <w:spacing w:line="360" w:lineRule="auto"/>
        <w:jc w:val="both"/>
        <w:rPr>
          <w:rFonts w:ascii="Book Antiqua" w:hAnsi="Book Antiqua" w:cs="Arial,Bold"/>
          <w:b/>
          <w:bCs/>
          <w:lang w:eastAsia="pl-PL"/>
        </w:rPr>
      </w:pPr>
      <w:r w:rsidRPr="00390355">
        <w:rPr>
          <w:rFonts w:ascii="Book Antiqua" w:hAnsi="Book Antiqua" w:cs="Arial"/>
          <w:lang w:eastAsia="pl-PL"/>
        </w:rPr>
        <w:t xml:space="preserve">9.3 </w:t>
      </w:r>
      <w:r w:rsidRPr="00390355">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390355" w:rsidRPr="00390355" w:rsidRDefault="00390355" w:rsidP="00390355">
      <w:pPr>
        <w:numPr>
          <w:ilvl w:val="0"/>
          <w:numId w:val="18"/>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 xml:space="preserve">9.3.1 Jeżeli Wykonawca </w:t>
      </w:r>
      <w:r w:rsidRPr="00390355">
        <w:rPr>
          <w:rFonts w:ascii="Book Antiqua" w:hAnsi="Book Antiqua" w:cs="Arial"/>
          <w:b/>
          <w:lang w:eastAsia="pl-PL"/>
        </w:rPr>
        <w:t xml:space="preserve">ma siedzibę lub miejsce zamieszkania poza terytorium Rzeczypospolitej Polskiej,  </w:t>
      </w:r>
      <w:r w:rsidRPr="00390355">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390355" w:rsidRPr="00390355" w:rsidRDefault="00390355" w:rsidP="00390355">
      <w:pPr>
        <w:numPr>
          <w:ilvl w:val="0"/>
          <w:numId w:val="19"/>
        </w:numPr>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390355" w:rsidRPr="00390355" w:rsidRDefault="00390355" w:rsidP="00390355">
      <w:pPr>
        <w:spacing w:line="360" w:lineRule="auto"/>
        <w:jc w:val="both"/>
        <w:rPr>
          <w:rFonts w:ascii="Book Antiqua" w:hAnsi="Book Antiqua" w:cs="Arial"/>
          <w:lang w:eastAsia="ar-SA"/>
        </w:rPr>
      </w:pPr>
      <w:r w:rsidRPr="00390355">
        <w:rPr>
          <w:rFonts w:ascii="Book Antiqua" w:hAnsi="Book Antiqua" w:cs="Arial"/>
          <w:lang w:eastAsia="pl-PL"/>
        </w:rPr>
        <w:t>9.3.2.</w:t>
      </w:r>
      <w:r w:rsidRPr="00390355">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390355" w:rsidRPr="00390355" w:rsidRDefault="00390355" w:rsidP="00390355">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390355">
        <w:rPr>
          <w:rFonts w:ascii="Book Antiqua" w:eastAsia="Times New Roman" w:hAnsi="Book Antiqua" w:cs="Arial"/>
          <w:lang w:eastAsia="ar-SA"/>
        </w:rPr>
        <w:t xml:space="preserve">9.3.3. </w:t>
      </w:r>
      <w:r w:rsidRPr="00390355">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 xml:space="preserve">9.4 </w:t>
      </w:r>
      <w:r w:rsidRPr="00390355">
        <w:rPr>
          <w:rFonts w:ascii="Book Antiqua" w:hAnsi="Book Antiqua" w:cs="Arial"/>
          <w:b/>
          <w:lang w:eastAsia="pl-PL"/>
        </w:rPr>
        <w:t xml:space="preserve">Pełnomocnictwo </w:t>
      </w:r>
      <w:r w:rsidRPr="00390355">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9.5 W przypadku składania oferty wspólnej przez kilka podmiotów każdy z wykonawców składających ofertę wspólną zobowiązany jest złożyć:</w:t>
      </w:r>
    </w:p>
    <w:p w:rsidR="00390355" w:rsidRPr="00390355" w:rsidRDefault="00390355" w:rsidP="00390355">
      <w:pPr>
        <w:numPr>
          <w:ilvl w:val="0"/>
          <w:numId w:val="7"/>
        </w:numPr>
        <w:tabs>
          <w:tab w:val="num" w:pos="426"/>
        </w:tabs>
        <w:autoSpaceDE w:val="0"/>
        <w:autoSpaceDN w:val="0"/>
        <w:adjustRightInd w:val="0"/>
        <w:spacing w:after="0" w:line="360" w:lineRule="auto"/>
        <w:jc w:val="both"/>
        <w:rPr>
          <w:rFonts w:ascii="Book Antiqua" w:hAnsi="Book Antiqua" w:cs="Arial"/>
          <w:lang w:eastAsia="pl-PL"/>
        </w:rPr>
      </w:pPr>
      <w:r w:rsidRPr="00390355">
        <w:rPr>
          <w:rFonts w:ascii="Book Antiqua" w:hAnsi="Book Antiqua" w:cs="Arial"/>
          <w:lang w:eastAsia="pl-PL"/>
        </w:rPr>
        <w:t>komplet dotyczących go dokumentów wymienionych w pkt. 9.3 lit. „a”,</w:t>
      </w:r>
    </w:p>
    <w:p w:rsidR="00390355" w:rsidRPr="00390355" w:rsidRDefault="00390355" w:rsidP="00390355">
      <w:pPr>
        <w:numPr>
          <w:ilvl w:val="0"/>
          <w:numId w:val="7"/>
        </w:numPr>
        <w:tabs>
          <w:tab w:val="num" w:pos="426"/>
        </w:tabs>
        <w:autoSpaceDE w:val="0"/>
        <w:autoSpaceDN w:val="0"/>
        <w:adjustRightInd w:val="0"/>
        <w:spacing w:after="0" w:line="360" w:lineRule="auto"/>
        <w:jc w:val="both"/>
        <w:rPr>
          <w:rFonts w:ascii="Book Antiqua" w:hAnsi="Book Antiqua" w:cs="Arial"/>
          <w:color w:val="FF0000"/>
          <w:lang w:eastAsia="pl-PL"/>
        </w:rPr>
      </w:pPr>
      <w:r w:rsidRPr="00390355">
        <w:rPr>
          <w:rFonts w:ascii="Book Antiqua" w:hAnsi="Book Antiqua" w:cs="Arial"/>
          <w:lang w:eastAsia="pl-PL"/>
        </w:rPr>
        <w:t>oświadczenie o przynależności bądź braku przynależności do tej samej grupy</w:t>
      </w:r>
      <w:r w:rsidRPr="00390355">
        <w:rPr>
          <w:rFonts w:ascii="Book Antiqua" w:hAnsi="Book Antiqua" w:cs="Arial"/>
          <w:color w:val="FF0000"/>
          <w:lang w:eastAsia="pl-PL"/>
        </w:rPr>
        <w:t xml:space="preserve"> </w:t>
      </w:r>
      <w:r w:rsidRPr="00390355">
        <w:rPr>
          <w:rFonts w:ascii="Book Antiqua" w:hAnsi="Book Antiqua" w:cs="Arial"/>
          <w:lang w:eastAsia="pl-PL"/>
        </w:rPr>
        <w:t>kapitałowej, o której mowa w art.24 ust.1 pkt. 24.</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9.7 Pozostałe dokumenty, inne niż oświadczenia, o których mowa wyżej, składane są                       w oryginale lub kopii potwierdzonej za zgodność z oryginałem.</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9.9 Dokumenty sporządzone w języku obcym są składane wraz z tłumaczeniem na język</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polski.</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9.12 Ocena spełniania warunków zostanie dokonana w/g formuły: spełnia /nie spełnia.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
          <w:b/>
          <w:lang w:eastAsia="pl-PL"/>
        </w:rPr>
        <w:t>10. WYMAGANE DOKUMENTY DOTYCZĄCE PRZEDMIOTU ZAMÓWIENIA.</w:t>
      </w:r>
    </w:p>
    <w:p w:rsidR="00390355" w:rsidRPr="00390355" w:rsidRDefault="00390355" w:rsidP="00390355">
      <w:pPr>
        <w:tabs>
          <w:tab w:val="left" w:pos="720"/>
        </w:tabs>
        <w:suppressAutoHyphens/>
        <w:spacing w:after="240" w:line="360" w:lineRule="auto"/>
        <w:jc w:val="both"/>
        <w:rPr>
          <w:rFonts w:ascii="Book Antiqua" w:eastAsia="Calibri" w:hAnsi="Book Antiqua" w:cs="Times New Roman"/>
          <w:lang w:eastAsia="ar-SA"/>
        </w:rPr>
      </w:pPr>
      <w:r w:rsidRPr="00390355">
        <w:rPr>
          <w:rFonts w:ascii="Book Antiqua" w:eastAsia="Times New Roman" w:hAnsi="Book Antiqua" w:cs="Times New Roman"/>
          <w:bCs/>
          <w:lang w:eastAsia="ar-SA"/>
        </w:rPr>
        <w:t>10.1.</w:t>
      </w:r>
      <w:r w:rsidRPr="00390355">
        <w:rPr>
          <w:rFonts w:ascii="Book Antiqua" w:eastAsia="Times New Roman" w:hAnsi="Book Antiqua" w:cs="Times New Roman"/>
          <w:bCs/>
          <w:lang w:eastAsia="ar-SA"/>
        </w:rPr>
        <w:tab/>
        <w:t xml:space="preserve">W celu potwierdzenia, że oferowane dostawy odpowiadają wymaganiom określonym przez Zamawiającego należy </w:t>
      </w:r>
      <w:r w:rsidRPr="00390355">
        <w:rPr>
          <w:rFonts w:ascii="Book Antiqua" w:eastAsia="Calibri" w:hAnsi="Book Antiqua" w:cs="Times New Roman"/>
          <w:lang w:eastAsia="ar-SA"/>
        </w:rPr>
        <w:t>załączyć do oferty aktualne foldery, karty charakterystyki, specyfikacje techniczne  lub inne dokumenty zawierające dane techniczne oferowanego przedmiotu zamówienia sporządzone w języku polskim.</w:t>
      </w:r>
    </w:p>
    <w:p w:rsidR="00390355" w:rsidRPr="00390355" w:rsidRDefault="00390355" w:rsidP="00390355">
      <w:pPr>
        <w:tabs>
          <w:tab w:val="left" w:pos="720"/>
        </w:tabs>
        <w:suppressAutoHyphens/>
        <w:spacing w:after="240" w:line="360" w:lineRule="auto"/>
        <w:jc w:val="both"/>
        <w:rPr>
          <w:rFonts w:ascii="Book Antiqua" w:eastAsia="Calibri" w:hAnsi="Book Antiqua" w:cs="Times New Roman"/>
          <w:lang w:eastAsia="ar-SA"/>
        </w:rPr>
      </w:pPr>
      <w:r w:rsidRPr="00390355">
        <w:rPr>
          <w:rFonts w:ascii="Book Antiqua" w:eastAsia="Calibri" w:hAnsi="Book Antiqua" w:cs="Times New Roman"/>
          <w:lang w:eastAsia="ar-SA"/>
        </w:rPr>
        <w:t>10.2. Karty charakterystyki do środków chemicznych, które Wykonawca ma obowiązek dostarczyć wraz z ofertą. Karty charakterystyki muszą być sporządzone w języku polskim. Wykonawca ma obowiązek dokonania aktualizacji kart charakterystyki.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r w:rsidRPr="00390355">
        <w:rPr>
          <w:rFonts w:ascii="Book Antiqua" w:eastAsia="Times New Roman" w:hAnsi="Book Antiqua" w:cs="Arial"/>
          <w:b/>
          <w:lang w:eastAsia="pl-PL"/>
        </w:rPr>
        <w:t xml:space="preserve">11. </w:t>
      </w:r>
      <w:r w:rsidRPr="00390355">
        <w:rPr>
          <w:rFonts w:ascii="Book Antiqua" w:eastAsia="Times New Roman" w:hAnsi="Book Antiqua" w:cs="Arial,Bold"/>
          <w:b/>
          <w:bCs/>
          <w:lang w:eastAsia="pl-PL"/>
        </w:rPr>
        <w:t>INFORMACJA O SPOSOBIE POROZUMIEWANIA SIĘ ZAMAWIAJĄCEGO                           Z WYKONAWCAMI.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11. 1 Postępowanie o udzielenie zamówienia publicznego prowadzi się w formie pisemnej.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Zamawiający dopuszcza wszelkie niżej wymienione formy porozumiewania się                                      z Wykonawcami:</w:t>
      </w:r>
    </w:p>
    <w:p w:rsidR="00390355" w:rsidRPr="00390355" w:rsidRDefault="00390355" w:rsidP="00390355">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środki komunikacji elektronicznej: poczta elektroniczna i fax (forma preferowana);</w:t>
      </w:r>
    </w:p>
    <w:p w:rsidR="00390355" w:rsidRPr="00390355" w:rsidRDefault="00390355" w:rsidP="00390355">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operator pocztowy lub kurier;</w:t>
      </w:r>
    </w:p>
    <w:p w:rsidR="00390355" w:rsidRPr="00390355" w:rsidRDefault="00390355" w:rsidP="00390355">
      <w:pPr>
        <w:numPr>
          <w:ilvl w:val="0"/>
          <w:numId w:val="8"/>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osobiste doręczenie.</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8" w:history="1">
        <w:r w:rsidRPr="00390355">
          <w:rPr>
            <w:rFonts w:ascii="Book Antiqua" w:eastAsia="Times New Roman" w:hAnsi="Book Antiqua" w:cs="Arial"/>
            <w:color w:val="0000FF"/>
            <w:u w:val="single"/>
            <w:lang w:eastAsia="pl-PL"/>
          </w:rPr>
          <w:t>zam.pub@ukw.edu.pl</w:t>
        </w:r>
      </w:hyperlink>
      <w:r w:rsidRPr="00390355">
        <w:rPr>
          <w:rFonts w:ascii="Book Antiqua" w:eastAsia="Times New Roman" w:hAnsi="Book Antiqua" w:cs="Arial"/>
          <w:lang w:eastAsia="pl-PL"/>
        </w:rPr>
        <w:t xml:space="preserve">. </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11.3 Zamawiający udzieli odpowiedzi na pytania Wykonawców pod warunkiem że wniosek</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9" w:history="1">
        <w:r w:rsidRPr="00390355">
          <w:rPr>
            <w:rFonts w:ascii="Book Antiqua" w:eastAsia="Times New Roman" w:hAnsi="Book Antiqua" w:cs="Arial"/>
            <w:color w:val="0000FF"/>
            <w:u w:val="single"/>
            <w:lang w:eastAsia="pl-PL"/>
          </w:rPr>
          <w:t>www.ukw.edu.pl</w:t>
        </w:r>
      </w:hyperlink>
      <w:r w:rsidRPr="00390355">
        <w:rPr>
          <w:rFonts w:ascii="Book Antiqua" w:eastAsia="Times New Roman" w:hAnsi="Book Antiqua" w:cs="Arial"/>
          <w:lang w:eastAsia="pl-PL"/>
        </w:rPr>
        <w:t xml:space="preserve">. </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11.5 Zamawiający nie przewiduje zorganizowania zebrania z Wykonawcami.</w:t>
      </w:r>
    </w:p>
    <w:p w:rsidR="00390355" w:rsidRPr="00390355" w:rsidRDefault="00390355" w:rsidP="00390355">
      <w:pPr>
        <w:autoSpaceDE w:val="0"/>
        <w:autoSpaceDN w:val="0"/>
        <w:adjustRightInd w:val="0"/>
        <w:spacing w:after="0" w:line="360" w:lineRule="auto"/>
        <w:jc w:val="both"/>
        <w:rPr>
          <w:rFonts w:ascii="Book Antiqua" w:eastAsia="Times New Roman" w:hAnsi="Book Antiqua" w:cs="Times New Roman"/>
          <w:b/>
          <w:i/>
          <w:lang w:eastAsia="ar-SA"/>
        </w:rPr>
      </w:pPr>
      <w:r w:rsidRPr="00390355">
        <w:rPr>
          <w:rFonts w:ascii="Book Antiqua" w:eastAsia="Times New Roman" w:hAnsi="Book Antiqua" w:cs="Arial"/>
          <w:lang w:eastAsia="pl-PL"/>
        </w:rPr>
        <w:t xml:space="preserve">11.6 Osoba prowadząca postępowanie po stronie Zamawiającego: </w:t>
      </w:r>
    </w:p>
    <w:p w:rsidR="00390355" w:rsidRPr="00390355" w:rsidRDefault="00390355" w:rsidP="00390355">
      <w:pPr>
        <w:numPr>
          <w:ilvl w:val="0"/>
          <w:numId w:val="9"/>
        </w:numPr>
        <w:tabs>
          <w:tab w:val="num" w:pos="426"/>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w sprawach merytorycznych</w:t>
      </w:r>
      <w:r w:rsidRPr="00390355">
        <w:rPr>
          <w:rFonts w:ascii="Book Antiqua" w:eastAsia="Times New Roman" w:hAnsi="Book Antiqua" w:cs="Times New Roman"/>
          <w:lang w:eastAsia="ar-SA"/>
        </w:rPr>
        <w:t xml:space="preserve">: starszy referent mgr Mateusz Kawczyński –     telefon (52) 34 19 224, e-mail: </w:t>
      </w:r>
      <w:hyperlink r:id="rId10" w:history="1">
        <w:r w:rsidRPr="00390355">
          <w:rPr>
            <w:rFonts w:ascii="Book Antiqua" w:eastAsia="Times New Roman" w:hAnsi="Book Antiqua" w:cs="Times New Roman"/>
            <w:color w:val="0000FF"/>
            <w:u w:val="single"/>
            <w:lang w:eastAsia="ar-SA"/>
          </w:rPr>
          <w:t>zaop1@ukw.edu.pl</w:t>
        </w:r>
      </w:hyperlink>
      <w:r w:rsidRPr="00390355">
        <w:rPr>
          <w:rFonts w:ascii="Book Antiqua" w:eastAsia="Times New Roman" w:hAnsi="Book Antiqua" w:cs="Times New Roman"/>
          <w:lang w:eastAsia="ar-SA"/>
        </w:rPr>
        <w:t xml:space="preserve">  ;</w:t>
      </w:r>
    </w:p>
    <w:p w:rsidR="00390355" w:rsidRPr="00390355" w:rsidRDefault="00390355" w:rsidP="00390355">
      <w:pPr>
        <w:numPr>
          <w:ilvl w:val="0"/>
          <w:numId w:val="9"/>
        </w:numPr>
        <w:tabs>
          <w:tab w:val="num" w:pos="426"/>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w sprawach proceduralnych</w:t>
      </w:r>
      <w:r w:rsidRPr="00390355">
        <w:rPr>
          <w:rFonts w:ascii="Book Antiqua" w:eastAsia="Times New Roman" w:hAnsi="Book Antiqua" w:cs="Times New Roman"/>
          <w:lang w:eastAsia="ar-SA"/>
        </w:rPr>
        <w:t xml:space="preserve">: referent mgr Weronika Janecka– telefon (52) 34 19 165, e-mail: </w:t>
      </w:r>
      <w:hyperlink r:id="rId11" w:history="1">
        <w:r w:rsidRPr="00390355">
          <w:rPr>
            <w:rFonts w:ascii="Book Antiqua" w:eastAsia="Times New Roman" w:hAnsi="Book Antiqua" w:cs="Times New Roman"/>
            <w:color w:val="0000FF"/>
            <w:u w:val="single"/>
            <w:lang w:eastAsia="ar-SA"/>
          </w:rPr>
          <w:t>zampub@ukw.edu.pl</w:t>
        </w:r>
      </w:hyperlink>
      <w:r w:rsidRPr="00390355">
        <w:rPr>
          <w:rFonts w:ascii="Book Antiqua" w:eastAsia="Times New Roman" w:hAnsi="Book Antiqua" w:cs="Times New Roman"/>
          <w:lang w:eastAsia="ar-SA"/>
        </w:rPr>
        <w:t xml:space="preserve"> . </w:t>
      </w:r>
    </w:p>
    <w:p w:rsidR="00390355" w:rsidRPr="00390355" w:rsidRDefault="00390355" w:rsidP="00390355">
      <w:pPr>
        <w:suppressAutoHyphens/>
        <w:spacing w:after="0" w:line="240" w:lineRule="auto"/>
        <w:ind w:right="-1"/>
        <w:jc w:val="center"/>
        <w:outlineLvl w:val="5"/>
        <w:rPr>
          <w:rFonts w:ascii="Book Antiqua" w:eastAsia="Times New Roman" w:hAnsi="Book Antiqua" w:cs="Times New Roman"/>
          <w:b/>
          <w:bCs/>
          <w:lang w:val="x-none"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r w:rsidRPr="00390355">
        <w:rPr>
          <w:rFonts w:ascii="Book Antiqua" w:eastAsia="Times New Roman" w:hAnsi="Book Antiqua" w:cs="Arial,Bold"/>
          <w:b/>
          <w:bCs/>
          <w:lang w:eastAsia="pl-PL"/>
        </w:rPr>
        <w:t>12. OPIS SPOSOBU PRZYGOTOWANIA OFERT:</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12.1 Oferta musi być napisana w języku polskim</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12.2 Oferty należy składać w jednym egzemplarzu w formie papierowej.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12.3 Formularz ofertowy musi być zgodny w treści z załączonym do SIWZ wzorem stanowiącym </w:t>
      </w:r>
      <w:r w:rsidRPr="00390355">
        <w:rPr>
          <w:rFonts w:ascii="Book Antiqua" w:eastAsia="Times New Roman" w:hAnsi="Book Antiqua" w:cs="Arial,Bold"/>
          <w:b/>
          <w:bCs/>
          <w:lang w:eastAsia="pl-PL"/>
        </w:rPr>
        <w:t>załącznik nr 1</w:t>
      </w:r>
      <w:r w:rsidRPr="00390355">
        <w:rPr>
          <w:rFonts w:ascii="Book Antiqua" w:eastAsia="Times New Roman" w:hAnsi="Book Antiqua" w:cs="Arial"/>
          <w:lang w:eastAsia="pl-PL"/>
        </w:rPr>
        <w:t>. 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12.4 W przypadku gdy ofertę podpisuje pełnomocnik, do oferty należy dołączyć </w:t>
      </w:r>
      <w:r w:rsidRPr="00390355">
        <w:rPr>
          <w:rFonts w:ascii="Book Antiqua" w:eastAsia="Times New Roman" w:hAnsi="Book Antiqua" w:cs="Arial,Bold"/>
          <w:b/>
          <w:bCs/>
          <w:lang w:eastAsia="pl-PL"/>
        </w:rPr>
        <w:t xml:space="preserve">ORYGINAŁ </w:t>
      </w:r>
      <w:r w:rsidRPr="00390355">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12.6 Każdy Wykonawca może złożyć w niniejszym postępowaniu przetargowym tylko jedną ofertę pod rygorem wykluczenia z postępowania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12.7 Wszelkie poprawki lub zmiany w tekście oferty muszą być parafowane przez osobę podpisującą ofertę.</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12.8 W przypadku, kiedy ofertę składa kilka podmiotów, oferta musi spełniać następujące warunki:</w:t>
      </w:r>
    </w:p>
    <w:p w:rsidR="00390355" w:rsidRPr="00390355" w:rsidRDefault="00390355" w:rsidP="00390355">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oferta winna być podpisana przez każdego partnera lub upoważnionego przedstawiciela / partnera wiodącego.</w:t>
      </w:r>
    </w:p>
    <w:p w:rsidR="00390355" w:rsidRPr="00390355" w:rsidRDefault="00390355" w:rsidP="00390355">
      <w:pPr>
        <w:numPr>
          <w:ilvl w:val="0"/>
          <w:numId w:val="10"/>
        </w:numPr>
        <w:tabs>
          <w:tab w:val="num" w:pos="42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390355">
        <w:rPr>
          <w:rFonts w:ascii="Book Antiqua" w:eastAsia="Times New Roman" w:hAnsi="Book Antiqua" w:cs="Arial,Bold"/>
          <w:b/>
          <w:bCs/>
          <w:lang w:eastAsia="pl-PL"/>
        </w:rPr>
        <w:t xml:space="preserve">ORYGINALE </w:t>
      </w:r>
      <w:r w:rsidRPr="00390355">
        <w:rPr>
          <w:rFonts w:ascii="Book Antiqua" w:eastAsia="Times New Roman" w:hAnsi="Book Antiqua" w:cs="Arial"/>
          <w:lang w:eastAsia="pl-PL"/>
        </w:rPr>
        <w:t>lub kopii poświadczonej notarialnie.</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12.11 Wykonawca pozostanie związany ofertą przez okres </w:t>
      </w:r>
      <w:r w:rsidRPr="00390355">
        <w:rPr>
          <w:rFonts w:ascii="Book Antiqua" w:eastAsia="Times New Roman" w:hAnsi="Book Antiqua" w:cs="Arial"/>
          <w:b/>
          <w:u w:val="single"/>
          <w:lang w:eastAsia="pl-PL"/>
        </w:rPr>
        <w:t>30 dni</w:t>
      </w:r>
      <w:r w:rsidRPr="00390355">
        <w:rPr>
          <w:rFonts w:ascii="Book Antiqua" w:eastAsia="Times New Roman" w:hAnsi="Book Antiqua" w:cs="Arial"/>
          <w:lang w:eastAsia="pl-PL"/>
        </w:rPr>
        <w:t xml:space="preserve"> od upłynięcia terminu otwarcia ofert.</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lang w:eastAsia="pl-PL"/>
        </w:rPr>
      </w:pPr>
      <w:r w:rsidRPr="00390355">
        <w:rPr>
          <w:rFonts w:ascii="Book Antiqua" w:eastAsia="Times New Roman" w:hAnsi="Book Antiqua" w:cs="Arial,Bold"/>
          <w:b/>
          <w:bCs/>
          <w:lang w:eastAsia="pl-PL"/>
        </w:rPr>
        <w:t>13. MIEJSCE I TERMIN SKŁADANIA I OTWARCIA.</w:t>
      </w:r>
    </w:p>
    <w:p w:rsidR="00390355" w:rsidRPr="00390355" w:rsidRDefault="00390355" w:rsidP="00390355">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390355">
        <w:rPr>
          <w:rFonts w:ascii="Book Antiqua" w:eastAsia="Times New Roman" w:hAnsi="Book Antiqua" w:cs="Times New Roman"/>
          <w:spacing w:val="4"/>
          <w:lang w:eastAsia="ar-SA"/>
        </w:rPr>
        <w:t xml:space="preserve">13.1 Oferty powinny być złożone w siedzibie Zamawiającego: </w:t>
      </w:r>
    </w:p>
    <w:p w:rsidR="00390355" w:rsidRPr="00390355" w:rsidRDefault="00390355" w:rsidP="00390355">
      <w:pPr>
        <w:suppressAutoHyphens/>
        <w:spacing w:after="0" w:line="36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 xml:space="preserve">       Uniwersytet Kazimierza Wielkiego w Bydgoszczy</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 xml:space="preserve"> ul. Chodkiewicza 30, 85-064 Bydgoszcz,</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Kancelaria Główna, pokój nr 108</w:t>
      </w:r>
    </w:p>
    <w:p w:rsidR="00390355" w:rsidRPr="00390355" w:rsidRDefault="00390355" w:rsidP="00390355">
      <w:pPr>
        <w:suppressAutoHyphens/>
        <w:spacing w:after="0" w:line="360" w:lineRule="auto"/>
        <w:ind w:right="283"/>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283"/>
        <w:jc w:val="both"/>
        <w:rPr>
          <w:rFonts w:ascii="Book Antiqua" w:eastAsia="Times New Roman" w:hAnsi="Book Antiqua" w:cs="Times New Roman"/>
          <w:b/>
          <w:u w:val="single"/>
          <w:vertAlign w:val="superscript"/>
          <w:lang w:eastAsia="ar-SA"/>
        </w:rPr>
      </w:pPr>
      <w:r w:rsidRPr="00390355">
        <w:rPr>
          <w:rFonts w:ascii="Book Antiqua" w:eastAsia="Times New Roman" w:hAnsi="Book Antiqua" w:cs="Times New Roman"/>
          <w:lang w:eastAsia="ar-SA"/>
        </w:rPr>
        <w:t xml:space="preserve"> w terminie </w:t>
      </w:r>
      <w:r w:rsidRPr="00390355">
        <w:rPr>
          <w:rFonts w:ascii="Book Antiqua" w:eastAsia="Times New Roman" w:hAnsi="Book Antiqua" w:cs="Times New Roman"/>
          <w:b/>
          <w:lang w:eastAsia="ar-SA"/>
        </w:rPr>
        <w:t xml:space="preserve">do  dnia  </w:t>
      </w:r>
      <w:r>
        <w:rPr>
          <w:rFonts w:ascii="Book Antiqua" w:eastAsia="Times New Roman" w:hAnsi="Book Antiqua" w:cs="Times New Roman"/>
          <w:b/>
          <w:lang w:eastAsia="ar-SA"/>
        </w:rPr>
        <w:t>01.06</w:t>
      </w:r>
      <w:r w:rsidRPr="00390355">
        <w:rPr>
          <w:rFonts w:ascii="Book Antiqua" w:eastAsia="Times New Roman" w:hAnsi="Book Antiqua" w:cs="Times New Roman"/>
          <w:b/>
          <w:lang w:eastAsia="ar-SA"/>
        </w:rPr>
        <w:t>.2017 r., do godziny 10:00</w:t>
      </w:r>
    </w:p>
    <w:p w:rsidR="00390355" w:rsidRPr="00390355" w:rsidRDefault="00390355" w:rsidP="00390355">
      <w:pPr>
        <w:suppressAutoHyphens/>
        <w:spacing w:after="0" w:line="360" w:lineRule="auto"/>
        <w:ind w:right="283"/>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283"/>
        <w:jc w:val="both"/>
        <w:rPr>
          <w:rFonts w:ascii="Book Antiqua" w:eastAsia="Times New Roman" w:hAnsi="Book Antiqua" w:cs="Times New Roman"/>
          <w:spacing w:val="4"/>
          <w:lang w:eastAsia="ar-SA"/>
        </w:rPr>
      </w:pPr>
      <w:r w:rsidRPr="00390355">
        <w:rPr>
          <w:rFonts w:ascii="Book Antiqua" w:eastAsia="Times New Roman" w:hAnsi="Book Antiqua" w:cs="Times New Roman"/>
          <w:lang w:eastAsia="ar-SA"/>
        </w:rPr>
        <w:t>13. 2. Otwarcie ofert nastąpi w</w:t>
      </w:r>
      <w:r w:rsidRPr="00390355">
        <w:rPr>
          <w:rFonts w:ascii="Book Antiqua" w:eastAsia="Times New Roman" w:hAnsi="Book Antiqua" w:cs="Times New Roman"/>
          <w:b/>
          <w:lang w:eastAsia="ar-SA"/>
        </w:rPr>
        <w:t xml:space="preserve"> </w:t>
      </w:r>
      <w:r w:rsidRPr="00390355">
        <w:rPr>
          <w:rFonts w:ascii="Book Antiqua" w:eastAsia="Times New Roman" w:hAnsi="Book Antiqua" w:cs="Times New Roman"/>
          <w:spacing w:val="4"/>
          <w:lang w:eastAsia="ar-SA"/>
        </w:rPr>
        <w:t xml:space="preserve">siedzibie Zamawiającego: </w:t>
      </w:r>
    </w:p>
    <w:p w:rsidR="00390355" w:rsidRPr="00390355" w:rsidRDefault="00390355" w:rsidP="00390355">
      <w:pPr>
        <w:suppressAutoHyphens/>
        <w:spacing w:after="0" w:line="360" w:lineRule="auto"/>
        <w:ind w:right="283"/>
        <w:jc w:val="both"/>
        <w:rPr>
          <w:rFonts w:ascii="Book Antiqua" w:eastAsia="Times New Roman" w:hAnsi="Book Antiqua" w:cs="Times New Roman"/>
          <w:spacing w:val="4"/>
          <w:lang w:eastAsia="ar-SA"/>
        </w:rPr>
      </w:pPr>
    </w:p>
    <w:p w:rsidR="00390355" w:rsidRPr="00390355" w:rsidRDefault="00390355" w:rsidP="00390355">
      <w:pPr>
        <w:suppressAutoHyphens/>
        <w:spacing w:after="0" w:line="36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Uniwersytet Kazimierza Wielkiego w Bydgoszczy</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Adres: 85-064 Bydgoszcz,</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ul. Chodkiewicza 30</w:t>
      </w:r>
    </w:p>
    <w:p w:rsidR="00390355" w:rsidRPr="00390355" w:rsidRDefault="00390355" w:rsidP="00390355">
      <w:pPr>
        <w:suppressAutoHyphens/>
        <w:spacing w:after="0" w:line="360" w:lineRule="auto"/>
        <w:ind w:right="283"/>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283"/>
        <w:jc w:val="both"/>
        <w:rPr>
          <w:rFonts w:ascii="Book Antiqua" w:eastAsia="Times New Roman" w:hAnsi="Book Antiqua" w:cs="Times New Roman"/>
          <w:b/>
          <w:u w:val="single"/>
          <w:vertAlign w:val="superscript"/>
          <w:lang w:eastAsia="ar-SA"/>
        </w:rPr>
      </w:pPr>
      <w:r w:rsidRPr="00390355">
        <w:rPr>
          <w:rFonts w:ascii="Book Antiqua" w:eastAsia="Times New Roman" w:hAnsi="Book Antiqua" w:cs="Times New Roman"/>
          <w:color w:val="C00000"/>
          <w:lang w:eastAsia="ar-SA"/>
        </w:rPr>
        <w:t xml:space="preserve"> </w:t>
      </w:r>
      <w:r w:rsidRPr="00390355">
        <w:rPr>
          <w:rFonts w:ascii="Book Antiqua" w:eastAsia="Times New Roman" w:hAnsi="Book Antiqua" w:cs="Times New Roman"/>
          <w:lang w:eastAsia="ar-SA"/>
        </w:rPr>
        <w:t xml:space="preserve">w </w:t>
      </w:r>
      <w:r w:rsidRPr="00390355">
        <w:rPr>
          <w:rFonts w:ascii="Book Antiqua" w:eastAsia="Times New Roman" w:hAnsi="Book Antiqua" w:cs="Times New Roman"/>
          <w:b/>
          <w:lang w:eastAsia="ar-SA"/>
        </w:rPr>
        <w:t xml:space="preserve">dniu </w:t>
      </w:r>
      <w:r>
        <w:rPr>
          <w:rFonts w:ascii="Book Antiqua" w:eastAsia="Times New Roman" w:hAnsi="Book Antiqua" w:cs="Times New Roman"/>
          <w:b/>
          <w:lang w:eastAsia="ar-SA"/>
        </w:rPr>
        <w:t>01.06</w:t>
      </w:r>
      <w:r w:rsidRPr="00390355">
        <w:rPr>
          <w:rFonts w:ascii="Book Antiqua" w:eastAsia="Times New Roman" w:hAnsi="Book Antiqua" w:cs="Times New Roman"/>
          <w:b/>
          <w:lang w:eastAsia="ar-SA"/>
        </w:rPr>
        <w:t>.2017 r., o godzinie 11:00</w:t>
      </w: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13.3. Oferty złożone po terminie zostaną zwrócone Wykonawcom bez otwierania.</w:t>
      </w:r>
    </w:p>
    <w:p w:rsidR="00390355" w:rsidRPr="00390355" w:rsidRDefault="00390355" w:rsidP="00390355">
      <w:pPr>
        <w:tabs>
          <w:tab w:val="left" w:pos="720"/>
        </w:tabs>
        <w:suppressAutoHyphens/>
        <w:spacing w:after="0" w:line="360" w:lineRule="auto"/>
        <w:ind w:right="-1"/>
        <w:jc w:val="both"/>
        <w:rPr>
          <w:rFonts w:ascii="Book Antiqua" w:eastAsia="Times New Roman" w:hAnsi="Book Antiqua" w:cs="Times New Roman"/>
          <w:bCs/>
          <w:lang w:eastAsia="ar-SA"/>
        </w:rPr>
      </w:pPr>
      <w:r w:rsidRPr="00390355">
        <w:rPr>
          <w:rFonts w:ascii="Book Antiqua" w:eastAsia="Times New Roman" w:hAnsi="Book Antiqua" w:cs="Arial"/>
          <w:lang w:eastAsia="pl-PL"/>
        </w:rPr>
        <w:t xml:space="preserve">13.4. </w:t>
      </w:r>
      <w:r w:rsidRPr="00390355">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390355" w:rsidRPr="00390355" w:rsidRDefault="00390355" w:rsidP="00390355">
      <w:pPr>
        <w:tabs>
          <w:tab w:val="left" w:pos="2520"/>
        </w:tabs>
        <w:suppressAutoHyphens/>
        <w:spacing w:after="0" w:line="360" w:lineRule="auto"/>
        <w:ind w:right="283"/>
        <w:jc w:val="center"/>
        <w:rPr>
          <w:rFonts w:ascii="Book Antiqua" w:eastAsia="Times New Roman" w:hAnsi="Book Antiqua" w:cs="Times New Roman"/>
          <w:b/>
          <w:bCs/>
          <w:lang w:eastAsia="ar-SA"/>
        </w:rPr>
      </w:pPr>
    </w:p>
    <w:p w:rsidR="00390355" w:rsidRPr="00390355" w:rsidRDefault="00390355" w:rsidP="00390355">
      <w:pPr>
        <w:suppressAutoHyphens/>
        <w:spacing w:after="0" w:line="36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Uniwersytet Kazimierza Wielkiego w Bydgoszczy</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ul. Chodkiewicza 30, 85-064 Bydgoszcz,</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Kancelaria Główna, pokój 108</w:t>
      </w:r>
    </w:p>
    <w:p w:rsidR="00390355" w:rsidRPr="00390355" w:rsidRDefault="00390355" w:rsidP="00390355">
      <w:pPr>
        <w:suppressAutoHyphens/>
        <w:spacing w:after="0" w:line="360" w:lineRule="auto"/>
        <w:ind w:right="283"/>
        <w:rPr>
          <w:rFonts w:ascii="Book Antiqua" w:hAnsi="Book Antiqua" w:cs="Arial"/>
          <w:lang w:eastAsia="ar-SA"/>
        </w:rPr>
      </w:pPr>
    </w:p>
    <w:p w:rsidR="00390355" w:rsidRPr="00390355" w:rsidRDefault="00390355" w:rsidP="00390355">
      <w:pPr>
        <w:suppressAutoHyphens/>
        <w:spacing w:after="0" w:line="360" w:lineRule="auto"/>
        <w:ind w:right="-427"/>
        <w:jc w:val="center"/>
        <w:rPr>
          <w:rFonts w:ascii="Book Antiqua" w:hAnsi="Book Antiqua" w:cs="Arial"/>
          <w:b/>
          <w:i/>
          <w:lang w:val="x-none" w:eastAsia="ar-SA"/>
        </w:rPr>
      </w:pPr>
      <w:r w:rsidRPr="00390355">
        <w:rPr>
          <w:rFonts w:ascii="Book Antiqua" w:hAnsi="Book Antiqua" w:cs="Arial"/>
          <w:lang w:val="x-none" w:eastAsia="ar-SA"/>
        </w:rPr>
        <w:t xml:space="preserve">oraz opisane:  </w:t>
      </w:r>
      <w:r w:rsidRPr="00390355">
        <w:rPr>
          <w:rFonts w:ascii="Book Antiqua" w:hAnsi="Book Antiqua" w:cs="Arial"/>
          <w:b/>
          <w:i/>
          <w:lang w:val="x-none" w:eastAsia="ar-SA"/>
        </w:rPr>
        <w:t>„</w:t>
      </w:r>
      <w:r w:rsidRPr="00390355">
        <w:rPr>
          <w:rFonts w:ascii="Book Antiqua" w:hAnsi="Book Antiqua" w:cs="Arial"/>
          <w:b/>
          <w:i/>
          <w:lang w:eastAsia="ar-SA"/>
        </w:rPr>
        <w:t>Sukcesywna d</w:t>
      </w:r>
      <w:r w:rsidRPr="00390355">
        <w:rPr>
          <w:rFonts w:ascii="Book Antiqua" w:hAnsi="Book Antiqua" w:cs="Arial"/>
          <w:b/>
          <w:i/>
          <w:lang w:val="x-none" w:eastAsia="ar-SA"/>
        </w:rPr>
        <w:t xml:space="preserve">ostawa </w:t>
      </w:r>
      <w:r w:rsidRPr="00390355">
        <w:rPr>
          <w:rFonts w:ascii="Book Antiqua" w:hAnsi="Book Antiqua" w:cs="Arial"/>
          <w:b/>
          <w:i/>
          <w:lang w:eastAsia="ar-SA"/>
        </w:rPr>
        <w:t xml:space="preserve">fabrycznie nowych środków czystości, </w:t>
      </w:r>
      <w:r w:rsidRPr="00390355">
        <w:rPr>
          <w:rFonts w:ascii="Book Antiqua" w:hAnsi="Book Antiqua" w:cs="Arial"/>
          <w:b/>
          <w:i/>
          <w:lang w:val="x-none" w:eastAsia="ar-SA"/>
        </w:rPr>
        <w:t>artykułów higienicznych i przemysłowych  na potrzeby UKW”</w:t>
      </w:r>
    </w:p>
    <w:p w:rsidR="00390355" w:rsidRPr="00390355" w:rsidRDefault="00390355" w:rsidP="00390355">
      <w:pPr>
        <w:suppressAutoHyphens/>
        <w:spacing w:after="0" w:line="360" w:lineRule="auto"/>
        <w:ind w:right="-427"/>
        <w:jc w:val="center"/>
        <w:rPr>
          <w:rFonts w:ascii="Book Antiqua" w:hAnsi="Book Antiqua" w:cs="Arial"/>
          <w:b/>
          <w:i/>
          <w:lang w:val="x-none" w:eastAsia="ar-SA"/>
        </w:rPr>
      </w:pPr>
    </w:p>
    <w:p w:rsidR="00390355" w:rsidRPr="00390355" w:rsidRDefault="00390355" w:rsidP="00390355">
      <w:pPr>
        <w:suppressAutoHyphens/>
        <w:spacing w:after="0" w:line="360" w:lineRule="auto"/>
        <w:ind w:right="-427"/>
        <w:jc w:val="center"/>
        <w:rPr>
          <w:rFonts w:ascii="Book Antiqua" w:hAnsi="Book Antiqua" w:cs="Arial"/>
          <w:lang w:val="x-none" w:eastAsia="ar-SA"/>
        </w:rPr>
      </w:pPr>
      <w:r w:rsidRPr="00390355">
        <w:rPr>
          <w:rFonts w:ascii="Book Antiqua" w:hAnsi="Book Antiqua" w:cs="Arial"/>
          <w:b/>
          <w:i/>
          <w:lang w:val="x-none" w:eastAsia="ar-SA"/>
        </w:rPr>
        <w:br/>
      </w:r>
    </w:p>
    <w:p w:rsidR="00390355" w:rsidRPr="00390355" w:rsidRDefault="00390355" w:rsidP="00390355">
      <w:pPr>
        <w:suppressAutoHyphens/>
        <w:spacing w:after="240" w:line="360" w:lineRule="auto"/>
        <w:jc w:val="both"/>
        <w:rPr>
          <w:rFonts w:ascii="Book Antiqua" w:eastAsia="Times New Roman" w:hAnsi="Book Antiqua" w:cs="Arial"/>
          <w:b/>
          <w:i/>
          <w:kern w:val="2"/>
          <w:lang w:eastAsia="ar-SA"/>
        </w:rPr>
      </w:pPr>
      <w:r w:rsidRPr="00390355">
        <w:rPr>
          <w:rFonts w:ascii="Book Antiqua" w:eastAsia="Times New Roman" w:hAnsi="Book Antiqua" w:cs="Times New Roman"/>
          <w:b/>
          <w:i/>
          <w:kern w:val="2"/>
          <w:lang w:eastAsia="ar-SA"/>
        </w:rPr>
        <w:t xml:space="preserve">Nr sprawy: </w:t>
      </w:r>
      <w:r w:rsidRPr="00390355">
        <w:rPr>
          <w:rFonts w:ascii="Book Antiqua" w:hAnsi="Book Antiqua" w:cs="Arial"/>
          <w:b/>
          <w:i/>
          <w:lang w:val="x-none" w:eastAsia="ar-SA"/>
        </w:rPr>
        <w:t>UKW/DZP-281-D-</w:t>
      </w:r>
      <w:r w:rsidRPr="00390355">
        <w:rPr>
          <w:rFonts w:ascii="Book Antiqua" w:hAnsi="Book Antiqua" w:cs="Arial"/>
          <w:b/>
          <w:i/>
          <w:lang w:eastAsia="ar-SA"/>
        </w:rPr>
        <w:t>5</w:t>
      </w:r>
      <w:r w:rsidRPr="00390355">
        <w:rPr>
          <w:rFonts w:ascii="Book Antiqua" w:hAnsi="Book Antiqua" w:cs="Arial"/>
          <w:b/>
          <w:i/>
          <w:lang w:val="x-none" w:eastAsia="ar-SA"/>
        </w:rPr>
        <w:t>/201</w:t>
      </w:r>
      <w:r w:rsidRPr="00390355">
        <w:rPr>
          <w:rFonts w:ascii="Book Antiqua" w:hAnsi="Book Antiqua" w:cs="Arial"/>
          <w:b/>
          <w:i/>
          <w:lang w:eastAsia="ar-SA"/>
        </w:rPr>
        <w:t>7</w:t>
      </w:r>
    </w:p>
    <w:p w:rsidR="00390355" w:rsidRPr="00390355" w:rsidRDefault="00390355" w:rsidP="00390355">
      <w:pPr>
        <w:suppressAutoHyphens/>
        <w:spacing w:after="0" w:line="240" w:lineRule="auto"/>
        <w:ind w:right="283" w:hanging="720"/>
        <w:jc w:val="center"/>
        <w:rPr>
          <w:rFonts w:ascii="Book Antiqua" w:eastAsia="Times New Roman" w:hAnsi="Book Antiqua" w:cs="Times New Roman"/>
          <w:b/>
          <w:iCs/>
          <w:u w:val="single"/>
          <w:lang w:eastAsia="ar-SA"/>
        </w:rPr>
      </w:pPr>
      <w:r w:rsidRPr="00390355">
        <w:rPr>
          <w:rFonts w:ascii="Book Antiqua" w:eastAsia="Times New Roman" w:hAnsi="Book Antiqua" w:cs="Times New Roman"/>
          <w:b/>
          <w:iCs/>
          <w:u w:val="single"/>
          <w:lang w:eastAsia="ar-SA"/>
        </w:rPr>
        <w:t xml:space="preserve">Nie otwierać przed dniem </w:t>
      </w:r>
      <w:r>
        <w:rPr>
          <w:rFonts w:ascii="Book Antiqua" w:eastAsia="Times New Roman" w:hAnsi="Book Antiqua" w:cs="Times New Roman"/>
          <w:b/>
          <w:iCs/>
          <w:u w:val="single"/>
          <w:lang w:eastAsia="ar-SA"/>
        </w:rPr>
        <w:t>01.06</w:t>
      </w:r>
      <w:r w:rsidRPr="00390355">
        <w:rPr>
          <w:rFonts w:ascii="Book Antiqua" w:eastAsia="Times New Roman" w:hAnsi="Book Antiqua" w:cs="Times New Roman"/>
          <w:b/>
          <w:iCs/>
          <w:u w:val="single"/>
          <w:lang w:eastAsia="ar-SA"/>
        </w:rPr>
        <w:t>.2017 r., godz. 11:00</w:t>
      </w:r>
    </w:p>
    <w:p w:rsidR="00390355" w:rsidRPr="00390355" w:rsidRDefault="00390355" w:rsidP="00390355">
      <w:pPr>
        <w:autoSpaceDE w:val="0"/>
        <w:autoSpaceDN w:val="0"/>
        <w:adjustRightInd w:val="0"/>
        <w:spacing w:after="0" w:line="360" w:lineRule="auto"/>
        <w:rPr>
          <w:rFonts w:ascii="Book Antiqua" w:eastAsia="Times New Roman" w:hAnsi="Book Antiqua" w:cs="Arial"/>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
          <w:b/>
          <w:lang w:eastAsia="pl-PL"/>
        </w:rPr>
      </w:pPr>
      <w:r w:rsidRPr="00390355">
        <w:rPr>
          <w:rFonts w:ascii="Book Antiqua" w:eastAsia="Times New Roman" w:hAnsi="Book Antiqua" w:cs="Arial"/>
          <w:b/>
          <w:lang w:eastAsia="pl-PL"/>
        </w:rPr>
        <w:t>13.3. Zmiany lub wycofanie złożonej oferty</w:t>
      </w:r>
    </w:p>
    <w:p w:rsidR="00390355" w:rsidRPr="00390355" w:rsidRDefault="00390355" w:rsidP="00390355">
      <w:pPr>
        <w:numPr>
          <w:ilvl w:val="0"/>
          <w:numId w:val="11"/>
        </w:numPr>
        <w:tabs>
          <w:tab w:val="num" w:pos="426"/>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Wykonawca może wprowadzić zmiany lub wycofać złożoną przez siebie ofertę.</w:t>
      </w:r>
    </w:p>
    <w:p w:rsidR="00390355" w:rsidRPr="00390355" w:rsidRDefault="00390355" w:rsidP="00390355">
      <w:pPr>
        <w:numPr>
          <w:ilvl w:val="0"/>
          <w:numId w:val="11"/>
        </w:numPr>
        <w:tabs>
          <w:tab w:val="num" w:pos="426"/>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Zmiany lub wycofanie złożonej oferty są skuteczne tylko wówczas, gdy zostały dokonane przed upływem terminu składania ofert.</w:t>
      </w:r>
    </w:p>
    <w:p w:rsidR="00390355" w:rsidRPr="00390355" w:rsidRDefault="00390355" w:rsidP="00390355">
      <w:pPr>
        <w:numPr>
          <w:ilvl w:val="0"/>
          <w:numId w:val="11"/>
        </w:numPr>
        <w:tabs>
          <w:tab w:val="num" w:pos="426"/>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390355" w:rsidRPr="00390355" w:rsidRDefault="00390355" w:rsidP="00390355">
      <w:pPr>
        <w:numPr>
          <w:ilvl w:val="0"/>
          <w:numId w:val="11"/>
        </w:numPr>
        <w:tabs>
          <w:tab w:val="num" w:pos="426"/>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w przypadku złożenia kilku zmian kopertę (paczkę) każdej kolejnej zmiany należy dodatkowo opatrzyć napisem „zmiana nr .....”.</w:t>
      </w:r>
    </w:p>
    <w:p w:rsidR="00390355" w:rsidRPr="00390355" w:rsidRDefault="00390355" w:rsidP="00390355">
      <w:pPr>
        <w:numPr>
          <w:ilvl w:val="0"/>
          <w:numId w:val="11"/>
        </w:numPr>
        <w:tabs>
          <w:tab w:val="num" w:pos="426"/>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 xml:space="preserve">wycofanie złożonej oferty następuje poprzez </w:t>
      </w:r>
      <w:r w:rsidRPr="00390355">
        <w:rPr>
          <w:rFonts w:ascii="Book Antiqua" w:eastAsia="Times New Roman" w:hAnsi="Book Antiqua" w:cs="Arial"/>
          <w:b/>
          <w:u w:val="single"/>
          <w:lang w:eastAsia="pl-PL"/>
        </w:rPr>
        <w:t>złożenie pisemnego powiadomienia</w:t>
      </w:r>
      <w:r w:rsidRPr="00390355">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b/>
          <w:bCs/>
          <w:lang w:eastAsia="ar-SA"/>
        </w:rPr>
      </w:pPr>
      <w:r w:rsidRPr="00390355">
        <w:rPr>
          <w:rFonts w:ascii="Book Antiqua" w:eastAsia="Times New Roman" w:hAnsi="Book Antiqua" w:cs="Times New Roman"/>
          <w:b/>
          <w:bCs/>
          <w:lang w:eastAsia="ar-SA"/>
        </w:rPr>
        <w:t>14. OPIS SPOSOBU OBLICZENIA CENY OFERTY</w:t>
      </w:r>
    </w:p>
    <w:p w:rsidR="00390355" w:rsidRPr="00390355" w:rsidRDefault="00390355" w:rsidP="00390355">
      <w:pPr>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14.1. Wykonawca określi cenę ryczałtową przedmiotu zamówienia w złotych polskich, która obejmować będzie wykonanie przedmiotu zamówienia na warunkach określonych w Specyfikacji Istotnych Warunków Zamówienia. </w:t>
      </w:r>
    </w:p>
    <w:p w:rsidR="00390355" w:rsidRPr="00390355" w:rsidRDefault="00390355" w:rsidP="00390355">
      <w:pPr>
        <w:tabs>
          <w:tab w:val="left" w:pos="567"/>
        </w:tabs>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14.2. Przedstawiona w ofercie cena będzie ceną kompletną, jednoznaczną i ostateczną, uwzględniającą ewentualne rabaty i upusty (nie dopuszcza się rabatów rzeczowych), obejmującą należny podatek VAT naliczony zgodnie z obowiązującymi przepisami w tym zakresie oraz wszelkie koszty związane z wykonaniem przedmiotu zamówienia.</w:t>
      </w:r>
    </w:p>
    <w:p w:rsidR="00390355" w:rsidRPr="00390355" w:rsidRDefault="00390355" w:rsidP="00390355">
      <w:pPr>
        <w:spacing w:after="0" w:line="360" w:lineRule="auto"/>
        <w:jc w:val="both"/>
        <w:rPr>
          <w:rFonts w:ascii="Book Antiqua" w:eastAsia="Times New Roman" w:hAnsi="Book Antiqua" w:cs="Arial"/>
          <w:b/>
          <w:lang w:eastAsia="pl-PL"/>
        </w:rPr>
      </w:pPr>
      <w:r w:rsidRPr="00390355">
        <w:rPr>
          <w:rFonts w:ascii="Book Antiqua" w:eastAsia="Times New Roman" w:hAnsi="Book Antiqua" w:cs="Arial"/>
          <w:lang w:eastAsia="pl-PL"/>
        </w:rPr>
        <w:t xml:space="preserve">14.3.  W Formularzu oferty, którego wzór stanowi </w:t>
      </w:r>
      <w:r w:rsidRPr="00390355">
        <w:rPr>
          <w:rFonts w:ascii="Book Antiqua" w:eastAsia="Times New Roman" w:hAnsi="Book Antiqua" w:cs="Arial"/>
          <w:b/>
          <w:lang w:eastAsia="pl-PL"/>
        </w:rPr>
        <w:t>Załącznik nr 1 do SIWZ</w:t>
      </w:r>
      <w:r w:rsidRPr="00390355">
        <w:rPr>
          <w:rFonts w:ascii="Book Antiqua" w:eastAsia="Times New Roman" w:hAnsi="Book Antiqua" w:cs="Arial"/>
          <w:lang w:eastAsia="pl-PL"/>
        </w:rPr>
        <w:t xml:space="preserve">, Wykonawca winien podać </w:t>
      </w:r>
      <w:r w:rsidRPr="00390355">
        <w:rPr>
          <w:rFonts w:ascii="Book Antiqua" w:eastAsia="Times New Roman" w:hAnsi="Book Antiqua" w:cs="Arial"/>
          <w:b/>
          <w:lang w:eastAsia="pl-PL"/>
        </w:rPr>
        <w:t>cenę brutto za wykonanie każdej części zamówienia, na którą Wykonawca składa ofertę, w całości uwzględniając wszystkie koszty związane z realizacją przedmiotu zamówienia.</w:t>
      </w:r>
    </w:p>
    <w:p w:rsidR="00390355" w:rsidRPr="00390355" w:rsidRDefault="00390355" w:rsidP="00390355">
      <w:pPr>
        <w:tabs>
          <w:tab w:val="left" w:pos="567"/>
        </w:tab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14.4. </w:t>
      </w:r>
      <w:r w:rsidRPr="00390355">
        <w:rPr>
          <w:rFonts w:ascii="Book Antiqua" w:eastAsia="Times New Roman" w:hAnsi="Book Antiqua" w:cs="Times New Roman"/>
          <w:lang w:eastAsia="ar-SA"/>
        </w:rPr>
        <w:tab/>
        <w:t xml:space="preserve">Cena oferty powinna być wyrażona w złotych polskich (PLN) z dokładnością do dwóch miejsc po przecinku. </w:t>
      </w: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iCs/>
          <w:lang w:eastAsia="ar-SA"/>
        </w:rPr>
        <w:t xml:space="preserve">14.5. </w:t>
      </w:r>
      <w:r w:rsidRPr="00390355">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Book Antiqua"/>
          <w:lang w:eastAsia="ar-SA"/>
        </w:rPr>
      </w:pPr>
      <w:r w:rsidRPr="00390355">
        <w:rPr>
          <w:rFonts w:ascii="Book Antiqua" w:eastAsia="Times New Roman" w:hAnsi="Book Antiqua" w:cs="Book Antiqua"/>
          <w:lang w:eastAsia="ar-SA"/>
        </w:rPr>
        <w:tab/>
        <w:t>•</w:t>
      </w:r>
      <w:r w:rsidRPr="00390355">
        <w:rPr>
          <w:rFonts w:ascii="Book Antiqua" w:eastAsia="Times New Roman" w:hAnsi="Book Antiqua" w:cs="Book Antiqua"/>
          <w:lang w:eastAsia="ar-SA"/>
        </w:rPr>
        <w:tab/>
        <w:t xml:space="preserve">wewnątrz wspólnotowego nabycia towarów, </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Book Antiqua"/>
          <w:lang w:eastAsia="ar-SA"/>
        </w:rPr>
      </w:pPr>
      <w:r w:rsidRPr="00390355">
        <w:rPr>
          <w:rFonts w:ascii="Book Antiqua" w:eastAsia="Times New Roman" w:hAnsi="Book Antiqua" w:cs="Book Antiqua"/>
          <w:lang w:eastAsia="ar-SA"/>
        </w:rPr>
        <w:tab/>
        <w:t>•</w:t>
      </w:r>
      <w:r w:rsidRPr="00390355">
        <w:rPr>
          <w:rFonts w:ascii="Book Antiqua" w:eastAsia="Times New Roman" w:hAnsi="Book Antiqua" w:cs="Book Antiqua"/>
          <w:lang w:eastAsia="ar-SA"/>
        </w:rPr>
        <w:tab/>
        <w:t>importu usług lub towarów,</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Book Antiqua"/>
          <w:lang w:eastAsia="ar-SA"/>
        </w:rPr>
      </w:pPr>
      <w:r w:rsidRPr="00390355">
        <w:rPr>
          <w:rFonts w:ascii="Book Antiqua" w:eastAsia="Times New Roman" w:hAnsi="Book Antiqua" w:cs="Book Antiqua"/>
          <w:lang w:eastAsia="ar-SA"/>
        </w:rPr>
        <w:tab/>
        <w:t>•</w:t>
      </w:r>
      <w:r w:rsidRPr="00390355">
        <w:rPr>
          <w:rFonts w:ascii="Book Antiqua" w:eastAsia="Times New Roman" w:hAnsi="Book Antiqua" w:cs="Book Antiqua"/>
          <w:lang w:eastAsia="ar-SA"/>
        </w:rPr>
        <w:tab/>
        <w:t xml:space="preserve">mechanizmu odwróconego obciążenia podatkiem VAT. </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Book Antiqua"/>
          <w:lang w:eastAsia="ar-SA"/>
        </w:rPr>
      </w:pPr>
      <w:r w:rsidRPr="00390355">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Times New Roman"/>
          <w:b/>
          <w:lang w:eastAsia="ar-SA"/>
        </w:rPr>
      </w:pPr>
      <w:r w:rsidRPr="00390355">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390355">
        <w:rPr>
          <w:rFonts w:ascii="Book Antiqua" w:eastAsia="Times New Roman" w:hAnsi="Book Antiqua" w:cs="Times New Roman"/>
          <w:b/>
          <w:lang w:eastAsia="ar-SA"/>
        </w:rPr>
        <w:t>Załącznik</w:t>
      </w:r>
      <w:r w:rsidRPr="00390355">
        <w:rPr>
          <w:rFonts w:ascii="Book Antiqua" w:eastAsia="Times New Roman" w:hAnsi="Book Antiqua" w:cs="Times New Roman"/>
          <w:lang w:eastAsia="ar-SA"/>
        </w:rPr>
        <w:t xml:space="preserve"> </w:t>
      </w:r>
      <w:r w:rsidRPr="00390355">
        <w:rPr>
          <w:rFonts w:ascii="Book Antiqua" w:eastAsia="Times New Roman" w:hAnsi="Book Antiqua" w:cs="Times New Roman"/>
          <w:b/>
          <w:lang w:eastAsia="ar-SA"/>
        </w:rPr>
        <w:t>nr 4 lub 5.</w:t>
      </w:r>
    </w:p>
    <w:p w:rsidR="00390355" w:rsidRPr="00390355" w:rsidRDefault="00390355" w:rsidP="00390355">
      <w:pPr>
        <w:tabs>
          <w:tab w:val="left" w:pos="-3119"/>
          <w:tab w:val="left" w:pos="567"/>
        </w:tabs>
        <w:suppressAutoHyphens/>
        <w:spacing w:after="0" w:line="360" w:lineRule="auto"/>
        <w:jc w:val="both"/>
        <w:rPr>
          <w:rFonts w:ascii="Book Antiqua" w:eastAsia="Times New Roman" w:hAnsi="Book Antiqua" w:cs="Times New Roman"/>
          <w:b/>
          <w:lang w:eastAsia="ar-SA"/>
        </w:rPr>
      </w:pPr>
    </w:p>
    <w:p w:rsidR="00390355" w:rsidRPr="00390355" w:rsidRDefault="00390355" w:rsidP="00390355">
      <w:pPr>
        <w:tabs>
          <w:tab w:val="left" w:pos="-3119"/>
        </w:tabs>
        <w:suppressAutoHyphens/>
        <w:spacing w:after="0" w:line="360" w:lineRule="auto"/>
        <w:ind w:hanging="600"/>
        <w:jc w:val="both"/>
        <w:rPr>
          <w:rFonts w:ascii="Book Antiqua" w:eastAsia="Times New Roman" w:hAnsi="Book Antiqua" w:cs="Times New Roman"/>
          <w:lang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Calibri"/>
          <w:b/>
          <w:color w:val="000000"/>
          <w:lang w:eastAsia="pl-PL"/>
        </w:rPr>
      </w:pPr>
      <w:r w:rsidRPr="00390355">
        <w:rPr>
          <w:rFonts w:ascii="Book Antiqua" w:eastAsia="Times New Roman" w:hAnsi="Book Antiqua" w:cs="Arial"/>
          <w:b/>
          <w:color w:val="000000"/>
          <w:lang w:eastAsia="pl-PL"/>
        </w:rPr>
        <w:t xml:space="preserve">15. </w:t>
      </w:r>
      <w:r w:rsidRPr="00390355">
        <w:rPr>
          <w:rFonts w:ascii="Book Antiqua" w:eastAsia="Times New Roman" w:hAnsi="Book Antiqua" w:cs="Arial,Bold"/>
          <w:b/>
          <w:bCs/>
          <w:color w:val="000000"/>
          <w:lang w:eastAsia="pl-PL"/>
        </w:rPr>
        <w:t xml:space="preserve">DZIAŁANIA POPRZEDZAJACE OCENĘ OFERT: </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2" w:history="1">
        <w:r w:rsidRPr="00390355">
          <w:rPr>
            <w:rFonts w:ascii="Book Antiqua" w:eastAsia="Times New Roman" w:hAnsi="Book Antiqua" w:cs="Arial"/>
            <w:color w:val="0000FF"/>
            <w:u w:val="single"/>
            <w:lang w:eastAsia="pl-PL"/>
          </w:rPr>
          <w:t>www.ukw.edu.pl</w:t>
        </w:r>
      </w:hyperlink>
      <w:r w:rsidRPr="00390355">
        <w:rPr>
          <w:rFonts w:ascii="Book Antiqua" w:eastAsia="Times New Roman" w:hAnsi="Book Antiqua" w:cs="Arial"/>
          <w:color w:val="660000"/>
          <w:lang w:eastAsia="pl-PL"/>
        </w:rPr>
        <w:t xml:space="preserve">  </w:t>
      </w:r>
      <w:r w:rsidRPr="00390355">
        <w:rPr>
          <w:rFonts w:ascii="Book Antiqua" w:eastAsia="Times New Roman" w:hAnsi="Book Antiqua" w:cs="Arial"/>
          <w:color w:val="000000"/>
          <w:lang w:eastAsia="pl-PL"/>
        </w:rPr>
        <w:t>; (zakładka Zamówienia Publiczne) informacje zgodnie z art. 86 ust. 5 ustawy Pzp.</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15.2 Zamawiający poprawi w ofercie:</w:t>
      </w:r>
    </w:p>
    <w:p w:rsidR="00390355" w:rsidRPr="00390355" w:rsidRDefault="00390355" w:rsidP="00390355">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oczywiste omyłki pisarskie,</w:t>
      </w:r>
    </w:p>
    <w:p w:rsidR="00390355" w:rsidRPr="00390355" w:rsidRDefault="00390355" w:rsidP="00390355">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oczywiste omyłki rachunkowe, z uwzględnieniem konsekwencji rachunkowych dokonanych poprawek,</w:t>
      </w:r>
    </w:p>
    <w:p w:rsidR="00390355" w:rsidRPr="00390355" w:rsidRDefault="00390355" w:rsidP="00390355">
      <w:pPr>
        <w:numPr>
          <w:ilvl w:val="0"/>
          <w:numId w:val="13"/>
        </w:numPr>
        <w:tabs>
          <w:tab w:val="num" w:pos="426"/>
        </w:tabs>
        <w:suppressAutoHyphens/>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16.</w:t>
      </w:r>
      <w:r w:rsidRPr="00390355">
        <w:rPr>
          <w:rFonts w:ascii="Book Antiqua" w:eastAsia="Times New Roman" w:hAnsi="Book Antiqua" w:cs="Times New Roman"/>
          <w:b/>
          <w:iCs/>
          <w:lang w:eastAsia="ar-SA"/>
        </w:rPr>
        <w:tab/>
        <w:t>WYMAGANIA DOTYCZĄCE WADIUM.</w:t>
      </w:r>
    </w:p>
    <w:p w:rsidR="00390355" w:rsidRPr="00390355" w:rsidRDefault="00390355" w:rsidP="00390355">
      <w:pPr>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iCs/>
          <w:lang w:eastAsia="ar-SA"/>
        </w:rPr>
        <w:t xml:space="preserve">16.1. Zamawiający nie żąda wniesienia </w:t>
      </w:r>
      <w:r w:rsidRPr="00390355">
        <w:rPr>
          <w:rFonts w:ascii="Book Antiqua" w:eastAsia="Times New Roman" w:hAnsi="Book Antiqua" w:cs="Times New Roman"/>
          <w:b/>
          <w:iCs/>
          <w:lang w:eastAsia="ar-SA"/>
        </w:rPr>
        <w:t>wadium.</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tabs>
          <w:tab w:val="left" w:pos="426"/>
          <w:tab w:val="left" w:pos="690"/>
        </w:tabs>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17. </w:t>
      </w:r>
      <w:r w:rsidRPr="00390355">
        <w:rPr>
          <w:rFonts w:ascii="Book Antiqua" w:eastAsia="Times New Roman" w:hAnsi="Book Antiqua" w:cs="Times New Roman"/>
          <w:b/>
          <w:iCs/>
          <w:lang w:eastAsia="ar-SA"/>
        </w:rPr>
        <w:tab/>
        <w:t>KRYTERIA WYBORU I SPOSÓB OCENY OFERT ORAZ UDZIELENIE ZAMÓWIENIA.</w:t>
      </w:r>
    </w:p>
    <w:p w:rsidR="00390355" w:rsidRPr="00390355" w:rsidRDefault="00390355" w:rsidP="00390355">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390355">
        <w:rPr>
          <w:rFonts w:ascii="Book Antiqua" w:eastAsia="Times New Roman" w:hAnsi="Book Antiqua" w:cs="Century Gothic"/>
          <w:lang w:eastAsia="ar-SA"/>
        </w:rPr>
        <w:t>17.1.</w:t>
      </w:r>
      <w:r w:rsidRPr="00390355">
        <w:rPr>
          <w:rFonts w:ascii="Book Antiqua" w:eastAsia="Times New Roman" w:hAnsi="Book Antiqua" w:cs="Century Gothic"/>
          <w:b/>
          <w:bCs/>
          <w:lang w:eastAsia="ar-SA"/>
        </w:rPr>
        <w:t xml:space="preserve"> </w:t>
      </w:r>
      <w:r w:rsidRPr="00390355">
        <w:rPr>
          <w:rFonts w:ascii="Book Antiqua" w:eastAsia="Times New Roman" w:hAnsi="Book Antiqua" w:cs="Century Gothic"/>
          <w:color w:val="000000"/>
          <w:spacing w:val="3"/>
          <w:lang w:eastAsia="ar-SA"/>
        </w:rPr>
        <w:t xml:space="preserve">Oferty zostaną ocenione przez Zamawiającego w oparciu o następujące kryteria i ich </w:t>
      </w:r>
      <w:r w:rsidRPr="00390355">
        <w:rPr>
          <w:rFonts w:ascii="Book Antiqua" w:eastAsia="Times New Roman" w:hAnsi="Book Antiqua" w:cs="Century Gothic"/>
          <w:color w:val="000000"/>
          <w:spacing w:val="-3"/>
          <w:lang w:eastAsia="ar-SA"/>
        </w:rPr>
        <w:t xml:space="preserve">znaczenie: </w:t>
      </w:r>
    </w:p>
    <w:p w:rsidR="00390355" w:rsidRPr="00390355" w:rsidRDefault="00390355" w:rsidP="00390355">
      <w:pPr>
        <w:tabs>
          <w:tab w:val="left" w:pos="426"/>
        </w:tabs>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390355" w:rsidRPr="00390355" w:rsidTr="00A12D0F">
        <w:tc>
          <w:tcPr>
            <w:tcW w:w="1387"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0"/>
                <w:tab w:val="left" w:pos="426"/>
              </w:tabs>
              <w:suppressAutoHyphens/>
              <w:spacing w:after="0" w:line="360" w:lineRule="auto"/>
              <w:ind w:right="783"/>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WAGA</w:t>
            </w:r>
          </w:p>
        </w:tc>
      </w:tr>
      <w:tr w:rsidR="00390355" w:rsidRPr="00390355" w:rsidTr="00A12D0F">
        <w:tc>
          <w:tcPr>
            <w:tcW w:w="1387"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390355">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60%</w:t>
            </w:r>
          </w:p>
        </w:tc>
      </w:tr>
      <w:tr w:rsidR="00390355" w:rsidRPr="00390355" w:rsidTr="00A12D0F">
        <w:tc>
          <w:tcPr>
            <w:tcW w:w="1387"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both"/>
              <w:rPr>
                <w:rFonts w:ascii="Book Antiqua" w:eastAsia="Times New Roman" w:hAnsi="Book Antiqua" w:cs="Century Gothic"/>
                <w:color w:val="000000"/>
                <w:spacing w:val="-3"/>
                <w:lang w:eastAsia="ar-SA"/>
              </w:rPr>
            </w:pPr>
            <w:r w:rsidRPr="00390355">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TERMIN DOSTAWY</w:t>
            </w:r>
          </w:p>
        </w:tc>
        <w:tc>
          <w:tcPr>
            <w:tcW w:w="12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40%</w:t>
            </w:r>
          </w:p>
        </w:tc>
      </w:tr>
      <w:tr w:rsidR="00390355" w:rsidRPr="00390355" w:rsidTr="00A12D0F">
        <w:tc>
          <w:tcPr>
            <w:tcW w:w="1387"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both"/>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426"/>
              </w:tabs>
              <w:suppressAutoHyphens/>
              <w:spacing w:after="0" w:line="360" w:lineRule="auto"/>
              <w:jc w:val="center"/>
              <w:rPr>
                <w:rFonts w:ascii="Book Antiqua" w:eastAsia="Times New Roman" w:hAnsi="Book Antiqua" w:cs="Century Gothic"/>
                <w:b/>
                <w:bCs/>
                <w:color w:val="000000"/>
                <w:spacing w:val="-3"/>
                <w:lang w:eastAsia="ar-SA"/>
              </w:rPr>
            </w:pPr>
            <w:r w:rsidRPr="00390355">
              <w:rPr>
                <w:rFonts w:ascii="Book Antiqua" w:eastAsia="Times New Roman" w:hAnsi="Book Antiqua" w:cs="Century Gothic"/>
                <w:b/>
                <w:bCs/>
                <w:color w:val="000000"/>
                <w:spacing w:val="-3"/>
                <w:lang w:eastAsia="ar-SA"/>
              </w:rPr>
              <w:t>100%</w:t>
            </w:r>
          </w:p>
        </w:tc>
      </w:tr>
    </w:tbl>
    <w:p w:rsidR="00390355" w:rsidRPr="00390355" w:rsidRDefault="00390355" w:rsidP="00390355">
      <w:pPr>
        <w:tabs>
          <w:tab w:val="left" w:pos="426"/>
        </w:tabs>
        <w:suppressAutoHyphens/>
        <w:spacing w:after="0" w:line="360" w:lineRule="auto"/>
        <w:ind w:right="-1"/>
        <w:jc w:val="both"/>
        <w:rPr>
          <w:rFonts w:ascii="Book Antiqua" w:eastAsia="Times New Roman" w:hAnsi="Book Antiqua" w:cs="Century Gothic"/>
          <w:bCs/>
          <w:iCs/>
          <w:lang w:eastAsia="ar-SA"/>
        </w:rPr>
      </w:pP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390355">
        <w:rPr>
          <w:rFonts w:ascii="Book Antiqua" w:eastAsia="Times New Roman" w:hAnsi="Book Antiqua" w:cs="Century Gothic"/>
          <w:b/>
          <w:color w:val="000000"/>
          <w:spacing w:val="-3"/>
          <w:u w:val="single"/>
          <w:lang w:eastAsia="ar-SA"/>
        </w:rPr>
        <w:t xml:space="preserve">1) </w:t>
      </w:r>
      <w:r w:rsidRPr="00390355">
        <w:rPr>
          <w:rFonts w:ascii="Book Antiqua" w:eastAsia="Times New Roman" w:hAnsi="Book Antiqua" w:cs="Century Gothic"/>
          <w:b/>
          <w:bCs/>
          <w:u w:val="single"/>
          <w:lang w:eastAsia="ar-SA"/>
        </w:rPr>
        <w:t>Cena brutto</w:t>
      </w:r>
    </w:p>
    <w:p w:rsidR="00390355" w:rsidRPr="00390355" w:rsidRDefault="00390355" w:rsidP="00390355">
      <w:pPr>
        <w:suppressAutoHyphens/>
        <w:spacing w:after="0" w:line="360" w:lineRule="auto"/>
        <w:jc w:val="both"/>
        <w:rPr>
          <w:rFonts w:ascii="Book Antiqua" w:eastAsia="Times New Roman" w:hAnsi="Book Antiqua" w:cs="Century Gothic"/>
          <w:b/>
          <w:lang w:eastAsia="ar-SA"/>
        </w:rPr>
      </w:pPr>
      <w:r w:rsidRPr="00390355">
        <w:rPr>
          <w:rFonts w:ascii="Book Antiqua" w:eastAsia="Times New Roman" w:hAnsi="Book Antiqua" w:cs="Century Gothic"/>
          <w:b/>
          <w:lang w:eastAsia="ar-SA"/>
        </w:rPr>
        <w:t>Znaczenie kryterium (waga) - 60%</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Century Gothic"/>
          <w:lang w:eastAsia="ar-SA"/>
        </w:rPr>
      </w:pPr>
      <w:r w:rsidRPr="00390355">
        <w:rPr>
          <w:rFonts w:ascii="Book Antiqua" w:eastAsia="Times New Roman" w:hAnsi="Book Antiqua" w:cs="Century Gothic"/>
          <w:lang w:eastAsia="ar-SA"/>
        </w:rPr>
        <w:t>Oferta z najniższą ceną otrzyma 60 pkt., inne proporcjonalnie mniej według wzoru:</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Century Gothic"/>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sz w:val="20"/>
          <w:szCs w:val="20"/>
          <w:lang w:eastAsia="ar-SA"/>
        </w:rPr>
      </w:pPr>
      <w:r w:rsidRPr="00390355">
        <w:rPr>
          <w:rFonts w:ascii="Book Antiqua" w:eastAsia="Times New Roman" w:hAnsi="Book Antiqua" w:cs="Century Gothic"/>
          <w:lang w:eastAsia="ar-SA"/>
        </w:rPr>
        <w:t xml:space="preserve">                                                </w:t>
      </w:r>
      <w:r w:rsidRPr="00390355">
        <w:rPr>
          <w:rFonts w:ascii="Book Antiqua" w:eastAsia="Times New Roman" w:hAnsi="Book Antiqua" w:cs="Century Gothic"/>
          <w:sz w:val="20"/>
          <w:szCs w:val="20"/>
          <w:lang w:eastAsia="ar-SA"/>
        </w:rPr>
        <w:t>najniższa cena brutto</w:t>
      </w:r>
    </w:p>
    <w:p w:rsidR="00390355" w:rsidRPr="00390355" w:rsidRDefault="00390355" w:rsidP="00390355">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390355">
        <w:rPr>
          <w:rFonts w:ascii="Book Antiqua" w:eastAsia="Times New Roman" w:hAnsi="Book Antiqua" w:cs="Century Gothic"/>
          <w:b/>
          <w:bCs/>
          <w:lang w:eastAsia="ar-SA"/>
        </w:rPr>
        <w:t xml:space="preserve">Ocena punktowa (C) </w:t>
      </w:r>
      <w:r w:rsidRPr="00390355">
        <w:rPr>
          <w:rFonts w:ascii="Book Antiqua" w:eastAsia="Times New Roman" w:hAnsi="Book Antiqua" w:cs="Century Gothic"/>
          <w:lang w:eastAsia="ar-SA"/>
        </w:rPr>
        <w:t>= ------------------------------------------- x 100 pkt. x 60%</w:t>
      </w:r>
    </w:p>
    <w:p w:rsidR="00390355" w:rsidRPr="00390355" w:rsidRDefault="00390355" w:rsidP="00390355">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sz w:val="20"/>
          <w:szCs w:val="20"/>
          <w:lang w:eastAsia="ar-SA"/>
        </w:rPr>
      </w:pPr>
      <w:r w:rsidRPr="00390355">
        <w:rPr>
          <w:rFonts w:ascii="Book Antiqua" w:eastAsia="Times New Roman" w:hAnsi="Book Antiqua" w:cs="Times New Roman"/>
          <w:lang w:eastAsia="ar-SA"/>
        </w:rPr>
        <w:t xml:space="preserve">                                          </w:t>
      </w:r>
      <w:r w:rsidRPr="00390355">
        <w:rPr>
          <w:rFonts w:ascii="Book Antiqua" w:eastAsia="Times New Roman" w:hAnsi="Book Antiqua" w:cs="Times New Roman"/>
          <w:sz w:val="20"/>
          <w:szCs w:val="20"/>
          <w:lang w:eastAsia="ar-SA"/>
        </w:rPr>
        <w:t>cena brutto badanej oferty</w:t>
      </w: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Times New Roman"/>
          <w:b/>
          <w:u w:val="single"/>
          <w:lang w:eastAsia="ar-SA"/>
        </w:rPr>
      </w:pPr>
      <w:r w:rsidRPr="00390355">
        <w:rPr>
          <w:rFonts w:ascii="Book Antiqua" w:eastAsia="Times New Roman" w:hAnsi="Book Antiqua" w:cs="Century Gothic"/>
          <w:b/>
          <w:bCs/>
          <w:lang w:eastAsia="ar-SA"/>
        </w:rPr>
        <w:t>2)</w:t>
      </w:r>
      <w:r w:rsidRPr="00390355">
        <w:rPr>
          <w:rFonts w:ascii="Book Antiqua" w:eastAsia="Times New Roman" w:hAnsi="Book Antiqua" w:cs="Century Gothic"/>
          <w:b/>
          <w:bCs/>
          <w:u w:val="single"/>
          <w:lang w:eastAsia="ar-SA"/>
        </w:rPr>
        <w:t xml:space="preserve"> </w:t>
      </w:r>
      <w:r w:rsidRPr="00390355">
        <w:rPr>
          <w:rFonts w:ascii="Book Antiqua" w:eastAsia="Times New Roman" w:hAnsi="Book Antiqua" w:cs="Times New Roman"/>
          <w:b/>
          <w:u w:val="single"/>
          <w:lang w:eastAsia="ar-SA"/>
        </w:rPr>
        <w:t>Termin wykonania:</w:t>
      </w:r>
    </w:p>
    <w:p w:rsidR="00390355" w:rsidRPr="00390355" w:rsidRDefault="00390355" w:rsidP="00390355">
      <w:pPr>
        <w:suppressAutoHyphens/>
        <w:spacing w:after="0" w:line="360" w:lineRule="auto"/>
        <w:jc w:val="both"/>
        <w:rPr>
          <w:rFonts w:ascii="Book Antiqua" w:eastAsia="Times New Roman" w:hAnsi="Book Antiqua" w:cs="Century Gothic"/>
          <w:b/>
          <w:lang w:eastAsia="ar-SA"/>
        </w:rPr>
      </w:pPr>
      <w:r w:rsidRPr="00390355">
        <w:rPr>
          <w:rFonts w:ascii="Book Antiqua" w:eastAsia="Times New Roman" w:hAnsi="Book Antiqua" w:cs="Century Gothic"/>
          <w:b/>
          <w:lang w:eastAsia="ar-SA"/>
        </w:rPr>
        <w:t>Znaczenie kryterium (waga) - 40%</w:t>
      </w: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Zamawiający dla potrzeb wyliczenia punktacji w tym kryterium ustala minimalną i maksymalną ilość dni jaka będzie brana pod uwagę.</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Minimalny termin dostawy to 3 dni, a maksymalny termin dostawy to 10 dni liczony od dnia złożenia zamówienia przez Zamawiającego do dostarczenia towaru przez Wykonawcę do miejsca wskazanego przez Zamawiającego. Wykonawca, który złoży ofertę z najkrótszym terminem dostawy otrzyma w tym kryterium 40 pkt.</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Pozostałe oferty zostaną ocenione w/g wzoru:</w:t>
      </w:r>
    </w:p>
    <w:p w:rsidR="00390355" w:rsidRPr="00390355" w:rsidRDefault="00390355" w:rsidP="00390355">
      <w:pPr>
        <w:suppressAutoHyphens/>
        <w:autoSpaceDE w:val="0"/>
        <w:autoSpaceDN w:val="0"/>
        <w:adjustRightInd w:val="0"/>
        <w:spacing w:after="0" w:line="240" w:lineRule="auto"/>
        <w:rPr>
          <w:rFonts w:ascii="Book Antiqua" w:eastAsia="Times New Roman" w:hAnsi="Book Antiqua" w:cs="Century Gothic"/>
          <w:sz w:val="20"/>
          <w:szCs w:val="20"/>
          <w:lang w:eastAsia="ar-SA"/>
        </w:rPr>
      </w:pPr>
      <w:r w:rsidRPr="00390355">
        <w:rPr>
          <w:rFonts w:ascii="Book Antiqua" w:eastAsia="Times New Roman" w:hAnsi="Book Antiqua" w:cs="Book Antiqua"/>
          <w:lang w:val="en-US" w:eastAsia="pl-PL"/>
        </w:rPr>
        <w:t xml:space="preserve">                                          </w:t>
      </w:r>
      <w:r w:rsidRPr="00390355">
        <w:rPr>
          <w:rFonts w:ascii="Book Antiqua" w:eastAsia="Times New Roman" w:hAnsi="Book Antiqua" w:cs="Book Antiqua"/>
          <w:b/>
          <w:sz w:val="20"/>
          <w:szCs w:val="20"/>
          <w:lang w:val="en-US" w:eastAsia="pl-PL"/>
        </w:rPr>
        <w:t>T</w:t>
      </w:r>
      <w:r w:rsidRPr="00390355">
        <w:rPr>
          <w:rFonts w:ascii="Book Antiqua" w:eastAsia="Times New Roman" w:hAnsi="Book Antiqua" w:cs="Book Antiqua"/>
          <w:b/>
          <w:sz w:val="20"/>
          <w:szCs w:val="20"/>
          <w:vertAlign w:val="subscript"/>
          <w:lang w:val="en-US" w:eastAsia="pl-PL"/>
        </w:rPr>
        <w:t>b</w:t>
      </w:r>
      <w:r w:rsidRPr="00390355">
        <w:rPr>
          <w:rFonts w:ascii="Book Antiqua" w:eastAsia="Times New Roman" w:hAnsi="Book Antiqua" w:cs="Century Gothic"/>
          <w:b/>
          <w:sz w:val="20"/>
          <w:szCs w:val="20"/>
          <w:lang w:eastAsia="ar-SA"/>
        </w:rPr>
        <w:t xml:space="preserve"> </w:t>
      </w:r>
      <w:r w:rsidRPr="00390355">
        <w:rPr>
          <w:rFonts w:ascii="Book Antiqua" w:eastAsia="Times New Roman" w:hAnsi="Book Antiqua" w:cs="Century Gothic"/>
          <w:sz w:val="20"/>
          <w:szCs w:val="20"/>
          <w:lang w:eastAsia="ar-SA"/>
        </w:rPr>
        <w:t xml:space="preserve">-  liczba punktów przyznana za                                                                  </w:t>
      </w:r>
      <w:r w:rsidRPr="00390355">
        <w:rPr>
          <w:rFonts w:ascii="Book Antiqua" w:eastAsia="Times New Roman" w:hAnsi="Book Antiqua" w:cs="Century Gothic"/>
          <w:sz w:val="20"/>
          <w:szCs w:val="20"/>
          <w:lang w:eastAsia="ar-SA"/>
        </w:rPr>
        <w:tab/>
      </w:r>
      <w:r w:rsidRPr="00390355">
        <w:rPr>
          <w:rFonts w:ascii="Book Antiqua" w:eastAsia="Times New Roman" w:hAnsi="Book Antiqua" w:cs="Century Gothic"/>
          <w:sz w:val="20"/>
          <w:szCs w:val="20"/>
          <w:lang w:eastAsia="ar-SA"/>
        </w:rPr>
        <w:tab/>
      </w:r>
      <w:r w:rsidRPr="00390355">
        <w:rPr>
          <w:rFonts w:ascii="Book Antiqua" w:eastAsia="Times New Roman" w:hAnsi="Book Antiqua" w:cs="Century Gothic"/>
          <w:sz w:val="20"/>
          <w:szCs w:val="20"/>
          <w:lang w:eastAsia="ar-SA"/>
        </w:rPr>
        <w:tab/>
      </w:r>
      <w:r w:rsidRPr="00390355">
        <w:rPr>
          <w:rFonts w:ascii="Book Antiqua" w:eastAsia="Times New Roman" w:hAnsi="Book Antiqua" w:cs="Century Gothic"/>
          <w:sz w:val="20"/>
          <w:szCs w:val="20"/>
          <w:lang w:eastAsia="ar-SA"/>
        </w:rPr>
        <w:tab/>
        <w:t>termin dostawy w badanej ofercie</w:t>
      </w:r>
    </w:p>
    <w:p w:rsidR="00390355" w:rsidRPr="00390355" w:rsidRDefault="00390355" w:rsidP="00390355">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390355">
        <w:rPr>
          <w:rFonts w:ascii="Book Antiqua" w:eastAsia="Times New Roman" w:hAnsi="Book Antiqua" w:cs="Century Gothic"/>
          <w:b/>
          <w:bCs/>
          <w:lang w:eastAsia="ar-SA"/>
        </w:rPr>
        <w:t>Ocena punktowa (</w:t>
      </w:r>
      <w:proofErr w:type="spellStart"/>
      <w:r w:rsidRPr="00390355">
        <w:rPr>
          <w:rFonts w:ascii="Book Antiqua" w:eastAsia="Times New Roman" w:hAnsi="Book Antiqua" w:cs="Century Gothic"/>
          <w:b/>
          <w:bCs/>
          <w:lang w:eastAsia="ar-SA"/>
        </w:rPr>
        <w:t>Td</w:t>
      </w:r>
      <w:proofErr w:type="spellEnd"/>
      <w:r w:rsidRPr="00390355">
        <w:rPr>
          <w:rFonts w:ascii="Book Antiqua" w:eastAsia="Times New Roman" w:hAnsi="Book Antiqua" w:cs="Century Gothic"/>
          <w:b/>
          <w:bCs/>
          <w:lang w:eastAsia="ar-SA"/>
        </w:rPr>
        <w:t xml:space="preserve">) </w:t>
      </w:r>
      <w:r w:rsidRPr="00390355">
        <w:rPr>
          <w:rFonts w:ascii="Book Antiqua" w:eastAsia="Times New Roman" w:hAnsi="Book Antiqua" w:cs="Century Gothic"/>
          <w:lang w:eastAsia="ar-SA"/>
        </w:rPr>
        <w:t>= -------------------------------------------------------------- x 100 pkt. x 40%</w:t>
      </w: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390355">
        <w:rPr>
          <w:rFonts w:ascii="Book Antiqua" w:eastAsia="Times New Roman" w:hAnsi="Book Antiqua" w:cs="Times New Roman"/>
          <w:lang w:eastAsia="ar-SA"/>
        </w:rPr>
        <w:t xml:space="preserve">                                                    </w:t>
      </w:r>
      <w:proofErr w:type="spellStart"/>
      <w:r w:rsidRPr="00390355">
        <w:rPr>
          <w:rFonts w:ascii="Book Antiqua" w:eastAsia="Times New Roman" w:hAnsi="Book Antiqua" w:cs="Times New Roman"/>
          <w:b/>
          <w:sz w:val="20"/>
          <w:szCs w:val="20"/>
          <w:lang w:eastAsia="ar-SA"/>
        </w:rPr>
        <w:t>Tmax</w:t>
      </w:r>
      <w:proofErr w:type="spellEnd"/>
      <w:r w:rsidRPr="00390355">
        <w:rPr>
          <w:rFonts w:ascii="Book Antiqua" w:eastAsia="Times New Roman" w:hAnsi="Book Antiqua" w:cs="Times New Roman"/>
          <w:b/>
          <w:sz w:val="20"/>
          <w:szCs w:val="20"/>
          <w:lang w:eastAsia="ar-SA"/>
        </w:rPr>
        <w:t xml:space="preserve"> </w:t>
      </w:r>
      <w:r w:rsidRPr="00390355">
        <w:rPr>
          <w:rFonts w:ascii="Book Antiqua" w:eastAsia="Times New Roman" w:hAnsi="Book Antiqua" w:cs="Times New Roman"/>
          <w:sz w:val="20"/>
          <w:szCs w:val="20"/>
          <w:lang w:eastAsia="ar-SA"/>
        </w:rPr>
        <w:t xml:space="preserve">-  maksymalna liczba </w:t>
      </w: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sz w:val="20"/>
          <w:szCs w:val="20"/>
          <w:lang w:eastAsia="ar-SA"/>
        </w:rPr>
      </w:pPr>
      <w:r w:rsidRPr="00390355">
        <w:rPr>
          <w:rFonts w:ascii="Book Antiqua" w:eastAsia="Times New Roman" w:hAnsi="Book Antiqua" w:cs="Times New Roman"/>
          <w:sz w:val="20"/>
          <w:szCs w:val="20"/>
          <w:lang w:eastAsia="ar-SA"/>
        </w:rPr>
        <w:tab/>
      </w:r>
      <w:r w:rsidRPr="00390355">
        <w:rPr>
          <w:rFonts w:ascii="Book Antiqua" w:eastAsia="Times New Roman" w:hAnsi="Book Antiqua" w:cs="Times New Roman"/>
          <w:sz w:val="20"/>
          <w:szCs w:val="20"/>
          <w:lang w:eastAsia="ar-SA"/>
        </w:rPr>
        <w:tab/>
      </w:r>
      <w:r w:rsidRPr="00390355">
        <w:rPr>
          <w:rFonts w:ascii="Book Antiqua" w:eastAsia="Times New Roman" w:hAnsi="Book Antiqua" w:cs="Times New Roman"/>
          <w:sz w:val="20"/>
          <w:szCs w:val="20"/>
          <w:lang w:eastAsia="ar-SA"/>
        </w:rPr>
        <w:tab/>
      </w:r>
      <w:r w:rsidRPr="00390355">
        <w:rPr>
          <w:rFonts w:ascii="Book Antiqua" w:eastAsia="Times New Roman" w:hAnsi="Book Antiqua" w:cs="Times New Roman"/>
          <w:sz w:val="20"/>
          <w:szCs w:val="20"/>
          <w:lang w:eastAsia="ar-SA"/>
        </w:rPr>
        <w:tab/>
        <w:t xml:space="preserve">punktów spośród badanych ofert  </w:t>
      </w: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390355">
        <w:rPr>
          <w:rFonts w:ascii="Book Antiqua" w:eastAsia="Times New Roman" w:hAnsi="Book Antiqua" w:cs="Times New Roman"/>
          <w:b/>
          <w:bCs/>
          <w:u w:val="single"/>
          <w:lang w:eastAsia="ar-SA"/>
        </w:rPr>
        <w:t>Zasady przyznawania punktów w kryterium „termin dostawy”:</w:t>
      </w: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390355" w:rsidRPr="00390355" w:rsidTr="00A12D0F">
        <w:trPr>
          <w:trHeight w:val="871"/>
        </w:trPr>
        <w:tc>
          <w:tcPr>
            <w:tcW w:w="2943"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
                <w:bCs/>
                <w:lang w:eastAsia="ar-SA"/>
              </w:rPr>
            </w:pPr>
            <w:r w:rsidRPr="00390355">
              <w:rPr>
                <w:rFonts w:ascii="Book Antiqua" w:eastAsia="Times New Roman" w:hAnsi="Book Antiqua" w:cs="Times New Roman"/>
                <w:b/>
                <w:bCs/>
                <w:lang w:eastAsia="ar-SA"/>
              </w:rPr>
              <w:t xml:space="preserve">Czas dostawy liczony od dnia złożenia zamówienia do dostarczenia towaru  </w:t>
            </w:r>
          </w:p>
        </w:tc>
        <w:tc>
          <w:tcPr>
            <w:tcW w:w="1560"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do 3 dni</w:t>
            </w:r>
          </w:p>
        </w:tc>
        <w:tc>
          <w:tcPr>
            <w:tcW w:w="1559"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4-5 dni</w:t>
            </w:r>
          </w:p>
        </w:tc>
        <w:tc>
          <w:tcPr>
            <w:tcW w:w="1417"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6 dni</w:t>
            </w:r>
          </w:p>
        </w:tc>
      </w:tr>
      <w:tr w:rsidR="00390355" w:rsidRPr="00390355" w:rsidTr="00A12D0F">
        <w:tc>
          <w:tcPr>
            <w:tcW w:w="2943"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Cs/>
                <w:lang w:eastAsia="ar-SA"/>
              </w:rPr>
            </w:pPr>
            <w:r w:rsidRPr="00390355">
              <w:rPr>
                <w:rFonts w:ascii="Book Antiqua" w:eastAsia="Times New Roman" w:hAnsi="Book Antiqua" w:cs="Times New Roman"/>
                <w:bCs/>
                <w:lang w:eastAsia="ar-SA"/>
              </w:rPr>
              <w:t>1</w:t>
            </w:r>
          </w:p>
        </w:tc>
      </w:tr>
    </w:tbl>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p>
    <w:p w:rsidR="00390355" w:rsidRPr="00390355" w:rsidRDefault="00390355" w:rsidP="00390355">
      <w:pPr>
        <w:shd w:val="clear" w:color="auto" w:fill="FFFFFF"/>
        <w:tabs>
          <w:tab w:val="left" w:pos="715"/>
        </w:tabs>
        <w:suppressAutoHyphens/>
        <w:spacing w:after="0" w:line="160" w:lineRule="atLeast"/>
        <w:jc w:val="both"/>
        <w:rPr>
          <w:rFonts w:ascii="Book Antiqua" w:eastAsia="Times New Roman" w:hAnsi="Book Antiqua" w:cs="Times New Roman"/>
          <w:b/>
          <w:lang w:eastAsia="ar-SA"/>
        </w:rPr>
      </w:pPr>
      <w:r w:rsidRPr="00390355">
        <w:rPr>
          <w:rFonts w:ascii="Book Antiqua" w:eastAsia="Times New Roman" w:hAnsi="Book Antiqua" w:cs="Times New Roman"/>
          <w:b/>
          <w:u w:val="single"/>
          <w:lang w:eastAsia="ar-SA"/>
        </w:rPr>
        <w:t>UWAGA:</w:t>
      </w:r>
      <w:r w:rsidRPr="00390355">
        <w:rPr>
          <w:rFonts w:ascii="Book Antiqua" w:eastAsia="Times New Roman" w:hAnsi="Book Antiqua" w:cs="Times New Roman"/>
          <w:b/>
          <w:lang w:eastAsia="ar-SA"/>
        </w:rPr>
        <w:t xml:space="preserve"> maksymalny termin dostawy to 6 dni roboczych, oferta nie może być opatrzona terminem dostawy dłuższym niż 6 dni, gdyż będzie niezgodna z SIWZ.</w:t>
      </w:r>
    </w:p>
    <w:p w:rsidR="00390355" w:rsidRPr="00390355" w:rsidRDefault="00390355" w:rsidP="00390355">
      <w:pPr>
        <w:tabs>
          <w:tab w:val="left" w:pos="567"/>
        </w:tabs>
        <w:suppressAutoHyphens/>
        <w:spacing w:after="0" w:line="360" w:lineRule="auto"/>
        <w:ind w:right="-1" w:hanging="709"/>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jc w:val="both"/>
        <w:rPr>
          <w:rFonts w:ascii="Book Antiqua" w:eastAsia="Times New Roman" w:hAnsi="Book Antiqua" w:cs="Century Gothic"/>
          <w:lang w:eastAsia="ar-SA"/>
        </w:rPr>
      </w:pPr>
      <w:r w:rsidRPr="00390355">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Times New Roman"/>
          <w:b/>
          <w:bCs/>
          <w:iCs/>
          <w:lang w:eastAsia="ar-SA"/>
        </w:rPr>
      </w:pPr>
      <w:r w:rsidRPr="00390355">
        <w:rPr>
          <w:rFonts w:ascii="Book Antiqua" w:eastAsia="Times New Roman" w:hAnsi="Book Antiqua" w:cs="Arial,Bold"/>
          <w:b/>
          <w:bCs/>
          <w:iCs/>
          <w:lang w:eastAsia="pl-PL"/>
        </w:rPr>
        <w:t>18.</w:t>
      </w:r>
      <w:r w:rsidRPr="00390355">
        <w:rPr>
          <w:rFonts w:ascii="Book Antiqua" w:eastAsia="Times New Roman" w:hAnsi="Book Antiqua" w:cs="Arial,Bold"/>
          <w:bCs/>
          <w:iCs/>
          <w:lang w:eastAsia="pl-PL"/>
        </w:rPr>
        <w:t xml:space="preserve">  </w:t>
      </w:r>
      <w:r w:rsidRPr="00390355">
        <w:rPr>
          <w:rFonts w:ascii="Book Antiqua" w:eastAsia="Times New Roman" w:hAnsi="Book Antiqua" w:cs="Times New Roman"/>
          <w:b/>
          <w:iCs/>
          <w:lang w:eastAsia="ar-SA"/>
        </w:rPr>
        <w:t>ZABEZPIECZENIE NALEŻYTEGO WYKONANIA UMOWY</w:t>
      </w:r>
      <w:r w:rsidRPr="00390355">
        <w:rPr>
          <w:rFonts w:ascii="Book Antiqua" w:eastAsia="Times New Roman" w:hAnsi="Book Antiqua" w:cs="Times New Roman"/>
          <w:b/>
          <w:bCs/>
          <w:i/>
          <w:iCs/>
          <w:lang w:eastAsia="ar-SA"/>
        </w:rPr>
        <w:t>.</w:t>
      </w:r>
    </w:p>
    <w:p w:rsidR="00390355" w:rsidRPr="00390355" w:rsidRDefault="00390355" w:rsidP="00390355">
      <w:pPr>
        <w:tabs>
          <w:tab w:val="left" w:pos="72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18.1. Zamawiający odstępuje od żądania zabezpieczenia należytego wykonania umowy.</w:t>
      </w: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lang w:eastAsia="pl-PL"/>
        </w:rPr>
      </w:pPr>
      <w:r w:rsidRPr="00390355">
        <w:rPr>
          <w:rFonts w:ascii="Book Antiqua" w:eastAsia="Times New Roman" w:hAnsi="Book Antiqua" w:cs="Arial,Bold"/>
          <w:b/>
          <w:bCs/>
          <w:lang w:eastAsia="pl-PL"/>
        </w:rPr>
        <w:t>19. FORMALNOSCI JAKIE POWINNY ZOSTAĆ DOPEŁNIONE PO WYBORZE OFERT W CELU ZAWARCIA WAŻNEJ UMOWY W SPRAWIE ZAMÓWIENIA PUBLICZNEGO:</w:t>
      </w:r>
    </w:p>
    <w:p w:rsidR="00390355" w:rsidRPr="00390355" w:rsidRDefault="00390355" w:rsidP="00390355">
      <w:pPr>
        <w:numPr>
          <w:ilvl w:val="1"/>
          <w:numId w:val="12"/>
        </w:numPr>
        <w:tabs>
          <w:tab w:val="num" w:pos="0"/>
          <w:tab w:val="left" w:pos="567"/>
          <w:tab w:val="num" w:pos="127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390355" w:rsidRPr="00390355" w:rsidRDefault="00390355" w:rsidP="00390355">
      <w:pPr>
        <w:numPr>
          <w:ilvl w:val="1"/>
          <w:numId w:val="12"/>
        </w:numPr>
        <w:tabs>
          <w:tab w:val="num" w:pos="0"/>
          <w:tab w:val="left" w:pos="567"/>
          <w:tab w:val="num" w:pos="1276"/>
        </w:tabs>
        <w:suppressAutoHyphens/>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Bold"/>
          <w:b/>
          <w:bCs/>
          <w:lang w:eastAsia="pl-PL"/>
        </w:rPr>
      </w:pPr>
      <w:r w:rsidRPr="00390355">
        <w:rPr>
          <w:rFonts w:ascii="Book Antiqua" w:eastAsia="Times New Roman" w:hAnsi="Book Antiqua" w:cs="Arial"/>
          <w:lang w:eastAsia="pl-PL"/>
        </w:rPr>
        <w:t xml:space="preserve">19.2.  </w:t>
      </w:r>
      <w:r w:rsidRPr="00390355">
        <w:rPr>
          <w:rFonts w:ascii="Book Antiqua" w:eastAsia="Times New Roman" w:hAnsi="Book Antiqua" w:cs="Arial,Bold"/>
          <w:b/>
          <w:bCs/>
          <w:lang w:eastAsia="pl-PL"/>
        </w:rPr>
        <w:t>Informacje ogólne dotyczące kwestii formalnych umowy w sprawie niniejszego zamówienia</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umowa w sprawie niniejszego zamówienia zostanie zawarta w formie pisemnej;</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mają do niej zastosowanie przepisy Kodeksu Cywilnego, jeżeli przepisy Ustawy PZP nie stanowią inaczej;</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jest jawna i podlega udostępnieniu na zasadach określonych w przepisach o dostępie do informacji publicznej;</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zakres świadczenia Wykonawcy wynikający z umowy jest tożsamy z jego zobowiązaniem zawartym w ofercie;</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jest zawarta na okres od dnia podpisania umowy do 31.12.2017 r. lub do wyczerpania kwoty umowy;</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Wykonawcy wspólnie ubiegający się o udzielenie zamówienia ponoszą solidarną odpowiedzialność za wykonanie umowy</w:t>
      </w:r>
    </w:p>
    <w:p w:rsidR="00390355" w:rsidRPr="00390355" w:rsidRDefault="00390355" w:rsidP="00390355">
      <w:pPr>
        <w:numPr>
          <w:ilvl w:val="0"/>
          <w:numId w:val="14"/>
        </w:numPr>
        <w:tabs>
          <w:tab w:val="num" w:pos="284"/>
        </w:tabs>
        <w:suppressAutoHyphens/>
        <w:autoSpaceDE w:val="0"/>
        <w:autoSpaceDN w:val="0"/>
        <w:adjustRightInd w:val="0"/>
        <w:spacing w:after="0" w:line="360" w:lineRule="auto"/>
        <w:rPr>
          <w:rFonts w:ascii="Book Antiqua" w:eastAsia="Times New Roman" w:hAnsi="Book Antiqua" w:cs="Arial"/>
          <w:lang w:eastAsia="pl-PL"/>
        </w:rPr>
      </w:pPr>
      <w:r w:rsidRPr="00390355">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390355">
        <w:rPr>
          <w:rFonts w:ascii="Book Antiqua" w:eastAsia="Times New Roman" w:hAnsi="Book Antiqua" w:cs="Arial,Bold"/>
          <w:b/>
          <w:bCs/>
          <w:lang w:eastAsia="pl-PL"/>
        </w:rPr>
        <w:t>Załącznik Nr 8 do SIWZ.</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b/>
          <w:lang w:eastAsia="pl-PL"/>
        </w:rPr>
      </w:pPr>
      <w:r w:rsidRPr="00390355">
        <w:rPr>
          <w:rFonts w:ascii="Book Antiqua" w:eastAsia="Times New Roman" w:hAnsi="Book Antiqua" w:cs="Arial,Bold"/>
          <w:b/>
          <w:bCs/>
          <w:lang w:eastAsia="pl-PL"/>
        </w:rPr>
        <w:t xml:space="preserve">20. ŚRODKI OCHRONY PRAWNEJ  </w:t>
      </w:r>
      <w:r w:rsidRPr="00390355">
        <w:rPr>
          <w:rFonts w:ascii="Book Antiqua" w:eastAsia="Times New Roman" w:hAnsi="Book Antiqua" w:cs="Arial"/>
          <w:b/>
          <w:lang w:eastAsia="pl-PL"/>
        </w:rPr>
        <w:t>- Dział VI ustawy PZP.</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20.3. Odwołanie przysługuje wyłącznie  na czynności: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a)</w:t>
      </w:r>
      <w:r w:rsidRPr="00390355">
        <w:rPr>
          <w:rFonts w:ascii="Book Antiqua" w:eastAsia="Times New Roman" w:hAnsi="Book Antiqua" w:cs="Arial"/>
          <w:lang w:eastAsia="pl-PL"/>
        </w:rPr>
        <w:tab/>
        <w:t>określenia warunków udziału w postępowaniu</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b)</w:t>
      </w:r>
      <w:r w:rsidRPr="00390355">
        <w:rPr>
          <w:rFonts w:ascii="Book Antiqua" w:eastAsia="Times New Roman" w:hAnsi="Book Antiqua" w:cs="Arial"/>
          <w:lang w:eastAsia="pl-PL"/>
        </w:rPr>
        <w:tab/>
        <w:t>wykluczenia odwołującego z postępowania o udzielenie zamówienia;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c)</w:t>
      </w:r>
      <w:r w:rsidRPr="00390355">
        <w:rPr>
          <w:rFonts w:ascii="Book Antiqua" w:eastAsia="Times New Roman" w:hAnsi="Book Antiqua" w:cs="Arial"/>
          <w:lang w:eastAsia="pl-PL"/>
        </w:rPr>
        <w:tab/>
        <w:t>odrzucenia oferty odwołującego.</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d)</w:t>
      </w:r>
      <w:r w:rsidRPr="00390355">
        <w:rPr>
          <w:rFonts w:ascii="Book Antiqua" w:eastAsia="Times New Roman" w:hAnsi="Book Antiqua" w:cs="Arial"/>
          <w:lang w:eastAsia="pl-PL"/>
        </w:rPr>
        <w:tab/>
        <w:t>opisu przedmiotu zamówienia;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e)</w:t>
      </w:r>
      <w:r w:rsidRPr="00390355">
        <w:rPr>
          <w:rFonts w:ascii="Book Antiqua" w:eastAsia="Times New Roman" w:hAnsi="Book Antiqua" w:cs="Arial"/>
          <w:lang w:eastAsia="pl-PL"/>
        </w:rPr>
        <w:tab/>
        <w:t>wyboru oferty najkorzystniejszej,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uzasadniające wniesienie odwołania.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20.9.  Na czynności, o których mowa w pkt 8), nie przysługuje odwołanie, z zastrzeżeniem art. 180 ust. 2 PZP.</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20.10. Odwołanie wnosi się:</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a)</w:t>
      </w:r>
      <w:r w:rsidRPr="00390355">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b)</w:t>
      </w:r>
      <w:r w:rsidRPr="00390355">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390355">
        <w:rPr>
          <w:rFonts w:ascii="Book Antiqua" w:eastAsia="Times New Roman" w:hAnsi="Book Antiqua" w:cs="Arial"/>
          <w:lang w:eastAsia="pl-PL"/>
        </w:rPr>
        <w:t>niezawarcie</w:t>
      </w:r>
      <w:proofErr w:type="spellEnd"/>
      <w:r w:rsidRPr="00390355">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20.24. Na orzeczenie Izby stronom oraz uczestnikom postępowania odwoławczego przysługuje skarga do sądu.</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20.25. Skargę wnosi się do sądu okręgowego właściwego dla siedziby albo miejsca zamieszkania Zamawiającego.</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20.26. W postępowaniu toczącym się na skutek wniesienia skargi nie można rozszerzyć żądania odwołania ani występować z nowymi żądaniami.</w:t>
      </w:r>
    </w:p>
    <w:p w:rsidR="00390355" w:rsidRPr="00390355" w:rsidRDefault="00390355" w:rsidP="00390355">
      <w:pPr>
        <w:autoSpaceDE w:val="0"/>
        <w:autoSpaceDN w:val="0"/>
        <w:adjustRightInd w:val="0"/>
        <w:spacing w:after="0" w:line="360" w:lineRule="auto"/>
        <w:jc w:val="both"/>
        <w:rPr>
          <w:rFonts w:ascii="Book Antiqua" w:eastAsia="Times New Roman" w:hAnsi="Book Antiqua" w:cs="Arial"/>
          <w:lang w:eastAsia="pl-PL"/>
        </w:rPr>
      </w:pPr>
      <w:r w:rsidRPr="00390355">
        <w:rPr>
          <w:rFonts w:ascii="Book Antiqua" w:eastAsia="Times New Roman" w:hAnsi="Book Antiqua" w:cs="Arial"/>
          <w:lang w:eastAsia="pl-PL"/>
        </w:rPr>
        <w:t>20.27. Od wyroku sądu lub postanowienia kończącego postępowanie w sprawie nie przysługuje skarga kasacyjna.</w:t>
      </w:r>
    </w:p>
    <w:p w:rsidR="00390355" w:rsidRPr="00390355" w:rsidRDefault="00390355" w:rsidP="00390355">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color w:val="000000"/>
          <w:lang w:eastAsia="pl-PL"/>
        </w:rPr>
      </w:pPr>
      <w:r w:rsidRPr="00390355">
        <w:rPr>
          <w:rFonts w:ascii="Book Antiqua" w:eastAsia="Times New Roman" w:hAnsi="Book Antiqua" w:cs="Arial,Bold"/>
          <w:b/>
          <w:bCs/>
          <w:color w:val="000000"/>
          <w:lang w:eastAsia="pl-PL"/>
        </w:rPr>
        <w:t>21. OGŁOSZENIE WYNIKÓW PRZETARGU.</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21. 1. Wyniki postępowania ogłoszone zostaną w siedzibie Zamawiającego i na stronie</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 xml:space="preserve">internetowej: </w:t>
      </w:r>
      <w:hyperlink r:id="rId13" w:history="1">
        <w:r w:rsidRPr="00390355">
          <w:rPr>
            <w:rFonts w:ascii="Book Antiqua" w:eastAsia="Times New Roman" w:hAnsi="Book Antiqua" w:cs="Arial"/>
            <w:color w:val="0000FF"/>
            <w:u w:val="single"/>
            <w:lang w:eastAsia="pl-PL"/>
          </w:rPr>
          <w:t>www.ukw.edu.pl</w:t>
        </w:r>
      </w:hyperlink>
      <w:r w:rsidRPr="00390355">
        <w:rPr>
          <w:rFonts w:ascii="Book Antiqua" w:eastAsia="Times New Roman" w:hAnsi="Book Antiqua" w:cs="Arial"/>
          <w:color w:val="660000"/>
          <w:lang w:eastAsia="pl-PL"/>
        </w:rPr>
        <w:t xml:space="preserve"> </w:t>
      </w:r>
      <w:r w:rsidRPr="00390355">
        <w:rPr>
          <w:rFonts w:ascii="Book Antiqua" w:eastAsia="Times New Roman" w:hAnsi="Book Antiqua" w:cs="Arial"/>
          <w:color w:val="000000"/>
          <w:lang w:eastAsia="pl-PL"/>
        </w:rPr>
        <w:t>w zakładce Zamówienia Publiczne.</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21. 2. Uczestnicy postępowania zostaną poinformowani o wynikach za pomocą e-maila lub</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Faxu zapisanych w ofercie Wykonawcy.</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p>
    <w:p w:rsidR="00390355" w:rsidRPr="00390355" w:rsidRDefault="00390355" w:rsidP="00390355">
      <w:pPr>
        <w:autoSpaceDE w:val="0"/>
        <w:autoSpaceDN w:val="0"/>
        <w:adjustRightInd w:val="0"/>
        <w:spacing w:after="0" w:line="360" w:lineRule="auto"/>
        <w:rPr>
          <w:rFonts w:ascii="Book Antiqua" w:eastAsia="Times New Roman" w:hAnsi="Book Antiqua" w:cs="Arial,Bold"/>
          <w:b/>
          <w:bCs/>
          <w:color w:val="000000"/>
          <w:lang w:eastAsia="pl-PL"/>
        </w:rPr>
      </w:pPr>
      <w:r w:rsidRPr="00390355">
        <w:rPr>
          <w:rFonts w:ascii="Book Antiqua" w:eastAsia="Times New Roman" w:hAnsi="Book Antiqua" w:cs="Arial"/>
          <w:b/>
          <w:color w:val="000000"/>
          <w:lang w:eastAsia="pl-PL"/>
        </w:rPr>
        <w:t>22</w:t>
      </w:r>
      <w:r w:rsidRPr="00390355">
        <w:rPr>
          <w:rFonts w:ascii="Book Antiqua" w:eastAsia="Times New Roman" w:hAnsi="Book Antiqua" w:cs="Arial"/>
          <w:color w:val="000000"/>
          <w:lang w:eastAsia="pl-PL"/>
        </w:rPr>
        <w:t xml:space="preserve">. </w:t>
      </w:r>
      <w:r w:rsidRPr="00390355">
        <w:rPr>
          <w:rFonts w:ascii="Book Antiqua" w:eastAsia="Times New Roman" w:hAnsi="Book Antiqua" w:cs="Arial,Bold"/>
          <w:b/>
          <w:bCs/>
          <w:color w:val="000000"/>
          <w:lang w:eastAsia="pl-PL"/>
        </w:rPr>
        <w:t>Załączniki</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a. Załącznik nr 1 Formularz oferty</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 xml:space="preserve">c. Załącznik nr 2 Oświadczenia o spełnianiu warunków udziału w postępowaniu </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 xml:space="preserve">d. Załącznik nr 3 Oświadczenia o nie podleganiu wykluczeniu z postępowania </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e. Załącznik nr 4 Oświadczenie o powstaniu obowiązku podatkowego u Zamawiającego</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f. Załącznik nr 5 Oświadczenie o braku obowiązku podatkowego u Zamawiającego</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g. Załącznik nr 6 Oświadczenie o przynależności / braku przynależności do grupy kapitałowej</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h. Załącznik nr 7  Wykaz zrealizowanych dostaw</w:t>
      </w:r>
    </w:p>
    <w:p w:rsidR="00390355" w:rsidRPr="00390355" w:rsidRDefault="00390355" w:rsidP="00390355">
      <w:pPr>
        <w:autoSpaceDE w:val="0"/>
        <w:autoSpaceDN w:val="0"/>
        <w:adjustRightInd w:val="0"/>
        <w:spacing w:after="0" w:line="360" w:lineRule="auto"/>
        <w:rPr>
          <w:rFonts w:ascii="Book Antiqua" w:eastAsia="Times New Roman" w:hAnsi="Book Antiqua" w:cs="Arial"/>
          <w:color w:val="000000"/>
          <w:lang w:eastAsia="pl-PL"/>
        </w:rPr>
      </w:pPr>
      <w:r w:rsidRPr="00390355">
        <w:rPr>
          <w:rFonts w:ascii="Book Antiqua" w:eastAsia="Times New Roman" w:hAnsi="Book Antiqua" w:cs="Arial"/>
          <w:color w:val="000000"/>
          <w:lang w:eastAsia="pl-PL"/>
        </w:rPr>
        <w:t>i. Załącznik nr 8  Projekt umowy</w:t>
      </w:r>
    </w:p>
    <w:p w:rsidR="00390355" w:rsidRP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Default="00390355" w:rsidP="00390355">
      <w:pPr>
        <w:suppressAutoHyphens/>
        <w:spacing w:after="0" w:line="240" w:lineRule="auto"/>
        <w:ind w:right="-1"/>
        <w:jc w:val="center"/>
        <w:outlineLvl w:val="5"/>
        <w:rPr>
          <w:rFonts w:ascii="Book Antiqua" w:eastAsia="Times New Roman" w:hAnsi="Book Antiqua" w:cs="Times New Roman"/>
          <w:b/>
          <w:bCs/>
          <w:lang w:eastAsia="ar-SA"/>
        </w:rPr>
      </w:pPr>
    </w:p>
    <w:p w:rsidR="00390355" w:rsidRPr="00390355" w:rsidRDefault="00390355" w:rsidP="00390355">
      <w:pPr>
        <w:suppressAutoHyphens/>
        <w:spacing w:after="0" w:line="240" w:lineRule="auto"/>
        <w:ind w:right="-1"/>
        <w:jc w:val="center"/>
        <w:outlineLvl w:val="5"/>
        <w:rPr>
          <w:rFonts w:ascii="Book Antiqua" w:eastAsia="Times New Roman" w:hAnsi="Book Antiqua" w:cs="Times New Roman"/>
          <w:b/>
          <w:bCs/>
          <w:lang w:val="x-none" w:eastAsia="ar-SA"/>
        </w:rPr>
      </w:pPr>
      <w:r w:rsidRPr="00390355">
        <w:rPr>
          <w:rFonts w:ascii="Book Antiqua" w:eastAsia="Times New Roman" w:hAnsi="Book Antiqua" w:cs="Times New Roman"/>
          <w:b/>
          <w:bCs/>
          <w:lang w:val="x-none" w:eastAsia="ar-SA"/>
        </w:rPr>
        <w:t>Rozdział 2</w:t>
      </w:r>
    </w:p>
    <w:p w:rsidR="00390355" w:rsidRPr="00390355" w:rsidRDefault="00390355" w:rsidP="00390355">
      <w:pPr>
        <w:suppressAutoHyphens/>
        <w:spacing w:after="0" w:line="240" w:lineRule="auto"/>
        <w:ind w:right="-1"/>
        <w:jc w:val="both"/>
        <w:rPr>
          <w:rFonts w:ascii="Book Antiqua" w:eastAsia="Times New Roman" w:hAnsi="Book Antiqua" w:cs="Times New Roman"/>
          <w:b/>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b/>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b/>
          <w:lang w:eastAsia="ar-SA"/>
        </w:rPr>
      </w:pPr>
    </w:p>
    <w:p w:rsidR="00390355" w:rsidRPr="00390355" w:rsidRDefault="00390355" w:rsidP="00390355">
      <w:pPr>
        <w:suppressAutoHyphens/>
        <w:spacing w:after="0" w:line="240" w:lineRule="auto"/>
        <w:ind w:right="-1"/>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Formularz Oferty</w:t>
      </w:r>
    </w:p>
    <w:p w:rsidR="00390355" w:rsidRPr="00390355" w:rsidRDefault="00390355" w:rsidP="00390355">
      <w:pPr>
        <w:suppressAutoHyphens/>
        <w:spacing w:after="0" w:line="240" w:lineRule="auto"/>
        <w:ind w:right="-1"/>
        <w:jc w:val="center"/>
        <w:rPr>
          <w:rFonts w:ascii="Book Antiqua" w:eastAsia="Times New Roman" w:hAnsi="Book Antiqua" w:cs="Times New Roman"/>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center"/>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rPr>
          <w:rFonts w:ascii="Book Antiqua" w:eastAsia="Times New Roman" w:hAnsi="Book Antiqua" w:cs="Courier New"/>
          <w:b/>
          <w:lang w:eastAsia="ar-SA"/>
        </w:rPr>
      </w:pPr>
    </w:p>
    <w:p w:rsidR="00390355" w:rsidRPr="00390355" w:rsidRDefault="00390355" w:rsidP="00390355">
      <w:pPr>
        <w:suppressAutoHyphens/>
        <w:spacing w:before="120" w:after="0" w:line="240" w:lineRule="auto"/>
        <w:ind w:right="-1"/>
        <w:jc w:val="right"/>
        <w:rPr>
          <w:rFonts w:ascii="Book Antiqua" w:eastAsia="Times New Roman" w:hAnsi="Book Antiqua" w:cs="Times New Roman"/>
          <w:b/>
          <w:lang w:eastAsia="ar-SA"/>
        </w:rPr>
      </w:pPr>
      <w:r w:rsidRPr="00390355">
        <w:rPr>
          <w:rFonts w:ascii="Book Antiqua" w:eastAsia="Times New Roman" w:hAnsi="Book Antiqua" w:cs="Times New Roman"/>
          <w:b/>
          <w:lang w:eastAsia="ar-SA"/>
        </w:rPr>
        <w:t>Załącznik nr 1</w:t>
      </w:r>
    </w:p>
    <w:p w:rsidR="00390355" w:rsidRPr="00390355" w:rsidRDefault="00390355" w:rsidP="00390355">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390355" w:rsidRPr="00390355" w:rsidTr="00A12D0F">
        <w:trPr>
          <w:trHeight w:val="1100"/>
        </w:trPr>
        <w:tc>
          <w:tcPr>
            <w:tcW w:w="3380"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napToGrid w:val="0"/>
              <w:spacing w:after="0" w:line="240" w:lineRule="auto"/>
              <w:ind w:right="-1"/>
              <w:jc w:val="both"/>
              <w:rPr>
                <w:rFonts w:ascii="Book Antiqua" w:eastAsia="Times New Roman" w:hAnsi="Book Antiqua" w:cs="Times New Roman"/>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i/>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i/>
                <w:lang w:eastAsia="ar-SA"/>
              </w:rPr>
            </w:pPr>
            <w:r w:rsidRPr="00390355">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390355" w:rsidRPr="00390355" w:rsidRDefault="00390355" w:rsidP="00390355">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390355">
              <w:rPr>
                <w:rFonts w:ascii="Book Antiqua" w:eastAsia="Times New Roman" w:hAnsi="Book Antiqua" w:cs="Times New Roman"/>
                <w:b/>
                <w:bCs/>
                <w:spacing w:val="30"/>
                <w:lang w:eastAsia="ar-SA"/>
              </w:rPr>
              <w:t>OFERTA</w:t>
            </w:r>
          </w:p>
        </w:tc>
      </w:tr>
    </w:tbl>
    <w:p w:rsidR="00390355" w:rsidRPr="00390355" w:rsidRDefault="00390355" w:rsidP="00390355">
      <w:pPr>
        <w:suppressAutoHyphens/>
        <w:spacing w:before="120" w:after="0" w:line="240" w:lineRule="auto"/>
        <w:ind w:right="-1" w:hanging="2127"/>
        <w:jc w:val="both"/>
        <w:rPr>
          <w:rFonts w:ascii="Book Antiqua" w:eastAsia="Times New Roman" w:hAnsi="Book Antiqua" w:cs="Times New Roman"/>
          <w:lang w:eastAsia="ar-SA"/>
        </w:rPr>
      </w:pPr>
    </w:p>
    <w:p w:rsidR="00390355" w:rsidRPr="00390355" w:rsidRDefault="00390355" w:rsidP="00390355">
      <w:pPr>
        <w:suppressAutoHyphens/>
        <w:spacing w:after="0" w:line="240" w:lineRule="auto"/>
        <w:ind w:right="283"/>
        <w:jc w:val="right"/>
        <w:rPr>
          <w:rFonts w:ascii="Book Antiqua" w:eastAsia="Times New Roman" w:hAnsi="Book Antiqua" w:cs="Times New Roman"/>
          <w:b/>
          <w:lang w:eastAsia="ar-SA"/>
        </w:rPr>
      </w:pPr>
    </w:p>
    <w:p w:rsidR="00390355" w:rsidRPr="00390355" w:rsidRDefault="00390355" w:rsidP="00390355">
      <w:pPr>
        <w:suppressAutoHyphens/>
        <w:spacing w:after="0" w:line="360" w:lineRule="auto"/>
        <w:ind w:right="-1"/>
        <w:jc w:val="right"/>
        <w:rPr>
          <w:rFonts w:ascii="Book Antiqua" w:eastAsia="Times New Roman" w:hAnsi="Book Antiqua" w:cs="Times New Roman"/>
          <w:b/>
          <w:lang w:eastAsia="ar-SA"/>
        </w:rPr>
      </w:pPr>
      <w:r w:rsidRPr="00390355">
        <w:rPr>
          <w:rFonts w:ascii="Book Antiqua" w:eastAsia="Times New Roman" w:hAnsi="Book Antiqua" w:cs="Times New Roman"/>
          <w:b/>
          <w:lang w:eastAsia="ar-SA"/>
        </w:rPr>
        <w:t>Do:</w:t>
      </w:r>
      <w:r w:rsidRPr="00390355">
        <w:rPr>
          <w:rFonts w:ascii="Book Antiqua" w:eastAsia="Times New Roman" w:hAnsi="Book Antiqua" w:cs="Times New Roman"/>
          <w:b/>
          <w:bCs/>
          <w:lang w:eastAsia="ar-SA"/>
        </w:rPr>
        <w:t xml:space="preserve"> </w:t>
      </w:r>
      <w:r w:rsidRPr="00390355">
        <w:rPr>
          <w:rFonts w:ascii="Book Antiqua" w:eastAsia="Times New Roman" w:hAnsi="Book Antiqua" w:cs="Times New Roman"/>
          <w:b/>
          <w:lang w:eastAsia="ar-SA"/>
        </w:rPr>
        <w:t>:</w:t>
      </w:r>
      <w:r w:rsidRPr="00390355">
        <w:rPr>
          <w:rFonts w:ascii="Book Antiqua" w:eastAsia="Times New Roman" w:hAnsi="Book Antiqua" w:cs="Times New Roman"/>
          <w:b/>
          <w:bCs/>
          <w:lang w:eastAsia="ar-SA"/>
        </w:rPr>
        <w:t xml:space="preserve"> </w:t>
      </w:r>
      <w:r w:rsidRPr="00390355">
        <w:rPr>
          <w:rFonts w:ascii="Book Antiqua" w:eastAsia="Times New Roman" w:hAnsi="Book Antiqua" w:cs="Times New Roman"/>
          <w:b/>
          <w:lang w:eastAsia="ar-SA"/>
        </w:rPr>
        <w:t>Uniwersytetu Kazimierza Wielkiego w Bydgoszczy</w:t>
      </w:r>
    </w:p>
    <w:p w:rsidR="00390355" w:rsidRPr="00390355" w:rsidRDefault="00390355" w:rsidP="00390355">
      <w:pPr>
        <w:suppressAutoHyphens/>
        <w:spacing w:after="0" w:line="360" w:lineRule="auto"/>
        <w:ind w:right="-1" w:firstLine="183"/>
        <w:contextualSpacing/>
        <w:jc w:val="center"/>
        <w:rPr>
          <w:rFonts w:ascii="Book Antiqua" w:hAnsi="Book Antiqua"/>
          <w:b/>
          <w:lang w:eastAsia="ar-SA"/>
        </w:rPr>
      </w:pPr>
      <w:r w:rsidRPr="00390355">
        <w:rPr>
          <w:rFonts w:ascii="Book Antiqua" w:hAnsi="Book Antiqua"/>
          <w:b/>
          <w:lang w:eastAsia="ar-SA"/>
        </w:rPr>
        <w:t>Adres: 85-064 Bydgoszcz,</w:t>
      </w:r>
    </w:p>
    <w:p w:rsidR="00390355" w:rsidRPr="00390355" w:rsidRDefault="00390355" w:rsidP="00390355">
      <w:pPr>
        <w:suppressAutoHyphens/>
        <w:spacing w:after="0" w:line="360" w:lineRule="auto"/>
        <w:ind w:right="-1"/>
        <w:contextualSpacing/>
        <w:jc w:val="center"/>
        <w:rPr>
          <w:rFonts w:ascii="Book Antiqua" w:hAnsi="Book Antiqua"/>
          <w:b/>
          <w:lang w:eastAsia="ar-SA"/>
        </w:rPr>
      </w:pPr>
      <w:r w:rsidRPr="00390355">
        <w:rPr>
          <w:rFonts w:ascii="Book Antiqua" w:hAnsi="Book Antiqua"/>
          <w:b/>
          <w:lang w:eastAsia="ar-SA"/>
        </w:rPr>
        <w:t>ul. Chodkiewicza 30</w:t>
      </w:r>
    </w:p>
    <w:p w:rsidR="00390355" w:rsidRPr="00390355" w:rsidRDefault="00390355" w:rsidP="00390355">
      <w:pPr>
        <w:suppressAutoHyphens/>
        <w:spacing w:after="0" w:line="240" w:lineRule="auto"/>
        <w:ind w:right="283"/>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427"/>
        <w:jc w:val="both"/>
        <w:rPr>
          <w:rFonts w:ascii="Book Antiqua" w:hAnsi="Book Antiqua" w:cs="Arial"/>
          <w:lang w:eastAsia="ar-SA"/>
        </w:rPr>
      </w:pPr>
      <w:r w:rsidRPr="00390355">
        <w:rPr>
          <w:rFonts w:ascii="Book Antiqua" w:hAnsi="Book Antiqua" w:cs="Arial"/>
          <w:lang w:val="x-none" w:eastAsia="ar-SA"/>
        </w:rPr>
        <w:tab/>
        <w:t xml:space="preserve">Nawiązując do ogłoszenia o </w:t>
      </w:r>
      <w:r w:rsidRPr="00390355">
        <w:rPr>
          <w:rFonts w:ascii="Book Antiqua" w:hAnsi="Book Antiqua" w:cs="Courier New"/>
          <w:lang w:val="x-none" w:eastAsia="ar-SA"/>
        </w:rPr>
        <w:t>zamówieniu w postępowaniu o udzielenie zamówienia publicznego prowadzonego w trybie przetargu nieograniczonego</w:t>
      </w:r>
      <w:r w:rsidRPr="00390355">
        <w:rPr>
          <w:rFonts w:ascii="Book Antiqua" w:hAnsi="Book Antiqua" w:cs="Arial"/>
          <w:lang w:val="x-none" w:eastAsia="ar-SA"/>
        </w:rPr>
        <w:t xml:space="preserve"> </w:t>
      </w:r>
      <w:r w:rsidRPr="00390355">
        <w:rPr>
          <w:rFonts w:ascii="Book Antiqua" w:hAnsi="Book Antiqua" w:cs="Courier New"/>
          <w:lang w:eastAsia="ar-SA"/>
        </w:rPr>
        <w:t>pn.</w:t>
      </w:r>
      <w:r w:rsidRPr="00390355">
        <w:rPr>
          <w:rFonts w:ascii="Book Antiqua" w:hAnsi="Book Antiqua" w:cs="Courier New"/>
          <w:lang w:val="x-none" w:eastAsia="ar-SA"/>
        </w:rPr>
        <w:t xml:space="preserve">: </w:t>
      </w:r>
      <w:r w:rsidRPr="00390355">
        <w:rPr>
          <w:rFonts w:ascii="Book Antiqua" w:hAnsi="Book Antiqua" w:cs="Arial"/>
          <w:lang w:val="x-none" w:eastAsia="ar-SA"/>
        </w:rPr>
        <w:t>“</w:t>
      </w:r>
      <w:r w:rsidRPr="00390355">
        <w:rPr>
          <w:rFonts w:ascii="Book Antiqua" w:hAnsi="Book Antiqua"/>
          <w:b/>
          <w:i/>
        </w:rPr>
        <w:t xml:space="preserve"> Sukcesywna dostawa fabrycznie nowych środków czystości, artykułów higienicznych i przemysłowych  na potrzeby UKW</w:t>
      </w:r>
      <w:r w:rsidRPr="00390355">
        <w:rPr>
          <w:rFonts w:ascii="Book Antiqua" w:hAnsi="Book Antiqua" w:cs="Arial"/>
          <w:b/>
          <w:i/>
          <w:lang w:val="x-none" w:eastAsia="ar-SA"/>
        </w:rPr>
        <w:t>”</w:t>
      </w:r>
      <w:r w:rsidRPr="00390355">
        <w:rPr>
          <w:rFonts w:ascii="Book Antiqua" w:hAnsi="Book Antiqua" w:cs="Arial"/>
          <w:b/>
          <w:i/>
          <w:lang w:eastAsia="ar-SA"/>
        </w:rPr>
        <w:t>.</w:t>
      </w:r>
    </w:p>
    <w:p w:rsidR="00390355" w:rsidRPr="00390355" w:rsidRDefault="00390355" w:rsidP="00390355">
      <w:pPr>
        <w:tabs>
          <w:tab w:val="left" w:leader="dot" w:pos="9360"/>
        </w:tabs>
        <w:suppressAutoHyphens/>
        <w:spacing w:after="0" w:line="240" w:lineRule="auto"/>
        <w:ind w:right="-1"/>
        <w:jc w:val="both"/>
        <w:rPr>
          <w:rFonts w:ascii="Book Antiqua" w:eastAsia="Times New Roman" w:hAnsi="Book Antiqua" w:cs="Courier New"/>
          <w:b/>
          <w:lang w:eastAsia="ar-SA"/>
        </w:rPr>
      </w:pPr>
    </w:p>
    <w:p w:rsidR="00390355" w:rsidRPr="00390355" w:rsidRDefault="00390355" w:rsidP="00390355">
      <w:pPr>
        <w:tabs>
          <w:tab w:val="left" w:leader="dot"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MY NIŻEJ PODPISANI</w:t>
      </w:r>
      <w:r w:rsidRPr="00390355">
        <w:rPr>
          <w:rFonts w:ascii="Book Antiqua" w:eastAsia="Times New Roman" w:hAnsi="Book Antiqua" w:cs="Times New Roman"/>
          <w:lang w:eastAsia="ar-SA"/>
        </w:rPr>
        <w:t xml:space="preserve"> </w:t>
      </w:r>
    </w:p>
    <w:p w:rsidR="00390355" w:rsidRPr="00390355" w:rsidRDefault="00390355" w:rsidP="00390355">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ab/>
      </w:r>
    </w:p>
    <w:p w:rsidR="00390355" w:rsidRPr="00390355" w:rsidRDefault="00390355" w:rsidP="00390355">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t>
      </w:r>
    </w:p>
    <w:p w:rsidR="00390355" w:rsidRPr="00390355" w:rsidRDefault="00390355" w:rsidP="00390355">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ab/>
        <w:t xml:space="preserve"> </w:t>
      </w:r>
    </w:p>
    <w:p w:rsidR="00390355" w:rsidRPr="00390355" w:rsidRDefault="00390355" w:rsidP="00390355">
      <w:pPr>
        <w:tabs>
          <w:tab w:val="left" w:leader="dot"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działając w imieniu i na rzecz</w:t>
      </w:r>
    </w:p>
    <w:p w:rsidR="00390355" w:rsidRPr="00390355" w:rsidRDefault="00390355" w:rsidP="00390355">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ab/>
        <w:t xml:space="preserve"> </w:t>
      </w:r>
    </w:p>
    <w:p w:rsidR="00390355" w:rsidRPr="00390355" w:rsidRDefault="00390355" w:rsidP="00390355">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390355">
        <w:rPr>
          <w:rFonts w:ascii="Book Antiqua" w:eastAsia="Times New Roman" w:hAnsi="Book Antiqua" w:cs="Times New Roman"/>
          <w:i/>
          <w:lang w:eastAsia="ar-SA"/>
        </w:rPr>
        <w:t>(nazwa (firma) dokładny adres Wykonawcy/Wykonawców)</w:t>
      </w:r>
    </w:p>
    <w:p w:rsidR="00390355" w:rsidRPr="00390355" w:rsidRDefault="00390355" w:rsidP="00390355">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390355">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390355" w:rsidRPr="00390355" w:rsidRDefault="00390355" w:rsidP="00390355">
      <w:pPr>
        <w:tabs>
          <w:tab w:val="left" w:pos="360"/>
        </w:tabs>
        <w:suppressAutoHyphens/>
        <w:spacing w:before="120" w:after="0" w:line="240" w:lineRule="auto"/>
        <w:ind w:right="-1" w:hanging="284"/>
        <w:jc w:val="both"/>
        <w:rPr>
          <w:rFonts w:ascii="Book Antiqua" w:eastAsia="Times New Roman" w:hAnsi="Book Antiqua" w:cs="Times New Roman"/>
          <w:b/>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b/>
          <w:iCs/>
          <w:lang w:eastAsia="ar-SA"/>
        </w:rPr>
        <w:t>1. OFERUJEMY</w:t>
      </w:r>
      <w:r w:rsidRPr="00390355">
        <w:rPr>
          <w:rFonts w:ascii="Book Antiqua" w:eastAsia="Times New Roman" w:hAnsi="Book Antiqua" w:cs="Times New Roman"/>
          <w:iCs/>
          <w:lang w:eastAsia="ar-SA"/>
        </w:rPr>
        <w:t xml:space="preserve"> wykonanie przedmiotu zamówienia za cenę:</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b/>
          <w:iCs/>
          <w:lang w:eastAsia="ar-SA"/>
        </w:rPr>
        <w:t>I część zamówienia:</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       brutto</w:t>
      </w:r>
      <w:r w:rsidRPr="00390355">
        <w:rPr>
          <w:rFonts w:ascii="Book Antiqua" w:eastAsia="Times New Roman" w:hAnsi="Book Antiqua" w:cs="Times New Roman"/>
          <w:lang w:eastAsia="ar-SA"/>
        </w:rPr>
        <w:t xml:space="preserve">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(słownie: ………………………………………………………………………………… ), w tym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VAT….. % -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Wartość netto: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Termin dostawy: ………………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b/>
          <w:iCs/>
          <w:lang w:eastAsia="ar-SA"/>
        </w:rPr>
        <w:t>II część zamówienia:</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       brutto</w:t>
      </w:r>
      <w:r w:rsidRPr="00390355">
        <w:rPr>
          <w:rFonts w:ascii="Book Antiqua" w:eastAsia="Times New Roman" w:hAnsi="Book Antiqua" w:cs="Times New Roman"/>
          <w:lang w:eastAsia="ar-SA"/>
        </w:rPr>
        <w:t xml:space="preserve">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(słownie: ………………………………………………………………………………… ), w tym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VAT….. % -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Wartość netto: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Termin dostawy: ………………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b/>
          <w:iCs/>
          <w:lang w:eastAsia="ar-SA"/>
        </w:rPr>
        <w:t>III część zamówienia:</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       brutto</w:t>
      </w:r>
      <w:r w:rsidRPr="00390355">
        <w:rPr>
          <w:rFonts w:ascii="Book Antiqua" w:eastAsia="Times New Roman" w:hAnsi="Book Antiqua" w:cs="Times New Roman"/>
          <w:lang w:eastAsia="ar-SA"/>
        </w:rPr>
        <w:t xml:space="preserve">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(słownie: ………………………………………………………………………………… ), w tym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VAT….. % -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Wartość netto: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Termin dostawy: ………………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iCs/>
          <w:lang w:eastAsia="ar-SA"/>
        </w:rPr>
      </w:pPr>
      <w:r w:rsidRPr="00390355">
        <w:rPr>
          <w:rFonts w:ascii="Book Antiqua" w:eastAsia="Times New Roman" w:hAnsi="Book Antiqua" w:cs="Times New Roman"/>
          <w:b/>
          <w:iCs/>
          <w:lang w:eastAsia="ar-SA"/>
        </w:rPr>
        <w:t>IV część zamówienia:</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       brutto</w:t>
      </w:r>
      <w:r w:rsidRPr="00390355">
        <w:rPr>
          <w:rFonts w:ascii="Book Antiqua" w:eastAsia="Times New Roman" w:hAnsi="Book Antiqua" w:cs="Times New Roman"/>
          <w:lang w:eastAsia="ar-SA"/>
        </w:rPr>
        <w:t xml:space="preserve">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(słownie: ………………………………………………………………………………… ), w tym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VAT….. % - ……………..;</w:t>
      </w:r>
    </w:p>
    <w:p w:rsidR="00390355" w:rsidRPr="00390355" w:rsidRDefault="00390355" w:rsidP="00390355">
      <w:pPr>
        <w:suppressAutoHyphens/>
        <w:spacing w:after="0" w:line="360" w:lineRule="auto"/>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Wartość netto: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iCs/>
          <w:lang w:eastAsia="ar-SA"/>
        </w:rPr>
      </w:pPr>
      <w:r w:rsidRPr="00390355">
        <w:rPr>
          <w:rFonts w:ascii="Book Antiqua" w:eastAsia="Times New Roman" w:hAnsi="Book Antiqua" w:cs="Times New Roman"/>
          <w:b/>
          <w:iCs/>
          <w:lang w:eastAsia="ar-SA"/>
        </w:rPr>
        <w:t xml:space="preserve">Termin dostawy: ……………… </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Courier New"/>
          <w:iCs/>
          <w:lang w:eastAsia="ar-SA"/>
        </w:rPr>
      </w:pPr>
    </w:p>
    <w:p w:rsidR="00390355" w:rsidRPr="00390355" w:rsidRDefault="00390355" w:rsidP="00390355">
      <w:pPr>
        <w:tabs>
          <w:tab w:val="left" w:pos="360"/>
        </w:tabs>
        <w:suppressAutoHyphens/>
        <w:spacing w:before="120"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2. OŚWIADCZAMY, </w:t>
      </w:r>
      <w:r w:rsidRPr="00390355">
        <w:rPr>
          <w:rFonts w:ascii="Book Antiqua" w:eastAsia="Times New Roman" w:hAnsi="Book Antiqua" w:cs="Times New Roman"/>
          <w:lang w:eastAsia="ar-SA"/>
        </w:rPr>
        <w:t>że składamy ofertę na wykonanie przedmiotu zamówienia zgodnie ze Specyfikacją Istotnych Warunków Zamówienia (SWIZ).</w:t>
      </w:r>
    </w:p>
    <w:p w:rsidR="00390355" w:rsidRPr="00390355" w:rsidRDefault="00390355" w:rsidP="00390355">
      <w:pPr>
        <w:tabs>
          <w:tab w:val="left" w:pos="284"/>
          <w:tab w:val="left" w:pos="360"/>
        </w:tabs>
        <w:suppressAutoHyphens/>
        <w:spacing w:before="12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3. OŚWIADCZAMY,</w:t>
      </w:r>
      <w:r w:rsidRPr="00390355">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390355" w:rsidRPr="00390355" w:rsidRDefault="00390355" w:rsidP="00390355">
      <w:pPr>
        <w:tabs>
          <w:tab w:val="left" w:pos="360"/>
        </w:tabs>
        <w:suppressAutoHyphens/>
        <w:spacing w:line="360" w:lineRule="auto"/>
        <w:ind w:right="-1"/>
        <w:jc w:val="both"/>
        <w:rPr>
          <w:rFonts w:ascii="Book Antiqua" w:eastAsia="Times New Roman" w:hAnsi="Book Antiqua" w:cs="Courier New"/>
          <w:lang w:eastAsia="ar-SA"/>
        </w:rPr>
      </w:pPr>
      <w:r w:rsidRPr="00390355">
        <w:rPr>
          <w:rFonts w:ascii="Book Antiqua" w:eastAsia="Times New Roman" w:hAnsi="Book Antiqua" w:cs="Courier New"/>
          <w:b/>
          <w:lang w:eastAsia="ar-SA"/>
        </w:rPr>
        <w:t>4.</w:t>
      </w:r>
      <w:r w:rsidRPr="00390355">
        <w:rPr>
          <w:rFonts w:ascii="Book Antiqua" w:eastAsia="Times New Roman" w:hAnsi="Book Antiqua" w:cs="Courier New"/>
          <w:lang w:eastAsia="ar-SA"/>
        </w:rPr>
        <w:t xml:space="preserve"> </w:t>
      </w:r>
      <w:r w:rsidRPr="00390355">
        <w:rPr>
          <w:rFonts w:ascii="Book Antiqua" w:eastAsia="Times New Roman" w:hAnsi="Book Antiqua" w:cs="Courier New"/>
          <w:b/>
          <w:lang w:eastAsia="ar-SA"/>
        </w:rPr>
        <w:t>ZOBOWIĄZUJEMY SIĘ</w:t>
      </w:r>
      <w:r w:rsidRPr="00390355">
        <w:rPr>
          <w:rFonts w:ascii="Book Antiqua" w:eastAsia="Times New Roman" w:hAnsi="Book Antiqua" w:cs="Courier New"/>
          <w:lang w:eastAsia="ar-SA"/>
        </w:rPr>
        <w:t xml:space="preserve"> do dostarczenia przedmiotu zamówienia w terminie do  6 dni roboczych od dnia złożenia zamówienia.       </w:t>
      </w:r>
    </w:p>
    <w:p w:rsidR="00390355" w:rsidRPr="00390355" w:rsidRDefault="00390355" w:rsidP="00390355">
      <w:pPr>
        <w:tabs>
          <w:tab w:val="left" w:pos="360"/>
        </w:tabs>
        <w:suppressAutoHyphens/>
        <w:spacing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5. AKCEPTUJEMY </w:t>
      </w:r>
      <w:r w:rsidRPr="00390355">
        <w:rPr>
          <w:rFonts w:ascii="Book Antiqua" w:eastAsia="Times New Roman" w:hAnsi="Book Antiqua" w:cs="Times New Roman"/>
          <w:lang w:eastAsia="ar-SA"/>
        </w:rPr>
        <w:t>warunki płatności określone przez Zamawiającego w Specyfikacji Istotnych Warunków Zamówienia.</w:t>
      </w:r>
    </w:p>
    <w:p w:rsidR="00390355" w:rsidRPr="00390355" w:rsidRDefault="00390355" w:rsidP="00390355">
      <w:pPr>
        <w:tabs>
          <w:tab w:val="left" w:pos="285"/>
          <w:tab w:val="left" w:pos="600"/>
        </w:tabs>
        <w:suppressAutoHyphens/>
        <w:spacing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6. </w:t>
      </w:r>
      <w:r w:rsidRPr="00390355">
        <w:rPr>
          <w:rFonts w:ascii="Book Antiqua" w:eastAsia="Times New Roman" w:hAnsi="Book Antiqua" w:cs="Courier New"/>
          <w:b/>
          <w:lang w:eastAsia="ar-SA"/>
        </w:rPr>
        <w:t>JESTEŚMY</w:t>
      </w:r>
      <w:r w:rsidRPr="00390355">
        <w:rPr>
          <w:rFonts w:ascii="Book Antiqua" w:eastAsia="Times New Roman" w:hAnsi="Book Antiqua" w:cs="Courier New"/>
          <w:lang w:eastAsia="ar-SA"/>
        </w:rPr>
        <w:t xml:space="preserve"> związani ofertą przez czas wskazany w SIWZ.</w:t>
      </w:r>
    </w:p>
    <w:p w:rsidR="00390355" w:rsidRPr="00390355" w:rsidRDefault="00390355" w:rsidP="00390355">
      <w:pPr>
        <w:tabs>
          <w:tab w:val="left" w:pos="360"/>
        </w:tabs>
        <w:suppressAutoHyphens/>
        <w:spacing w:line="360" w:lineRule="auto"/>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7. ZAMÓWIENIE ZREALIZUJEMY </w:t>
      </w:r>
      <w:r w:rsidRPr="00390355">
        <w:rPr>
          <w:rFonts w:ascii="Book Antiqua" w:eastAsia="Times New Roman" w:hAnsi="Book Antiqua" w:cs="Times New Roman"/>
          <w:lang w:eastAsia="ar-SA"/>
        </w:rPr>
        <w:t>sami*/przy udziale podwykonawców w następującym zakresie:</w:t>
      </w:r>
      <w:r w:rsidRPr="00390355">
        <w:rPr>
          <w:rFonts w:ascii="Book Antiqua" w:eastAsia="Times New Roman" w:hAnsi="Book Antiqua" w:cs="Times New Roman"/>
          <w:lang w:eastAsia="ar-SA"/>
        </w:rPr>
        <w:tab/>
      </w:r>
    </w:p>
    <w:p w:rsidR="00390355" w:rsidRPr="00390355" w:rsidRDefault="00390355" w:rsidP="00390355">
      <w:pPr>
        <w:tabs>
          <w:tab w:val="left" w:pos="360"/>
        </w:tabs>
        <w:suppressAutoHyphens/>
        <w:spacing w:after="0" w:line="360" w:lineRule="auto"/>
        <w:jc w:val="both"/>
        <w:rPr>
          <w:rFonts w:ascii="Book Antiqua" w:eastAsia="Times New Roman" w:hAnsi="Book Antiqua" w:cs="Times New Roman"/>
          <w:i/>
          <w:lang w:eastAsia="ar-SA"/>
        </w:rPr>
      </w:pPr>
      <w:r w:rsidRPr="00390355">
        <w:rPr>
          <w:rFonts w:ascii="Book Antiqua" w:eastAsia="Times New Roman" w:hAnsi="Book Antiqua" w:cs="Times New Roman"/>
          <w:lang w:eastAsia="ar-SA"/>
        </w:rPr>
        <w:tab/>
        <w:t>_____________________________________________________________________________________</w:t>
      </w:r>
      <w:r w:rsidRPr="00390355">
        <w:rPr>
          <w:rFonts w:ascii="Book Antiqua" w:eastAsia="Times New Roman" w:hAnsi="Book Antiqua" w:cs="Times New Roman"/>
          <w:i/>
          <w:lang w:eastAsia="ar-SA"/>
        </w:rPr>
        <w:t xml:space="preserve">                                                          </w:t>
      </w:r>
      <w:r w:rsidRPr="00390355">
        <w:rPr>
          <w:rFonts w:ascii="Book Antiqua" w:eastAsia="Times New Roman" w:hAnsi="Book Antiqua" w:cs="Times New Roman"/>
          <w:i/>
          <w:lang w:eastAsia="ar-SA"/>
        </w:rPr>
        <w:tab/>
      </w:r>
      <w:r w:rsidRPr="00390355">
        <w:rPr>
          <w:rFonts w:ascii="Book Antiqua" w:eastAsia="Times New Roman" w:hAnsi="Book Antiqua" w:cs="Times New Roman"/>
          <w:i/>
          <w:lang w:eastAsia="ar-SA"/>
        </w:rPr>
        <w:tab/>
      </w:r>
      <w:r w:rsidRPr="00390355">
        <w:rPr>
          <w:rFonts w:ascii="Book Antiqua" w:eastAsia="Times New Roman" w:hAnsi="Book Antiqua" w:cs="Times New Roman"/>
          <w:i/>
          <w:lang w:eastAsia="ar-SA"/>
        </w:rPr>
        <w:tab/>
      </w:r>
      <w:r w:rsidRPr="00390355">
        <w:rPr>
          <w:rFonts w:ascii="Book Antiqua" w:eastAsia="Times New Roman" w:hAnsi="Book Antiqua" w:cs="Times New Roman"/>
          <w:i/>
          <w:lang w:eastAsia="ar-SA"/>
        </w:rPr>
        <w:tab/>
        <w:t>(rodzaj i zakres zamówienia, które Wykonawca powierzy podwykonawcom)</w:t>
      </w: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b/>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8. OŚWIADCZAMY</w:t>
      </w:r>
      <w:r w:rsidRPr="00390355">
        <w:rPr>
          <w:rFonts w:ascii="Book Antiqua" w:eastAsia="Times New Roman" w:hAnsi="Book Antiqua" w:cs="Times New Roman"/>
          <w:lang w:eastAsia="ar-SA"/>
        </w:rPr>
        <w:t xml:space="preserve">, że sposób reprezentacji Wykonawcy*/Wykonawców wspólnie </w:t>
      </w:r>
      <w:r w:rsidRPr="00390355">
        <w:rPr>
          <w:rFonts w:ascii="Book Antiqua" w:eastAsia="Times New Roman" w:hAnsi="Book Antiqua" w:cs="Times New Roman"/>
          <w:lang w:eastAsia="ar-SA"/>
        </w:rPr>
        <w:tab/>
        <w:t>ubiegających się o udzielenie zamówienia* dla potrzeb zamówienia jest następujący:</w:t>
      </w:r>
    </w:p>
    <w:p w:rsidR="00390355" w:rsidRPr="00390355" w:rsidRDefault="00390355" w:rsidP="00390355">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w:t>
      </w:r>
    </w:p>
    <w:p w:rsidR="00390355" w:rsidRPr="00390355" w:rsidRDefault="00390355" w:rsidP="00390355">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      __________________________________________________________________________________</w:t>
      </w:r>
    </w:p>
    <w:p w:rsidR="00390355" w:rsidRPr="00390355" w:rsidRDefault="00390355" w:rsidP="00390355">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390355">
        <w:rPr>
          <w:rFonts w:ascii="Book Antiqua" w:eastAsia="Times New Roman" w:hAnsi="Book Antiqua" w:cs="Times New Roman"/>
          <w:i/>
          <w:lang w:eastAsia="ar-SA"/>
        </w:rPr>
        <w:t xml:space="preserve">          (Wypełniają jedynie przedsiębiorcy składający wspólną ofertę – spółki cywilne lub konsorcja)</w:t>
      </w:r>
    </w:p>
    <w:p w:rsidR="00390355" w:rsidRPr="00390355" w:rsidRDefault="00390355" w:rsidP="00390355">
      <w:pPr>
        <w:tabs>
          <w:tab w:val="left" w:pos="360"/>
        </w:tabs>
        <w:suppressAutoHyphens/>
        <w:spacing w:after="0" w:line="360" w:lineRule="auto"/>
        <w:ind w:right="-1" w:hanging="425"/>
        <w:jc w:val="both"/>
        <w:rPr>
          <w:rFonts w:ascii="Book Antiqua" w:eastAsia="Times New Roman" w:hAnsi="Book Antiqua" w:cs="Times New Roman"/>
          <w:b/>
          <w:lang w:eastAsia="ar-SA"/>
        </w:rPr>
      </w:pPr>
    </w:p>
    <w:p w:rsidR="00390355" w:rsidRPr="00390355" w:rsidRDefault="00390355" w:rsidP="00390355">
      <w:pPr>
        <w:tabs>
          <w:tab w:val="left" w:pos="360"/>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10. OŚWIADCZAMY,</w:t>
      </w:r>
      <w:r w:rsidRPr="00390355">
        <w:rPr>
          <w:rFonts w:ascii="Book Antiqua" w:eastAsia="Times New Roman" w:hAnsi="Book Antiqua" w:cs="Times New Roman"/>
          <w:lang w:eastAsia="ar-SA"/>
        </w:rPr>
        <w:t xml:space="preserve"> że zapoznaliśmy się z </w:t>
      </w:r>
      <w:r w:rsidRPr="00390355">
        <w:rPr>
          <w:rFonts w:ascii="Book Antiqua" w:eastAsia="Times New Roman" w:hAnsi="Book Antiqua" w:cs="Times New Roman"/>
          <w:iCs/>
          <w:lang w:eastAsia="ar-SA"/>
        </w:rPr>
        <w:t>Istotnymi dla Stron postanowieniami umowy</w:t>
      </w:r>
      <w:r w:rsidRPr="00390355">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390355" w:rsidRPr="00390355" w:rsidRDefault="00390355" w:rsidP="00390355">
      <w:pPr>
        <w:tabs>
          <w:tab w:val="left" w:pos="360"/>
        </w:tabs>
        <w:suppressAutoHyphens/>
        <w:spacing w:after="280" w:line="360" w:lineRule="auto"/>
        <w:ind w:right="-1"/>
        <w:jc w:val="both"/>
        <w:rPr>
          <w:rFonts w:ascii="Book Antiqua" w:eastAsia="Times New Roman" w:hAnsi="Book Antiqua" w:cs="Times New Roman"/>
          <w:lang w:eastAsia="ar-SA"/>
        </w:rPr>
      </w:pPr>
    </w:p>
    <w:p w:rsidR="00390355" w:rsidRPr="00390355" w:rsidRDefault="00390355" w:rsidP="00390355">
      <w:pPr>
        <w:tabs>
          <w:tab w:val="left" w:pos="360"/>
        </w:tabs>
        <w:suppressAutoHyphens/>
        <w:spacing w:after="28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11. WSZELKĄ KORESPONDENCJĘ</w:t>
      </w:r>
      <w:r w:rsidRPr="00390355">
        <w:rPr>
          <w:rFonts w:ascii="Book Antiqua" w:eastAsia="Times New Roman" w:hAnsi="Book Antiqua" w:cs="Times New Roman"/>
          <w:lang w:eastAsia="ar-SA"/>
        </w:rPr>
        <w:t xml:space="preserve"> w sprawie postępowania należy kierować na </w:t>
      </w:r>
      <w:r w:rsidRPr="00390355">
        <w:rPr>
          <w:rFonts w:ascii="Book Antiqua" w:eastAsia="Times New Roman" w:hAnsi="Book Antiqua" w:cs="Times New Roman"/>
          <w:lang w:eastAsia="ar-SA"/>
        </w:rPr>
        <w:tab/>
        <w:t>poniższy adres:</w:t>
      </w:r>
    </w:p>
    <w:p w:rsidR="00390355" w:rsidRPr="00390355" w:rsidRDefault="00390355" w:rsidP="00390355">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 xml:space="preserve">Imię i nazwisko: </w:t>
      </w:r>
    </w:p>
    <w:p w:rsidR="00390355" w:rsidRPr="00390355" w:rsidRDefault="00390355" w:rsidP="00390355">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tel. ________________ fax __________________ e-mail: ___________________</w:t>
      </w:r>
    </w:p>
    <w:p w:rsidR="00390355" w:rsidRPr="00390355" w:rsidRDefault="00390355" w:rsidP="00390355">
      <w:pPr>
        <w:tabs>
          <w:tab w:val="left" w:pos="360"/>
        </w:tabs>
        <w:suppressAutoHyphens/>
        <w:spacing w:before="280"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12.  OFERTĘ </w:t>
      </w:r>
      <w:r w:rsidRPr="00390355">
        <w:rPr>
          <w:rFonts w:ascii="Book Antiqua" w:eastAsia="Times New Roman" w:hAnsi="Book Antiqua" w:cs="Times New Roman"/>
          <w:lang w:eastAsia="ar-SA"/>
        </w:rPr>
        <w:t>składamy na _________ stronach.</w:t>
      </w:r>
    </w:p>
    <w:p w:rsidR="00390355" w:rsidRPr="00390355" w:rsidRDefault="00390355" w:rsidP="00390355">
      <w:pPr>
        <w:tabs>
          <w:tab w:val="left" w:pos="360"/>
        </w:tabs>
        <w:suppressAutoHyphens/>
        <w:spacing w:after="280" w:line="360" w:lineRule="auto"/>
        <w:ind w:right="-1"/>
        <w:jc w:val="both"/>
        <w:rPr>
          <w:rFonts w:ascii="Book Antiqua" w:eastAsia="Times New Roman" w:hAnsi="Book Antiqua" w:cs="Times New Roman"/>
          <w:b/>
          <w:lang w:eastAsia="ar-SA"/>
        </w:rPr>
      </w:pPr>
    </w:p>
    <w:p w:rsidR="00390355" w:rsidRPr="00390355" w:rsidRDefault="00390355" w:rsidP="00390355">
      <w:pPr>
        <w:tabs>
          <w:tab w:val="left" w:pos="360"/>
        </w:tabs>
        <w:suppressAutoHyphens/>
        <w:spacing w:after="28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 xml:space="preserve">13. ZAŁĄCZNIKAMI </w:t>
      </w:r>
      <w:r w:rsidRPr="00390355">
        <w:rPr>
          <w:rFonts w:ascii="Book Antiqua" w:eastAsia="Times New Roman" w:hAnsi="Book Antiqua" w:cs="Times New Roman"/>
          <w:lang w:eastAsia="ar-SA"/>
        </w:rPr>
        <w:t>do oferty, stanowiącymi jej integralną część są:</w:t>
      </w:r>
    </w:p>
    <w:p w:rsidR="00390355" w:rsidRPr="00390355" w:rsidRDefault="00390355" w:rsidP="00390355">
      <w:pPr>
        <w:numPr>
          <w:ilvl w:val="2"/>
          <w:numId w:val="15"/>
        </w:numPr>
        <w:tabs>
          <w:tab w:val="left" w:pos="426"/>
          <w:tab w:val="left" w:pos="735"/>
        </w:tabs>
        <w:suppressAutoHyphens/>
        <w:spacing w:after="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_____________________________________</w:t>
      </w:r>
    </w:p>
    <w:p w:rsidR="00390355" w:rsidRPr="00390355" w:rsidRDefault="00390355" w:rsidP="00390355">
      <w:pPr>
        <w:tabs>
          <w:tab w:val="left" w:pos="426"/>
          <w:tab w:val="left" w:pos="735"/>
        </w:tabs>
        <w:suppressAutoHyphens/>
        <w:spacing w:after="0" w:line="240" w:lineRule="auto"/>
        <w:ind w:right="-1"/>
        <w:jc w:val="both"/>
        <w:rPr>
          <w:rFonts w:ascii="Book Antiqua" w:eastAsia="Times New Roman" w:hAnsi="Book Antiqua" w:cs="Times New Roman"/>
          <w:lang w:eastAsia="ar-SA"/>
        </w:rPr>
      </w:pPr>
    </w:p>
    <w:p w:rsidR="00390355" w:rsidRPr="00390355" w:rsidRDefault="00390355" w:rsidP="00390355">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_____________________________________</w:t>
      </w:r>
    </w:p>
    <w:p w:rsidR="00390355" w:rsidRPr="00390355" w:rsidRDefault="00390355" w:rsidP="00390355">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______________________________________</w:t>
      </w:r>
    </w:p>
    <w:p w:rsidR="00390355" w:rsidRPr="00390355" w:rsidRDefault="00390355" w:rsidP="00390355">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______________________________________</w:t>
      </w:r>
    </w:p>
    <w:p w:rsidR="00390355" w:rsidRPr="00390355" w:rsidRDefault="00390355" w:rsidP="00390355">
      <w:pPr>
        <w:numPr>
          <w:ilvl w:val="2"/>
          <w:numId w:val="15"/>
        </w:numPr>
        <w:tabs>
          <w:tab w:val="left" w:pos="426"/>
          <w:tab w:val="left" w:pos="735"/>
        </w:tabs>
        <w:suppressAutoHyphens/>
        <w:spacing w:after="280" w:line="24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_____________________________________</w:t>
      </w:r>
    </w:p>
    <w:p w:rsidR="00390355" w:rsidRPr="00390355" w:rsidRDefault="00390355" w:rsidP="00390355">
      <w:pPr>
        <w:tabs>
          <w:tab w:val="left" w:pos="360"/>
        </w:tabs>
        <w:suppressAutoHyphens/>
        <w:spacing w:after="28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b/>
          <w:lang w:eastAsia="ar-SA"/>
        </w:rPr>
        <w:t>14. WRAZ Z OFERTĄ</w:t>
      </w:r>
      <w:r w:rsidRPr="00390355">
        <w:rPr>
          <w:rFonts w:ascii="Book Antiqua" w:eastAsia="Times New Roman" w:hAnsi="Book Antiqua" w:cs="Times New Roman"/>
          <w:lang w:eastAsia="ar-SA"/>
        </w:rPr>
        <w:t xml:space="preserve"> składamy następujące oświadczenia i dokumenty na ____ stronach:</w:t>
      </w:r>
    </w:p>
    <w:p w:rsidR="00390355" w:rsidRPr="00390355" w:rsidRDefault="00390355" w:rsidP="00390355">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w:t>
      </w:r>
    </w:p>
    <w:p w:rsidR="00390355" w:rsidRPr="00390355" w:rsidRDefault="00390355" w:rsidP="00390355">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w:t>
      </w:r>
    </w:p>
    <w:p w:rsidR="00390355" w:rsidRPr="00390355" w:rsidRDefault="00390355" w:rsidP="00390355">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w:t>
      </w:r>
    </w:p>
    <w:p w:rsidR="00390355" w:rsidRPr="00390355" w:rsidRDefault="00390355" w:rsidP="00390355">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w:t>
      </w:r>
    </w:p>
    <w:p w:rsidR="00390355" w:rsidRPr="00390355" w:rsidRDefault="00390355" w:rsidP="00390355">
      <w:pPr>
        <w:numPr>
          <w:ilvl w:val="3"/>
          <w:numId w:val="15"/>
        </w:numPr>
        <w:tabs>
          <w:tab w:val="left" w:pos="735"/>
        </w:tabs>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____________________________________</w:t>
      </w:r>
    </w:p>
    <w:p w:rsidR="00390355" w:rsidRPr="00390355" w:rsidRDefault="00390355" w:rsidP="00390355">
      <w:pPr>
        <w:tabs>
          <w:tab w:val="left" w:pos="735"/>
        </w:tabs>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tabs>
          <w:tab w:val="left" w:pos="735"/>
        </w:tabs>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tabs>
          <w:tab w:val="left" w:pos="735"/>
        </w:tabs>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lang w:eastAsia="ar-SA"/>
        </w:rPr>
      </w:pPr>
    </w:p>
    <w:p w:rsidR="00390355" w:rsidRPr="00390355" w:rsidRDefault="00390355" w:rsidP="00390355">
      <w:pPr>
        <w:suppressAutoHyphens/>
        <w:spacing w:after="0" w:line="360" w:lineRule="auto"/>
        <w:ind w:right="-1"/>
        <w:jc w:val="both"/>
        <w:rPr>
          <w:rFonts w:ascii="Book Antiqua" w:eastAsia="Times New Roman" w:hAnsi="Book Antiqua" w:cs="Times New Roman"/>
          <w:lang w:eastAsia="ar-SA"/>
        </w:rPr>
      </w:pPr>
      <w:r w:rsidRPr="00390355">
        <w:rPr>
          <w:rFonts w:ascii="Book Antiqua" w:eastAsia="Times New Roman" w:hAnsi="Book Antiqua" w:cs="Times New Roman"/>
          <w:lang w:eastAsia="ar-SA"/>
        </w:rPr>
        <w:t>__________________ dnia __ __ 2017 roku</w:t>
      </w:r>
    </w:p>
    <w:p w:rsidR="00390355" w:rsidRPr="00390355" w:rsidRDefault="00390355" w:rsidP="00390355">
      <w:pPr>
        <w:suppressAutoHyphens/>
        <w:spacing w:after="0" w:line="360" w:lineRule="auto"/>
        <w:ind w:right="-1" w:firstLine="3960"/>
        <w:jc w:val="both"/>
        <w:rPr>
          <w:rFonts w:ascii="Book Antiqua" w:eastAsia="Times New Roman" w:hAnsi="Book Antiqua" w:cs="Times New Roman"/>
          <w:i/>
          <w:lang w:eastAsia="ar-SA"/>
        </w:rPr>
      </w:pPr>
      <w:r w:rsidRPr="00390355">
        <w:rPr>
          <w:rFonts w:ascii="Book Antiqua" w:eastAsia="Times New Roman" w:hAnsi="Book Antiqua" w:cs="Times New Roman"/>
          <w:i/>
          <w:lang w:eastAsia="ar-SA"/>
        </w:rPr>
        <w:t xml:space="preserve">                               ..................................................</w:t>
      </w:r>
    </w:p>
    <w:p w:rsidR="00390355" w:rsidRPr="00390355" w:rsidRDefault="00390355" w:rsidP="00390355">
      <w:pPr>
        <w:suppressAutoHyphens/>
        <w:spacing w:after="0" w:line="240" w:lineRule="auto"/>
        <w:ind w:right="-1" w:firstLine="3960"/>
        <w:jc w:val="both"/>
        <w:rPr>
          <w:rFonts w:ascii="Book Antiqua" w:eastAsia="Times New Roman" w:hAnsi="Book Antiqua" w:cs="Times New Roman"/>
          <w:i/>
          <w:lang w:eastAsia="ar-SA"/>
        </w:rPr>
      </w:pPr>
      <w:r w:rsidRPr="00390355">
        <w:rPr>
          <w:rFonts w:ascii="Book Antiqua" w:eastAsia="Times New Roman" w:hAnsi="Book Antiqua" w:cs="Times New Roman"/>
          <w:i/>
          <w:lang w:eastAsia="ar-SA"/>
        </w:rPr>
        <w:t xml:space="preserve">                                (podpis Wykonawcy/Pełnomocnika)</w:t>
      </w:r>
    </w:p>
    <w:p w:rsidR="00390355" w:rsidRPr="00390355" w:rsidRDefault="00390355" w:rsidP="00390355">
      <w:pPr>
        <w:suppressAutoHyphens/>
        <w:spacing w:after="0" w:line="240" w:lineRule="auto"/>
        <w:ind w:right="-1" w:firstLine="3960"/>
        <w:jc w:val="both"/>
        <w:rPr>
          <w:rFonts w:ascii="Book Antiqua" w:eastAsia="Times New Roman" w:hAnsi="Book Antiqua" w:cs="Times New Roman"/>
          <w:i/>
          <w:lang w:eastAsia="ar-SA"/>
        </w:rPr>
      </w:pPr>
    </w:p>
    <w:p w:rsidR="00390355" w:rsidRPr="00390355" w:rsidRDefault="00390355" w:rsidP="00390355">
      <w:pPr>
        <w:suppressAutoHyphens/>
        <w:spacing w:after="0" w:line="240" w:lineRule="auto"/>
        <w:ind w:right="-1" w:firstLine="3960"/>
        <w:jc w:val="both"/>
        <w:rPr>
          <w:rFonts w:ascii="Book Antiqua" w:eastAsia="Times New Roman" w:hAnsi="Book Antiqua" w:cs="Times New Roman"/>
          <w:i/>
          <w:lang w:eastAsia="ar-SA"/>
        </w:rPr>
      </w:pPr>
    </w:p>
    <w:p w:rsidR="00390355" w:rsidRPr="00390355" w:rsidRDefault="00390355" w:rsidP="00390355">
      <w:pPr>
        <w:suppressAutoHyphens/>
        <w:spacing w:after="0" w:line="240" w:lineRule="auto"/>
        <w:ind w:right="-1" w:firstLine="3960"/>
        <w:jc w:val="both"/>
        <w:rPr>
          <w:rFonts w:ascii="Book Antiqua" w:eastAsia="Times New Roman" w:hAnsi="Book Antiqua" w:cs="Times New Roman"/>
          <w:i/>
          <w:lang w:eastAsia="ar-SA"/>
        </w:rPr>
      </w:pPr>
    </w:p>
    <w:p w:rsidR="00390355" w:rsidRPr="00390355" w:rsidRDefault="00390355" w:rsidP="00390355">
      <w:pPr>
        <w:suppressAutoHyphens/>
        <w:spacing w:after="0" w:line="240" w:lineRule="auto"/>
        <w:ind w:right="-1" w:firstLine="3960"/>
        <w:jc w:val="both"/>
        <w:rPr>
          <w:rFonts w:ascii="Book Antiqua" w:eastAsia="Times New Roman" w:hAnsi="Book Antiqua" w:cs="Times New Roman"/>
          <w:i/>
          <w:lang w:eastAsia="ar-SA"/>
        </w:rPr>
      </w:pPr>
    </w:p>
    <w:p w:rsidR="00390355" w:rsidRPr="00390355" w:rsidRDefault="00390355" w:rsidP="00390355">
      <w:pPr>
        <w:suppressAutoHyphens/>
        <w:spacing w:after="0" w:line="240" w:lineRule="auto"/>
        <w:ind w:right="-1"/>
        <w:jc w:val="both"/>
        <w:rPr>
          <w:rFonts w:ascii="Book Antiqua" w:eastAsia="Times New Roman" w:hAnsi="Book Antiqua" w:cs="Times New Roman"/>
          <w:i/>
          <w:lang w:eastAsia="ar-SA"/>
        </w:rPr>
      </w:pPr>
      <w:r w:rsidRPr="00390355">
        <w:rPr>
          <w:rFonts w:ascii="Book Antiqua" w:eastAsia="Times New Roman" w:hAnsi="Book Antiqua" w:cs="Courier New"/>
          <w:lang w:eastAsia="ar-SA"/>
        </w:rPr>
        <w:t>* - niepotrzebne skreślić</w:t>
      </w:r>
      <w:bookmarkStart w:id="0" w:name="RANGE!A1%25252525253AF71"/>
      <w:bookmarkEnd w:id="0"/>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p>
    <w:p w:rsidR="00390355" w:rsidRPr="00390355" w:rsidRDefault="00390355" w:rsidP="00390355">
      <w:pPr>
        <w:spacing w:line="480" w:lineRule="auto"/>
        <w:jc w:val="right"/>
        <w:rPr>
          <w:rFonts w:ascii="Book Antiqua" w:hAnsi="Book Antiqua" w:cs="Arial"/>
          <w:b/>
          <w:bCs/>
        </w:rPr>
      </w:pPr>
      <w:r w:rsidRPr="00390355">
        <w:rPr>
          <w:rFonts w:ascii="Book Antiqua" w:hAnsi="Book Antiqua" w:cs="Arial"/>
          <w:b/>
          <w:bCs/>
        </w:rPr>
        <w:t>Załącznik nr 2</w:t>
      </w:r>
    </w:p>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p>
    <w:p w:rsidR="00390355" w:rsidRPr="00390355" w:rsidRDefault="00390355" w:rsidP="00390355">
      <w:pPr>
        <w:widowControl w:val="0"/>
        <w:jc w:val="center"/>
        <w:rPr>
          <w:rFonts w:ascii="Book Antiqua" w:hAnsi="Book Antiqua" w:cs="Century Gothic"/>
          <w:b/>
          <w:bCs/>
          <w:kern w:val="2"/>
          <w:lang w:eastAsia="hi-IN" w:bidi="hi-IN"/>
        </w:rPr>
      </w:pPr>
      <w:r w:rsidRPr="00390355">
        <w:rPr>
          <w:rFonts w:ascii="Book Antiqua" w:hAnsi="Book Antiqua"/>
          <w:noProof/>
          <w:lang w:eastAsia="pl-PL"/>
        </w:rPr>
        <w:drawing>
          <wp:anchor distT="0" distB="0" distL="114935" distR="114935" simplePos="0" relativeHeight="251659264" behindDoc="0" locked="0" layoutInCell="1" allowOverlap="1" wp14:anchorId="3679C2B1" wp14:editId="782EC6F4">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90355">
        <w:rPr>
          <w:rFonts w:ascii="Book Antiqua" w:hAnsi="Book Antiqua" w:cs="Century Gothic"/>
          <w:b/>
          <w:bCs/>
          <w:kern w:val="2"/>
          <w:lang w:eastAsia="hi-IN" w:bidi="hi-IN"/>
        </w:rPr>
        <w:t xml:space="preserve">UNIWERSYTET KAZIMIERZA WIELKIEGO </w:t>
      </w:r>
    </w:p>
    <w:p w:rsidR="00390355" w:rsidRPr="00390355" w:rsidRDefault="00390355" w:rsidP="00390355">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390355">
        <w:rPr>
          <w:rFonts w:ascii="Book Antiqua" w:hAnsi="Book Antiqua" w:cs="Century Gothic"/>
          <w:b/>
          <w:bCs/>
          <w:kern w:val="2"/>
          <w:lang w:eastAsia="hi-IN" w:bidi="hi-IN"/>
        </w:rPr>
        <w:t xml:space="preserve">                                       w BYDGOSZCZY</w:t>
      </w:r>
    </w:p>
    <w:p w:rsidR="00390355" w:rsidRPr="00390355" w:rsidRDefault="00390355" w:rsidP="00390355">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390355">
        <w:rPr>
          <w:rFonts w:ascii="Book Antiqua" w:hAnsi="Book Antiqua" w:cs="Century Gothic"/>
          <w:b/>
          <w:bCs/>
          <w:kern w:val="2"/>
          <w:lang w:eastAsia="hi-IN" w:bidi="hi-IN"/>
        </w:rPr>
        <w:t xml:space="preserve">                       DZIAŁ ZAMÓWIEŃ PUBLICZNYCH</w:t>
      </w:r>
    </w:p>
    <w:p w:rsidR="00390355" w:rsidRPr="00390355" w:rsidRDefault="00390355" w:rsidP="00390355">
      <w:pPr>
        <w:widowControl w:val="0"/>
        <w:tabs>
          <w:tab w:val="left" w:pos="1620"/>
          <w:tab w:val="left" w:pos="3960"/>
          <w:tab w:val="left" w:pos="4320"/>
        </w:tabs>
        <w:jc w:val="center"/>
        <w:rPr>
          <w:rFonts w:ascii="Book Antiqua" w:hAnsi="Book Antiqua" w:cs="Century Gothic"/>
          <w:kern w:val="2"/>
          <w:lang w:eastAsia="hi-IN" w:bidi="hi-IN"/>
        </w:rPr>
      </w:pPr>
      <w:r w:rsidRPr="00390355">
        <w:rPr>
          <w:rFonts w:ascii="Book Antiqua" w:hAnsi="Book Antiqua" w:cs="Century Gothic"/>
          <w:kern w:val="2"/>
          <w:lang w:eastAsia="hi-IN" w:bidi="hi-IN"/>
        </w:rPr>
        <w:t>ul. Chodkiewicza 30, 85 – 064 Bydgoszcz, tel. 052 341 91 00 fax. 052 360 82 06</w:t>
      </w:r>
    </w:p>
    <w:p w:rsidR="00390355" w:rsidRPr="00390355" w:rsidRDefault="00390355" w:rsidP="00390355">
      <w:pPr>
        <w:widowControl w:val="0"/>
        <w:jc w:val="center"/>
        <w:rPr>
          <w:rFonts w:ascii="Book Antiqua" w:hAnsi="Book Antiqua" w:cs="Century Gothic"/>
          <w:kern w:val="2"/>
          <w:lang w:eastAsia="hi-IN" w:bidi="hi-IN"/>
        </w:rPr>
      </w:pPr>
      <w:r w:rsidRPr="00390355">
        <w:rPr>
          <w:rFonts w:ascii="Book Antiqua" w:hAnsi="Book Antiqua" w:cs="Century Gothic"/>
          <w:kern w:val="2"/>
          <w:lang w:eastAsia="hi-IN" w:bidi="hi-IN"/>
        </w:rPr>
        <w:t>NIP 5542647568 REGON 340057695</w:t>
      </w:r>
    </w:p>
    <w:p w:rsidR="00390355" w:rsidRPr="00390355" w:rsidRDefault="00390355" w:rsidP="00390355">
      <w:pPr>
        <w:widowControl w:val="0"/>
        <w:jc w:val="center"/>
        <w:rPr>
          <w:rFonts w:ascii="Book Antiqua" w:hAnsi="Book Antiqua" w:cs="Century Gothic"/>
          <w:kern w:val="2"/>
          <w:lang w:eastAsia="hi-IN" w:bidi="hi-IN"/>
        </w:rPr>
      </w:pPr>
      <w:hyperlink r:id="rId15" w:history="1">
        <w:r w:rsidRPr="00390355">
          <w:rPr>
            <w:rFonts w:ascii="Book Antiqua" w:hAnsi="Book Antiqua" w:cs="Century Gothic"/>
            <w:color w:val="0000FF"/>
            <w:kern w:val="2"/>
            <w:u w:val="single"/>
            <w:lang w:eastAsia="hi-IN" w:bidi="hi-IN"/>
          </w:rPr>
          <w:t>www.ukw.edu.pl</w:t>
        </w:r>
      </w:hyperlink>
    </w:p>
    <w:p w:rsidR="00390355" w:rsidRPr="00390355" w:rsidRDefault="00390355" w:rsidP="00390355">
      <w:pPr>
        <w:spacing w:line="480" w:lineRule="auto"/>
        <w:rPr>
          <w:rFonts w:ascii="Book Antiqua" w:hAnsi="Book Antiqua" w:cs="Arial"/>
          <w:b/>
          <w:bCs/>
          <w:lang w:eastAsia="ar-SA"/>
        </w:rPr>
      </w:pPr>
    </w:p>
    <w:p w:rsidR="00390355" w:rsidRPr="00390355" w:rsidRDefault="00390355" w:rsidP="00390355">
      <w:pPr>
        <w:spacing w:line="480" w:lineRule="auto"/>
        <w:rPr>
          <w:rFonts w:ascii="Book Antiqua" w:hAnsi="Book Antiqua" w:cs="Arial"/>
          <w:b/>
          <w:bCs/>
        </w:rPr>
      </w:pPr>
      <w:r w:rsidRPr="00390355">
        <w:rPr>
          <w:rFonts w:ascii="Book Antiqua" w:hAnsi="Book Antiqua" w:cs="Arial"/>
          <w:b/>
          <w:bCs/>
        </w:rPr>
        <w:t>Wykonawca:</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before="120"/>
        <w:jc w:val="both"/>
        <w:rPr>
          <w:rFonts w:ascii="Book Antiqua" w:hAnsi="Book Antiqua" w:cs="Arial"/>
        </w:rPr>
      </w:pPr>
      <w:r w:rsidRPr="00390355">
        <w:rPr>
          <w:rFonts w:ascii="Book Antiqua" w:hAnsi="Book Antiqua" w:cs="Arial"/>
        </w:rPr>
        <w:t>.........................................................................................................................................................</w:t>
      </w:r>
    </w:p>
    <w:p w:rsidR="00390355" w:rsidRPr="00390355" w:rsidRDefault="00390355" w:rsidP="00390355">
      <w:pPr>
        <w:tabs>
          <w:tab w:val="left" w:pos="0"/>
        </w:tabs>
        <w:ind w:right="72"/>
        <w:rPr>
          <w:rFonts w:ascii="Book Antiqua" w:hAnsi="Book Antiqua" w:cs="Arial"/>
          <w:i/>
          <w:iCs/>
        </w:rPr>
      </w:pPr>
      <w:r w:rsidRPr="00390355">
        <w:rPr>
          <w:rFonts w:ascii="Book Antiqua" w:hAnsi="Book Antiqua" w:cs="Arial"/>
          <w:i/>
          <w:iCs/>
        </w:rPr>
        <w:t>(pełna Nazwa/firma, adres, w zależności od podmiotu: NIP/PESEL, KRS/CEIDG)</w:t>
      </w:r>
    </w:p>
    <w:p w:rsidR="00390355" w:rsidRPr="00390355" w:rsidRDefault="00390355" w:rsidP="00390355">
      <w:pPr>
        <w:spacing w:before="240" w:line="480" w:lineRule="auto"/>
        <w:rPr>
          <w:rFonts w:ascii="Book Antiqua" w:hAnsi="Book Antiqua" w:cs="Century Gothic"/>
          <w:u w:val="single"/>
        </w:rPr>
      </w:pPr>
      <w:r w:rsidRPr="00390355">
        <w:rPr>
          <w:rFonts w:ascii="Book Antiqua" w:hAnsi="Book Antiqua" w:cs="Century Gothic"/>
          <w:u w:val="single"/>
        </w:rPr>
        <w:t>reprezentowany przez:</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before="120"/>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right="72"/>
        <w:rPr>
          <w:rFonts w:ascii="Book Antiqua" w:hAnsi="Book Antiqua" w:cs="Arial"/>
          <w:i/>
          <w:iCs/>
        </w:rPr>
      </w:pPr>
      <w:r w:rsidRPr="00390355">
        <w:rPr>
          <w:rFonts w:ascii="Book Antiqua" w:hAnsi="Book Antiqua" w:cs="Arial"/>
          <w:i/>
          <w:iCs/>
        </w:rPr>
        <w:t>(imię, nazwisko, stanowisko/podstawa do reprezentacji)</w:t>
      </w:r>
    </w:p>
    <w:p w:rsidR="00390355" w:rsidRPr="00390355" w:rsidRDefault="00390355" w:rsidP="00390355">
      <w:pPr>
        <w:spacing w:after="240"/>
        <w:ind w:right="72"/>
        <w:rPr>
          <w:rFonts w:ascii="Book Antiqua" w:hAnsi="Book Antiqua" w:cs="Arial"/>
          <w:i/>
          <w:iCs/>
        </w:rPr>
      </w:pPr>
    </w:p>
    <w:p w:rsidR="00390355" w:rsidRPr="00390355" w:rsidRDefault="00390355" w:rsidP="00390355">
      <w:pPr>
        <w:spacing w:before="240" w:after="120"/>
        <w:jc w:val="center"/>
        <w:rPr>
          <w:rFonts w:ascii="Book Antiqua" w:hAnsi="Book Antiqua" w:cs="Arial"/>
          <w:b/>
          <w:u w:val="single"/>
        </w:rPr>
      </w:pPr>
      <w:r w:rsidRPr="00390355">
        <w:rPr>
          <w:rFonts w:ascii="Book Antiqua" w:hAnsi="Book Antiqua" w:cs="Arial"/>
          <w:b/>
          <w:u w:val="single"/>
        </w:rPr>
        <w:t xml:space="preserve">Oświadczenie Wykonawcy </w:t>
      </w:r>
    </w:p>
    <w:p w:rsidR="00390355" w:rsidRPr="00390355" w:rsidRDefault="00390355" w:rsidP="00390355">
      <w:pPr>
        <w:spacing w:before="240" w:after="240" w:line="360" w:lineRule="auto"/>
        <w:jc w:val="center"/>
        <w:rPr>
          <w:rFonts w:ascii="Book Antiqua" w:hAnsi="Book Antiqua" w:cs="Arial"/>
          <w:b/>
        </w:rPr>
      </w:pPr>
      <w:r w:rsidRPr="00390355">
        <w:rPr>
          <w:rFonts w:ascii="Book Antiqua" w:hAnsi="Book Antiqua" w:cs="Arial"/>
          <w:b/>
        </w:rPr>
        <w:t xml:space="preserve">składane na podstawie art. 25a ust. 1 ustawy z dnia 29 stycznia 2004 r. - Prawo zamówień publicznych (dalej jako: ustawa Pzp), </w:t>
      </w:r>
    </w:p>
    <w:p w:rsidR="00390355" w:rsidRPr="00390355" w:rsidRDefault="00390355" w:rsidP="00390355">
      <w:pPr>
        <w:spacing w:before="240" w:after="120"/>
        <w:jc w:val="center"/>
        <w:rPr>
          <w:rFonts w:ascii="Book Antiqua" w:hAnsi="Book Antiqua" w:cs="Arial"/>
          <w:b/>
          <w:u w:val="single"/>
        </w:rPr>
      </w:pPr>
      <w:r w:rsidRPr="00390355">
        <w:rPr>
          <w:rFonts w:ascii="Book Antiqua" w:hAnsi="Book Antiqua" w:cs="Arial"/>
          <w:b/>
          <w:u w:val="single"/>
        </w:rPr>
        <w:t xml:space="preserve">DOTYCZĄCE SPEŁNIANIA WARUNKÓW UDZIAŁU W POSTĘPOWANIU </w:t>
      </w:r>
    </w:p>
    <w:p w:rsidR="00390355" w:rsidRPr="00390355" w:rsidRDefault="00390355" w:rsidP="00390355">
      <w:pPr>
        <w:spacing w:before="240" w:after="240"/>
        <w:ind w:firstLine="357"/>
        <w:jc w:val="both"/>
        <w:rPr>
          <w:rFonts w:ascii="Book Antiqua" w:hAnsi="Book Antiqua" w:cs="Century Gothic"/>
        </w:rPr>
      </w:pPr>
      <w:r w:rsidRPr="00390355">
        <w:rPr>
          <w:rFonts w:ascii="Book Antiqua" w:hAnsi="Book Antiqua" w:cs="Century Gothic"/>
        </w:rPr>
        <w:t>Na potrzeby postępowania o udzielenie zamówienia publicznego pn.</w:t>
      </w:r>
    </w:p>
    <w:p w:rsidR="00390355" w:rsidRPr="00390355" w:rsidRDefault="00390355" w:rsidP="00390355">
      <w:pPr>
        <w:suppressAutoHyphens/>
        <w:spacing w:after="0" w:line="360" w:lineRule="auto"/>
        <w:ind w:right="-427"/>
        <w:jc w:val="both"/>
        <w:rPr>
          <w:rFonts w:ascii="Book Antiqua" w:hAnsi="Book Antiqua" w:cs="Times New Roman"/>
          <w:b/>
          <w:i/>
          <w:lang w:eastAsia="ar-SA"/>
        </w:rPr>
      </w:pPr>
      <w:r w:rsidRPr="00390355">
        <w:rPr>
          <w:rFonts w:ascii="Book Antiqua" w:hAnsi="Book Antiqua" w:cs="Arial"/>
          <w:b/>
          <w:i/>
          <w:lang w:val="x-none" w:eastAsia="ar-SA"/>
        </w:rPr>
        <w:t>”</w:t>
      </w:r>
      <w:r w:rsidRPr="00390355">
        <w:rPr>
          <w:rFonts w:ascii="Book Antiqua" w:hAnsi="Book Antiqua" w:cs="Arial"/>
          <w:lang w:val="x-none" w:eastAsia="ar-SA"/>
        </w:rPr>
        <w:t xml:space="preserve"> </w:t>
      </w:r>
      <w:r w:rsidRPr="00390355">
        <w:rPr>
          <w:rFonts w:ascii="Book Antiqua" w:hAnsi="Book Antiqua" w:cs="Arial"/>
          <w:b/>
          <w:i/>
          <w:lang w:val="x-none" w:eastAsia="ar-SA"/>
        </w:rPr>
        <w:t>Sukcesywna dostawa fabrycznie nowych środków czystości, artykułów higienicznych i przemysłowych  na potrzeby UKW</w:t>
      </w:r>
      <w:r w:rsidRPr="00390355">
        <w:rPr>
          <w:rFonts w:ascii="Book Antiqua" w:hAnsi="Book Antiqua" w:cs="Arial"/>
          <w:b/>
          <w:i/>
          <w:lang w:eastAsia="ar-SA"/>
        </w:rPr>
        <w:t>”</w:t>
      </w:r>
    </w:p>
    <w:p w:rsidR="00390355" w:rsidRPr="00390355" w:rsidRDefault="00390355" w:rsidP="00390355">
      <w:pPr>
        <w:spacing w:before="240" w:after="240" w:line="360" w:lineRule="auto"/>
        <w:ind w:firstLine="357"/>
        <w:jc w:val="both"/>
        <w:rPr>
          <w:rFonts w:ascii="Book Antiqua" w:hAnsi="Book Antiqua" w:cs="Century Gothic"/>
        </w:rPr>
      </w:pPr>
      <w:r w:rsidRPr="00390355">
        <w:rPr>
          <w:rFonts w:ascii="Book Antiqua" w:hAnsi="Book Antiqua" w:cs="Century Gothic"/>
        </w:rPr>
        <w:t>oświadczam, co następuje:</w:t>
      </w:r>
    </w:p>
    <w:p w:rsidR="00390355" w:rsidRPr="00390355" w:rsidRDefault="00390355" w:rsidP="00390355">
      <w:pPr>
        <w:spacing w:before="240" w:after="240" w:line="360" w:lineRule="auto"/>
        <w:jc w:val="both"/>
        <w:rPr>
          <w:rFonts w:ascii="Book Antiqua" w:hAnsi="Book Antiqua" w:cs="Century Gothic"/>
        </w:rPr>
      </w:pPr>
      <w:r w:rsidRPr="00390355">
        <w:rPr>
          <w:rFonts w:ascii="Book Antiqua" w:hAnsi="Book Antiqua" w:cs="Arial"/>
          <w:b/>
        </w:rPr>
        <w:t>INFORMACJA DOTYCZĄCA WYKONAWCY:</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ab/>
        <w:t>Oświadczam, że spełniam warunki udziału w postępowaniu określone przez Zamawiającego w .......................................................................................................................................................</w:t>
      </w:r>
    </w:p>
    <w:p w:rsidR="00390355" w:rsidRPr="00390355" w:rsidRDefault="00390355" w:rsidP="00390355">
      <w:pPr>
        <w:spacing w:line="360" w:lineRule="auto"/>
        <w:jc w:val="center"/>
        <w:rPr>
          <w:rFonts w:ascii="Book Antiqua" w:hAnsi="Book Antiqua" w:cs="Arial"/>
        </w:rPr>
      </w:pPr>
      <w:r w:rsidRPr="00390355">
        <w:rPr>
          <w:rFonts w:ascii="Book Antiqua" w:hAnsi="Book Antiqua" w:cs="Arial"/>
          <w:i/>
        </w:rPr>
        <w:t>(wskazać dokument i właściwą jednostkę redakcyjną dokumentu, w której określono warunki udziału w postępowaniu)</w:t>
      </w:r>
      <w:r w:rsidRPr="00390355">
        <w:rPr>
          <w:rFonts w:ascii="Book Antiqua" w:hAnsi="Book Antiqua" w:cs="Arial"/>
        </w:rPr>
        <w:t>.</w:t>
      </w:r>
    </w:p>
    <w:p w:rsidR="00390355" w:rsidRPr="00390355" w:rsidRDefault="00390355" w:rsidP="00390355">
      <w:pPr>
        <w:spacing w:line="360" w:lineRule="auto"/>
        <w:jc w:val="center"/>
        <w:rPr>
          <w:rFonts w:ascii="Book Antiqua" w:hAnsi="Book Antiqua" w:cs="Arial"/>
        </w:rPr>
      </w:pPr>
    </w:p>
    <w:p w:rsidR="00390355" w:rsidRPr="00390355" w:rsidRDefault="00390355" w:rsidP="00390355">
      <w:pPr>
        <w:spacing w:before="240" w:after="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after="240"/>
        <w:ind w:firstLine="180"/>
        <w:jc w:val="both"/>
        <w:rPr>
          <w:rFonts w:ascii="Book Antiqua" w:hAnsi="Book Antiqua" w:cs="Arial"/>
        </w:rPr>
      </w:pPr>
      <w:r w:rsidRPr="00390355">
        <w:rPr>
          <w:rFonts w:ascii="Book Antiqua" w:hAnsi="Book Antiqua" w:cs="Arial"/>
          <w:b/>
        </w:rPr>
        <w:t>INFORMACJA W ZWIĄZKU Z POLEGANIEM NA ZASOBACH INNYCH PODMIOTÓW</w:t>
      </w:r>
      <w:r w:rsidRPr="00390355">
        <w:rPr>
          <w:rFonts w:ascii="Book Antiqua" w:hAnsi="Book Antiqua" w:cs="Arial"/>
        </w:rPr>
        <w:t xml:space="preserve">: </w:t>
      </w:r>
    </w:p>
    <w:p w:rsidR="00390355" w:rsidRPr="00390355" w:rsidRDefault="00390355" w:rsidP="00390355">
      <w:pPr>
        <w:spacing w:after="240"/>
        <w:ind w:firstLine="180"/>
        <w:jc w:val="both"/>
        <w:rPr>
          <w:rFonts w:ascii="Book Antiqua" w:hAnsi="Book Antiqua" w:cs="Arial"/>
          <w:i/>
        </w:rPr>
      </w:pP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ab/>
        <w:t>Oświadczam, że w celu wykazania spełniania warunków udziału w postępowaniu, określonych przez zamawiającego w ..................................................................................</w:t>
      </w: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(wskazać dokument i właściwą jednostkę redakcyjną dokumentu, w której określono warunki udziału w postępowaniu),</w:t>
      </w:r>
      <w:r w:rsidRPr="00390355">
        <w:rPr>
          <w:rFonts w:ascii="Book Antiqua" w:hAnsi="Book Antiqua" w:cs="Arial"/>
        </w:rPr>
        <w:t xml:space="preserve"> polegam na zasobach następującego/</w:t>
      </w:r>
      <w:proofErr w:type="spellStart"/>
      <w:r w:rsidRPr="00390355">
        <w:rPr>
          <w:rFonts w:ascii="Book Antiqua" w:hAnsi="Book Antiqua" w:cs="Arial"/>
        </w:rPr>
        <w:t>ych</w:t>
      </w:r>
      <w:proofErr w:type="spellEnd"/>
      <w:r w:rsidRPr="00390355">
        <w:rPr>
          <w:rFonts w:ascii="Book Antiqua" w:hAnsi="Book Antiqua" w:cs="Arial"/>
        </w:rPr>
        <w:t xml:space="preserve"> podmiotu/ów: .....................................................</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jc w:val="both"/>
        <w:rPr>
          <w:rFonts w:ascii="Book Antiqua" w:hAnsi="Book Antiqua" w:cs="Arial"/>
        </w:rPr>
      </w:pPr>
      <w:r w:rsidRPr="00390355">
        <w:rPr>
          <w:rFonts w:ascii="Book Antiqua" w:hAnsi="Book Antiqua" w:cs="Arial"/>
        </w:rPr>
        <w:t>w następującym zakresie: .............................................................................................................</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jc w:val="center"/>
        <w:rPr>
          <w:rFonts w:ascii="Book Antiqua" w:hAnsi="Book Antiqua" w:cs="Arial"/>
          <w:i/>
        </w:rPr>
      </w:pPr>
      <w:r w:rsidRPr="00390355">
        <w:rPr>
          <w:rFonts w:ascii="Book Antiqua" w:hAnsi="Book Antiqua" w:cs="Arial"/>
          <w:i/>
        </w:rPr>
        <w:t>(wskazać podmiot i określić odpowiedni zakres dla wskazanego podmiotu).</w:t>
      </w:r>
    </w:p>
    <w:p w:rsidR="00390355" w:rsidRPr="00390355" w:rsidRDefault="00390355" w:rsidP="00390355">
      <w:pPr>
        <w:jc w:val="center"/>
        <w:rPr>
          <w:rFonts w:ascii="Book Antiqua" w:hAnsi="Book Antiqua" w:cs="Arial"/>
        </w:rPr>
      </w:pPr>
    </w:p>
    <w:p w:rsidR="00390355" w:rsidRPr="00390355" w:rsidRDefault="00390355" w:rsidP="00390355">
      <w:pPr>
        <w:spacing w:before="240" w:after="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jc w:val="center"/>
        <w:rPr>
          <w:rFonts w:ascii="Book Antiqua" w:hAnsi="Book Antiqua" w:cs="Arial"/>
          <w:i/>
        </w:rPr>
      </w:pPr>
      <w:r w:rsidRPr="00390355">
        <w:rPr>
          <w:rFonts w:ascii="Book Antiqua" w:hAnsi="Book Antiqua" w:cs="Arial"/>
          <w:b/>
        </w:rPr>
        <w:t>OŚWIADCZENIE DOTYCZĄCE PODANYCH INFORMACJI:</w:t>
      </w:r>
    </w:p>
    <w:p w:rsidR="00390355" w:rsidRPr="00390355" w:rsidRDefault="00390355" w:rsidP="00390355">
      <w:pPr>
        <w:spacing w:before="240" w:after="240" w:line="360" w:lineRule="auto"/>
        <w:jc w:val="both"/>
        <w:rPr>
          <w:rFonts w:ascii="Book Antiqua" w:hAnsi="Book Antiqua" w:cs="Arial"/>
        </w:rPr>
      </w:pPr>
      <w:r w:rsidRPr="00390355">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390355" w:rsidRPr="00390355" w:rsidRDefault="00390355" w:rsidP="00390355">
      <w:pPr>
        <w:spacing w:before="240" w:after="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right"/>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right"/>
        <w:rPr>
          <w:rFonts w:ascii="Book Antiqua" w:hAnsi="Book Antiqua" w:cs="Arial"/>
          <w:i/>
        </w:rPr>
      </w:pPr>
      <w:r w:rsidRPr="00390355">
        <w:rPr>
          <w:rFonts w:ascii="Book Antiqua" w:hAnsi="Book Antiqua" w:cs="Arial"/>
          <w:i/>
        </w:rPr>
        <w:t>(podpis)</w:t>
      </w:r>
    </w:p>
    <w:p w:rsidR="00390355" w:rsidRPr="00390355" w:rsidRDefault="00390355" w:rsidP="00390355">
      <w:pPr>
        <w:spacing w:before="240" w:after="240"/>
        <w:jc w:val="both"/>
        <w:rPr>
          <w:rFonts w:ascii="Book Antiqua" w:hAnsi="Book Antiqua" w:cs="Arial"/>
          <w:i/>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390355" w:rsidRPr="00390355" w:rsidRDefault="00390355" w:rsidP="00390355">
      <w:pPr>
        <w:spacing w:before="240"/>
        <w:jc w:val="right"/>
        <w:rPr>
          <w:rFonts w:ascii="Book Antiqua" w:hAnsi="Book Antiqua" w:cs="Arial"/>
          <w:b/>
          <w:lang w:eastAsia="ar-SA"/>
        </w:rPr>
      </w:pPr>
      <w:r w:rsidRPr="00390355">
        <w:rPr>
          <w:rFonts w:ascii="Book Antiqua" w:hAnsi="Book Antiqua" w:cs="Arial"/>
          <w:b/>
          <w:bCs/>
        </w:rPr>
        <w:t>Załącznik nr 3</w:t>
      </w:r>
    </w:p>
    <w:p w:rsidR="00390355" w:rsidRPr="00390355" w:rsidRDefault="00390355" w:rsidP="00390355">
      <w:pPr>
        <w:widowControl w:val="0"/>
        <w:jc w:val="center"/>
        <w:rPr>
          <w:rFonts w:ascii="Book Antiqua" w:hAnsi="Book Antiqua" w:cs="Century Gothic"/>
          <w:b/>
          <w:bCs/>
          <w:kern w:val="2"/>
          <w:lang w:eastAsia="hi-IN" w:bidi="hi-IN"/>
        </w:rPr>
      </w:pPr>
    </w:p>
    <w:p w:rsidR="00390355" w:rsidRPr="00390355" w:rsidRDefault="00390355" w:rsidP="00390355">
      <w:pPr>
        <w:widowControl w:val="0"/>
        <w:jc w:val="center"/>
        <w:rPr>
          <w:rFonts w:ascii="Book Antiqua" w:hAnsi="Book Antiqua" w:cs="Century Gothic"/>
          <w:b/>
          <w:bCs/>
          <w:kern w:val="2"/>
          <w:lang w:eastAsia="hi-IN" w:bidi="hi-IN"/>
        </w:rPr>
      </w:pPr>
      <w:r w:rsidRPr="00390355">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60288;mso-wrap-distance-left:9.05pt;mso-wrap-distance-right:9.05pt" filled="t" stroked="t" strokeweight=".5pt">
            <v:fill color2="black"/>
            <v:imagedata r:id="rId16" o:title=""/>
            <w10:wrap type="square" side="right"/>
          </v:shape>
          <o:OLEObject Type="Embed" ProgID="Msxml2.SAXXMLReader.5.0" ShapeID="_x0000_s1026" DrawAspect="Content" ObjectID="_1557572947" r:id="rId17"/>
        </w:pict>
      </w:r>
      <w:r w:rsidRPr="00390355">
        <w:rPr>
          <w:rFonts w:ascii="Book Antiqua" w:hAnsi="Book Antiqua" w:cs="Century Gothic"/>
          <w:b/>
          <w:bCs/>
          <w:kern w:val="2"/>
          <w:lang w:eastAsia="hi-IN" w:bidi="hi-IN"/>
        </w:rPr>
        <w:t xml:space="preserve">UNIWERSYTET KAZIMIERZA WIELKIEGO </w:t>
      </w:r>
    </w:p>
    <w:p w:rsidR="00390355" w:rsidRPr="00390355" w:rsidRDefault="00390355" w:rsidP="00390355">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390355">
        <w:rPr>
          <w:rFonts w:ascii="Book Antiqua" w:hAnsi="Book Antiqua" w:cs="Century Gothic"/>
          <w:b/>
          <w:bCs/>
          <w:kern w:val="2"/>
          <w:lang w:eastAsia="hi-IN" w:bidi="hi-IN"/>
        </w:rPr>
        <w:t xml:space="preserve">                                       w BYDGOSZCZY</w:t>
      </w:r>
    </w:p>
    <w:p w:rsidR="00390355" w:rsidRPr="00390355" w:rsidRDefault="00390355" w:rsidP="00390355">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390355">
        <w:rPr>
          <w:rFonts w:ascii="Book Antiqua" w:hAnsi="Book Antiqua" w:cs="Century Gothic"/>
          <w:b/>
          <w:bCs/>
          <w:kern w:val="2"/>
          <w:lang w:eastAsia="hi-IN" w:bidi="hi-IN"/>
        </w:rPr>
        <w:t xml:space="preserve">                       DZIAŁ ZAMÓWIEŃ PUBLICZNYCH</w:t>
      </w:r>
    </w:p>
    <w:p w:rsidR="00390355" w:rsidRPr="00390355" w:rsidRDefault="00390355" w:rsidP="00390355">
      <w:pPr>
        <w:widowControl w:val="0"/>
        <w:tabs>
          <w:tab w:val="left" w:pos="1620"/>
          <w:tab w:val="left" w:pos="3960"/>
          <w:tab w:val="left" w:pos="4320"/>
        </w:tabs>
        <w:jc w:val="center"/>
        <w:rPr>
          <w:rFonts w:ascii="Book Antiqua" w:hAnsi="Book Antiqua" w:cs="Century Gothic"/>
          <w:kern w:val="2"/>
          <w:lang w:eastAsia="hi-IN" w:bidi="hi-IN"/>
        </w:rPr>
      </w:pPr>
      <w:r w:rsidRPr="00390355">
        <w:rPr>
          <w:rFonts w:ascii="Book Antiqua" w:hAnsi="Book Antiqua" w:cs="Century Gothic"/>
          <w:kern w:val="2"/>
          <w:lang w:eastAsia="hi-IN" w:bidi="hi-IN"/>
        </w:rPr>
        <w:t>ul. Chodkiewicza 30, 85 – 064 Bydgoszcz, tel. 052 341 91 00 fax. 052 360 82 06</w:t>
      </w:r>
    </w:p>
    <w:p w:rsidR="00390355" w:rsidRPr="00390355" w:rsidRDefault="00390355" w:rsidP="00390355">
      <w:pPr>
        <w:widowControl w:val="0"/>
        <w:jc w:val="center"/>
        <w:rPr>
          <w:rFonts w:ascii="Book Antiqua" w:hAnsi="Book Antiqua" w:cs="Century Gothic"/>
          <w:kern w:val="2"/>
          <w:lang w:eastAsia="hi-IN" w:bidi="hi-IN"/>
        </w:rPr>
      </w:pPr>
      <w:r w:rsidRPr="00390355">
        <w:rPr>
          <w:rFonts w:ascii="Book Antiqua" w:hAnsi="Book Antiqua" w:cs="Century Gothic"/>
          <w:kern w:val="2"/>
          <w:lang w:eastAsia="hi-IN" w:bidi="hi-IN"/>
        </w:rPr>
        <w:t>NIP 5542647568 REGON 340057695</w:t>
      </w:r>
    </w:p>
    <w:p w:rsidR="00390355" w:rsidRPr="00390355" w:rsidRDefault="00390355" w:rsidP="00390355">
      <w:pPr>
        <w:widowControl w:val="0"/>
        <w:jc w:val="center"/>
        <w:rPr>
          <w:rFonts w:ascii="Book Antiqua" w:hAnsi="Book Antiqua" w:cs="Century Gothic"/>
          <w:kern w:val="2"/>
          <w:lang w:eastAsia="hi-IN" w:bidi="hi-IN"/>
        </w:rPr>
      </w:pPr>
      <w:hyperlink r:id="rId18" w:history="1">
        <w:r w:rsidRPr="00390355">
          <w:rPr>
            <w:rFonts w:ascii="Book Antiqua" w:hAnsi="Book Antiqua" w:cs="Century Gothic"/>
            <w:color w:val="0000FF"/>
            <w:kern w:val="2"/>
            <w:u w:val="single"/>
            <w:lang w:eastAsia="hi-IN" w:bidi="hi-IN"/>
          </w:rPr>
          <w:t>www.ukw.edu.pl</w:t>
        </w:r>
      </w:hyperlink>
    </w:p>
    <w:p w:rsidR="00390355" w:rsidRPr="00390355" w:rsidRDefault="00390355" w:rsidP="00390355">
      <w:pPr>
        <w:spacing w:line="480" w:lineRule="auto"/>
        <w:rPr>
          <w:rFonts w:ascii="Book Antiqua" w:hAnsi="Book Antiqua" w:cs="Arial"/>
          <w:b/>
          <w:bCs/>
        </w:rPr>
      </w:pPr>
      <w:r w:rsidRPr="00390355">
        <w:rPr>
          <w:rFonts w:ascii="Book Antiqua" w:hAnsi="Book Antiqua" w:cs="Arial"/>
          <w:b/>
          <w:bCs/>
        </w:rPr>
        <w:t>Wykonawca:</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before="120"/>
        <w:jc w:val="both"/>
        <w:rPr>
          <w:rFonts w:ascii="Book Antiqua" w:hAnsi="Book Antiqua" w:cs="Arial"/>
        </w:rPr>
      </w:pPr>
      <w:r w:rsidRPr="00390355">
        <w:rPr>
          <w:rFonts w:ascii="Book Antiqua" w:hAnsi="Book Antiqua" w:cs="Arial"/>
        </w:rPr>
        <w:t>.........................................................................................................................................................</w:t>
      </w:r>
    </w:p>
    <w:p w:rsidR="00390355" w:rsidRPr="00390355" w:rsidRDefault="00390355" w:rsidP="00390355">
      <w:pPr>
        <w:tabs>
          <w:tab w:val="left" w:pos="0"/>
        </w:tabs>
        <w:ind w:right="72"/>
        <w:rPr>
          <w:rFonts w:ascii="Book Antiqua" w:hAnsi="Book Antiqua" w:cs="Arial"/>
          <w:i/>
          <w:iCs/>
        </w:rPr>
      </w:pPr>
      <w:r w:rsidRPr="00390355">
        <w:rPr>
          <w:rFonts w:ascii="Book Antiqua" w:hAnsi="Book Antiqua" w:cs="Arial"/>
          <w:i/>
          <w:iCs/>
        </w:rPr>
        <w:t>(pełna Nazwa/firma, adres, w zależności od podmiotu: NIP/PESEL, KRS/CEIDG)</w:t>
      </w:r>
    </w:p>
    <w:p w:rsidR="00390355" w:rsidRPr="00390355" w:rsidRDefault="00390355" w:rsidP="00390355">
      <w:pPr>
        <w:ind w:right="5953"/>
        <w:rPr>
          <w:rFonts w:ascii="Book Antiqua" w:hAnsi="Book Antiqua" w:cs="Arial"/>
          <w:i/>
          <w:iCs/>
        </w:rPr>
      </w:pPr>
    </w:p>
    <w:p w:rsidR="00390355" w:rsidRPr="00390355" w:rsidRDefault="00390355" w:rsidP="00390355">
      <w:pPr>
        <w:spacing w:before="240" w:line="480" w:lineRule="auto"/>
        <w:rPr>
          <w:rFonts w:ascii="Book Antiqua" w:hAnsi="Book Antiqua" w:cs="Century Gothic"/>
          <w:u w:val="single"/>
        </w:rPr>
      </w:pPr>
      <w:r w:rsidRPr="00390355">
        <w:rPr>
          <w:rFonts w:ascii="Book Antiqua" w:hAnsi="Book Antiqua" w:cs="Century Gothic"/>
          <w:u w:val="single"/>
        </w:rPr>
        <w:t>reprezentowany przez:</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before="120"/>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right="72"/>
        <w:rPr>
          <w:rFonts w:ascii="Book Antiqua" w:hAnsi="Book Antiqua" w:cs="Arial"/>
          <w:i/>
          <w:iCs/>
        </w:rPr>
      </w:pPr>
      <w:r w:rsidRPr="00390355">
        <w:rPr>
          <w:rFonts w:ascii="Book Antiqua" w:hAnsi="Book Antiqua" w:cs="Arial"/>
          <w:i/>
          <w:iCs/>
        </w:rPr>
        <w:t>(imię, nazwisko, stanowisko/podstawa do reprezentacji)</w:t>
      </w:r>
    </w:p>
    <w:p w:rsidR="00390355" w:rsidRPr="00390355" w:rsidRDefault="00390355" w:rsidP="00390355">
      <w:pPr>
        <w:spacing w:after="240"/>
        <w:ind w:right="72"/>
        <w:rPr>
          <w:rFonts w:ascii="Book Antiqua" w:hAnsi="Book Antiqua" w:cs="Arial"/>
          <w:i/>
          <w:iCs/>
        </w:rPr>
      </w:pPr>
    </w:p>
    <w:p w:rsidR="00390355" w:rsidRPr="00390355" w:rsidRDefault="00390355" w:rsidP="00390355">
      <w:pPr>
        <w:spacing w:before="240"/>
        <w:jc w:val="center"/>
        <w:rPr>
          <w:rFonts w:ascii="Book Antiqua" w:hAnsi="Book Antiqua" w:cs="Arial"/>
          <w:b/>
          <w:u w:val="single"/>
        </w:rPr>
      </w:pPr>
      <w:r w:rsidRPr="00390355">
        <w:rPr>
          <w:rFonts w:ascii="Book Antiqua" w:hAnsi="Book Antiqua" w:cs="Arial"/>
          <w:b/>
          <w:u w:val="single"/>
        </w:rPr>
        <w:t xml:space="preserve">Oświadczenie Wykonawcy </w:t>
      </w:r>
    </w:p>
    <w:p w:rsidR="00390355" w:rsidRPr="00390355" w:rsidRDefault="00390355" w:rsidP="00390355">
      <w:pPr>
        <w:spacing w:before="240" w:after="240" w:line="360" w:lineRule="auto"/>
        <w:jc w:val="center"/>
        <w:rPr>
          <w:rFonts w:ascii="Book Antiqua" w:hAnsi="Book Antiqua" w:cs="Arial"/>
          <w:b/>
        </w:rPr>
      </w:pPr>
      <w:r w:rsidRPr="00390355">
        <w:rPr>
          <w:rFonts w:ascii="Book Antiqua" w:hAnsi="Book Antiqua" w:cs="Arial"/>
          <w:b/>
        </w:rPr>
        <w:t xml:space="preserve">składane na podstawie art. 25a ust. 1 ustawy z dnia 29 stycznia 2004 r. - Prawo zamówień publicznych (dalej jako: ustawa Pzp), </w:t>
      </w:r>
    </w:p>
    <w:p w:rsidR="00390355" w:rsidRPr="00390355" w:rsidRDefault="00390355" w:rsidP="00390355">
      <w:pPr>
        <w:spacing w:after="240"/>
        <w:jc w:val="center"/>
        <w:rPr>
          <w:rFonts w:ascii="Book Antiqua" w:hAnsi="Book Antiqua" w:cs="Arial"/>
          <w:b/>
          <w:u w:val="single"/>
        </w:rPr>
      </w:pPr>
      <w:r w:rsidRPr="00390355">
        <w:rPr>
          <w:rFonts w:ascii="Book Antiqua" w:hAnsi="Book Antiqua" w:cs="Arial"/>
          <w:b/>
          <w:u w:val="single"/>
        </w:rPr>
        <w:t>DOTYCZĄCE PRZESŁANEK WYKLUCZENIA Z POSTĘPOWANIA</w:t>
      </w:r>
    </w:p>
    <w:p w:rsidR="00390355" w:rsidRPr="00390355" w:rsidRDefault="00390355" w:rsidP="00390355">
      <w:pPr>
        <w:spacing w:before="240"/>
        <w:ind w:firstLine="708"/>
        <w:jc w:val="both"/>
        <w:rPr>
          <w:rFonts w:ascii="Book Antiqua" w:hAnsi="Book Antiqua" w:cs="Arial"/>
        </w:rPr>
      </w:pPr>
      <w:r w:rsidRPr="00390355">
        <w:rPr>
          <w:rFonts w:ascii="Book Antiqua" w:hAnsi="Book Antiqua" w:cs="Arial"/>
        </w:rPr>
        <w:t>Na potrzeby postępowania o udzielenie zamówienia publicznego pn.</w:t>
      </w:r>
    </w:p>
    <w:p w:rsidR="00390355" w:rsidRPr="00390355" w:rsidRDefault="00390355" w:rsidP="00390355">
      <w:pPr>
        <w:spacing w:before="240" w:line="360" w:lineRule="auto"/>
        <w:ind w:firstLine="426"/>
        <w:jc w:val="both"/>
        <w:rPr>
          <w:rFonts w:ascii="Book Antiqua" w:hAnsi="Book Antiqua" w:cs="Arial"/>
          <w:b/>
        </w:rPr>
      </w:pPr>
      <w:r w:rsidRPr="00390355">
        <w:rPr>
          <w:rFonts w:ascii="Book Antiqua" w:hAnsi="Book Antiqua"/>
          <w:b/>
          <w:i/>
        </w:rPr>
        <w:t>”</w:t>
      </w:r>
      <w:r w:rsidRPr="00390355">
        <w:rPr>
          <w:rFonts w:ascii="Book Antiqua" w:hAnsi="Book Antiqua"/>
        </w:rPr>
        <w:t xml:space="preserve"> </w:t>
      </w:r>
      <w:r w:rsidRPr="00390355">
        <w:rPr>
          <w:rFonts w:ascii="Book Antiqua" w:hAnsi="Book Antiqua"/>
          <w:b/>
          <w:i/>
        </w:rPr>
        <w:t>Sukcesywna dostawa fabrycznie nowych środków czystości, artykułów higienicznych i przemysłowych  na potrzeby UKW”</w:t>
      </w:r>
    </w:p>
    <w:p w:rsidR="00390355" w:rsidRPr="00390355" w:rsidRDefault="00390355" w:rsidP="00390355">
      <w:pPr>
        <w:spacing w:before="240" w:after="240" w:line="360" w:lineRule="auto"/>
        <w:ind w:firstLine="357"/>
        <w:jc w:val="both"/>
        <w:rPr>
          <w:rFonts w:ascii="Book Antiqua" w:hAnsi="Book Antiqua" w:cs="Century Gothic"/>
        </w:rPr>
      </w:pPr>
      <w:r w:rsidRPr="00390355">
        <w:rPr>
          <w:rFonts w:ascii="Book Antiqua" w:hAnsi="Book Antiqua" w:cs="Century Gothic"/>
        </w:rPr>
        <w:t>oświadczam, co następuje:</w:t>
      </w:r>
    </w:p>
    <w:p w:rsidR="00390355" w:rsidRPr="00390355" w:rsidRDefault="00390355" w:rsidP="00390355">
      <w:pPr>
        <w:spacing w:before="240" w:after="240" w:line="360" w:lineRule="auto"/>
        <w:jc w:val="both"/>
        <w:rPr>
          <w:rFonts w:ascii="Book Antiqua" w:hAnsi="Book Antiqua" w:cs="Century Gothic"/>
        </w:rPr>
      </w:pPr>
      <w:r w:rsidRPr="00390355">
        <w:rPr>
          <w:rFonts w:ascii="Book Antiqua" w:hAnsi="Book Antiqua" w:cs="Arial"/>
          <w:b/>
        </w:rPr>
        <w:t>OŚWIADCZENIA DOTYCZĄCE WYKONAWCY:</w:t>
      </w:r>
    </w:p>
    <w:p w:rsidR="00390355" w:rsidRPr="00390355" w:rsidRDefault="00390355" w:rsidP="00390355">
      <w:pPr>
        <w:numPr>
          <w:ilvl w:val="0"/>
          <w:numId w:val="16"/>
        </w:numPr>
        <w:spacing w:before="240" w:after="0" w:line="360" w:lineRule="auto"/>
        <w:contextualSpacing/>
        <w:jc w:val="both"/>
        <w:rPr>
          <w:rFonts w:ascii="Book Antiqua" w:eastAsia="Calibri" w:hAnsi="Book Antiqua" w:cs="Arial"/>
        </w:rPr>
      </w:pPr>
      <w:r w:rsidRPr="00390355">
        <w:rPr>
          <w:rFonts w:ascii="Book Antiqua" w:eastAsia="Calibri" w:hAnsi="Book Antiqua" w:cs="Arial"/>
        </w:rPr>
        <w:t>Oświadczam, że nie podlegam wykluczeniu z postępowania na podstawie art. 24 ust 1 pkt 12-23 ustawy Pzp.</w:t>
      </w:r>
    </w:p>
    <w:p w:rsidR="00390355" w:rsidRPr="00390355" w:rsidRDefault="00390355" w:rsidP="00390355">
      <w:pPr>
        <w:numPr>
          <w:ilvl w:val="0"/>
          <w:numId w:val="16"/>
        </w:numPr>
        <w:spacing w:before="240" w:after="0" w:line="360" w:lineRule="auto"/>
        <w:contextualSpacing/>
        <w:jc w:val="both"/>
        <w:rPr>
          <w:rFonts w:ascii="Book Antiqua" w:eastAsia="Calibri" w:hAnsi="Book Antiqua" w:cs="Arial"/>
        </w:rPr>
      </w:pPr>
      <w:r w:rsidRPr="00390355">
        <w:rPr>
          <w:rFonts w:ascii="Book Antiqua" w:eastAsia="Calibri" w:hAnsi="Book Antiqua" w:cs="Arial"/>
        </w:rPr>
        <w:t>Oświadczam, że nie podlegam wykluczeniu z postępowania na podstawie art. 24 ust. 5  pkt. 1 ustawy Pzp.</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spacing w:before="240" w:line="360" w:lineRule="auto"/>
        <w:jc w:val="both"/>
        <w:rPr>
          <w:rFonts w:ascii="Book Antiqua" w:hAnsi="Book Antiqua" w:cs="Arial"/>
        </w:rPr>
      </w:pP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ab/>
        <w:t xml:space="preserve">Oświadczam, że zachodzą w stosunku do mnie podstawy wykluczenia                                        z postępowania na podstawie art. ....................................................... ustawy Pzp </w:t>
      </w:r>
      <w:r w:rsidRPr="00390355">
        <w:rPr>
          <w:rFonts w:ascii="Book Antiqua" w:hAnsi="Book Antiqua" w:cs="Arial"/>
          <w:i/>
        </w:rPr>
        <w:t>(podać mającą zastosowanie podstawę wykluczenia spośród wymienionych w art. 24 ust. 1 pkt 13-14, 16-20 lub art. 24 ust. 5 ustawy Pzp).</w:t>
      </w:r>
      <w:r w:rsidRPr="00390355">
        <w:rPr>
          <w:rFonts w:ascii="Book Antiqua" w:hAnsi="Book Antiqua" w:cs="Arial"/>
        </w:rPr>
        <w:t xml:space="preserve"> Jednocześnie oświadczam, że w związku z ww. okolicznością, na podstawie art. 24 ust. 8 ustawy Pzp podjąłem następujące środki naprawcze: .................................................................................................................................................................</w:t>
      </w: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w:t>
      </w: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w:t>
      </w:r>
    </w:p>
    <w:p w:rsidR="00390355" w:rsidRPr="00390355" w:rsidRDefault="00390355" w:rsidP="00390355">
      <w:pPr>
        <w:spacing w:line="360" w:lineRule="auto"/>
        <w:jc w:val="both"/>
        <w:rPr>
          <w:rFonts w:ascii="Book Antiqua" w:hAnsi="Book Antiqua" w:cs="Arial"/>
        </w:rPr>
      </w:pPr>
      <w:r w:rsidRPr="00390355">
        <w:rPr>
          <w:rFonts w:ascii="Book Antiqua" w:hAnsi="Book Antiqua" w:cs="Arial"/>
        </w:rPr>
        <w:t>.................................................................................................................................................................</w:t>
      </w:r>
    </w:p>
    <w:p w:rsidR="00390355" w:rsidRPr="00390355" w:rsidRDefault="00390355" w:rsidP="00390355">
      <w:pPr>
        <w:spacing w:line="360" w:lineRule="auto"/>
        <w:jc w:val="both"/>
        <w:rPr>
          <w:rFonts w:ascii="Book Antiqua" w:hAnsi="Book Antiqua" w:cs="Arial"/>
        </w:rPr>
      </w:pP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after="240"/>
        <w:jc w:val="both"/>
        <w:rPr>
          <w:rFonts w:ascii="Book Antiqua" w:hAnsi="Book Antiqua" w:cs="Arial"/>
          <w:i/>
        </w:rPr>
      </w:pPr>
      <w:r w:rsidRPr="00390355">
        <w:rPr>
          <w:rFonts w:ascii="Book Antiqua" w:hAnsi="Book Antiqua" w:cs="Arial"/>
          <w:b/>
        </w:rPr>
        <w:t>OŚWIADCZENIE DOTYCZĄCE PODMIOTU, NA KTÓREGO ZASOBY POWOŁUJE SIĘ WYKONAWCA:</w:t>
      </w:r>
    </w:p>
    <w:p w:rsidR="00390355" w:rsidRPr="00390355" w:rsidRDefault="00390355" w:rsidP="00390355">
      <w:pPr>
        <w:tabs>
          <w:tab w:val="left" w:pos="3119"/>
        </w:tabs>
        <w:spacing w:before="240" w:line="360" w:lineRule="auto"/>
        <w:jc w:val="both"/>
        <w:rPr>
          <w:rFonts w:ascii="Book Antiqua" w:hAnsi="Book Antiqua" w:cs="Arial"/>
          <w:i/>
        </w:rPr>
      </w:pPr>
      <w:r w:rsidRPr="00390355">
        <w:rPr>
          <w:rFonts w:ascii="Book Antiqua" w:hAnsi="Book Antiqua" w:cs="Arial"/>
        </w:rPr>
        <w:t>Oświadczam, że następujący/e podmiot/y, na którego/</w:t>
      </w:r>
      <w:proofErr w:type="spellStart"/>
      <w:r w:rsidRPr="00390355">
        <w:rPr>
          <w:rFonts w:ascii="Book Antiqua" w:hAnsi="Book Antiqua" w:cs="Arial"/>
        </w:rPr>
        <w:t>ych</w:t>
      </w:r>
      <w:proofErr w:type="spellEnd"/>
      <w:r w:rsidRPr="00390355">
        <w:rPr>
          <w:rFonts w:ascii="Book Antiqua" w:hAnsi="Book Antiqua" w:cs="Arial"/>
        </w:rPr>
        <w:t xml:space="preserve"> zasoby powołuję się                              w niniejszym postępowaniu, tj.:…………………………………………………………………….                                                                                          ............................................................................................. </w:t>
      </w:r>
      <w:r w:rsidRPr="00390355">
        <w:rPr>
          <w:rFonts w:ascii="Book Antiqua" w:hAnsi="Book Antiqua" w:cs="Arial"/>
          <w:i/>
        </w:rPr>
        <w:t>(podać pełną nazwę/firmę, adres, a także             w zależności od podmiotu: NIP/PESEL, KRS/</w:t>
      </w:r>
      <w:proofErr w:type="spellStart"/>
      <w:r w:rsidRPr="00390355">
        <w:rPr>
          <w:rFonts w:ascii="Book Antiqua" w:hAnsi="Book Antiqua" w:cs="Arial"/>
          <w:i/>
        </w:rPr>
        <w:t>CEiDG</w:t>
      </w:r>
      <w:proofErr w:type="spellEnd"/>
      <w:r w:rsidRPr="00390355">
        <w:rPr>
          <w:rFonts w:ascii="Book Antiqua" w:hAnsi="Book Antiqua" w:cs="Arial"/>
          <w:i/>
        </w:rPr>
        <w:t xml:space="preserve">) </w:t>
      </w:r>
      <w:r w:rsidRPr="00390355">
        <w:rPr>
          <w:rFonts w:ascii="Book Antiqua" w:hAnsi="Book Antiqua" w:cs="Arial"/>
        </w:rPr>
        <w:t>nie podlega/ją wykluczeniu                                    z postępowania o udzielenie zamówienia.</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line="360" w:lineRule="auto"/>
        <w:jc w:val="both"/>
        <w:rPr>
          <w:rFonts w:ascii="Book Antiqua" w:hAnsi="Book Antiqua" w:cs="Arial"/>
          <w:i/>
        </w:rPr>
      </w:pPr>
      <w:r w:rsidRPr="00390355">
        <w:rPr>
          <w:rFonts w:ascii="Book Antiqua" w:hAnsi="Book Antiqua" w:cs="Arial"/>
          <w:b/>
        </w:rPr>
        <w:t>OŚWIADCZENIE DOTYCZĄCE PODWYKONAWCY NIEBĘDĄCEGO PODMIOTEM, NA KTÓREGO ZASOBY POWOŁUJE SIĘ WYKONAWCA:</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Oświadczam, że następujący/e podmiot/y, będący/e podwykonawcą/-</w:t>
      </w:r>
      <w:proofErr w:type="spellStart"/>
      <w:r w:rsidRPr="00390355">
        <w:rPr>
          <w:rFonts w:ascii="Book Antiqua" w:hAnsi="Book Antiqua" w:cs="Arial"/>
        </w:rPr>
        <w:t>ami</w:t>
      </w:r>
      <w:proofErr w:type="spellEnd"/>
      <w:r w:rsidRPr="00390355">
        <w:rPr>
          <w:rFonts w:ascii="Book Antiqua" w:hAnsi="Book Antiqua" w:cs="Arial"/>
        </w:rPr>
        <w:t xml:space="preserve">: ......................................................................................................................... </w:t>
      </w:r>
      <w:r w:rsidRPr="00390355">
        <w:rPr>
          <w:rFonts w:ascii="Book Antiqua" w:hAnsi="Book Antiqua" w:cs="Arial"/>
          <w:i/>
        </w:rPr>
        <w:t>(podać pełną nazwę/firmę, adres, a także w zależności od podmiotu: NIP/PESEL, KRS/</w:t>
      </w:r>
      <w:proofErr w:type="spellStart"/>
      <w:r w:rsidRPr="00390355">
        <w:rPr>
          <w:rFonts w:ascii="Book Antiqua" w:hAnsi="Book Antiqua" w:cs="Arial"/>
          <w:i/>
        </w:rPr>
        <w:t>CEiDG</w:t>
      </w:r>
      <w:proofErr w:type="spellEnd"/>
      <w:r w:rsidRPr="00390355">
        <w:rPr>
          <w:rFonts w:ascii="Book Antiqua" w:hAnsi="Book Antiqua" w:cs="Arial"/>
          <w:i/>
        </w:rPr>
        <w:t>)</w:t>
      </w:r>
      <w:r w:rsidRPr="00390355">
        <w:rPr>
          <w:rFonts w:ascii="Book Antiqua" w:hAnsi="Book Antiqua" w:cs="Arial"/>
        </w:rPr>
        <w:t>, nie podlega/ą wykluczeniu                     z postępowania o udzielenie zamówienia.</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after="240"/>
        <w:ind w:firstLine="708"/>
        <w:jc w:val="both"/>
        <w:rPr>
          <w:rFonts w:ascii="Book Antiqua" w:hAnsi="Book Antiqua" w:cs="Arial"/>
          <w:i/>
        </w:rPr>
      </w:pPr>
    </w:p>
    <w:p w:rsidR="00390355" w:rsidRPr="00390355" w:rsidRDefault="00390355" w:rsidP="00390355">
      <w:pPr>
        <w:spacing w:after="240"/>
        <w:jc w:val="both"/>
        <w:rPr>
          <w:rFonts w:ascii="Book Antiqua" w:hAnsi="Book Antiqua" w:cs="Arial"/>
          <w:i/>
        </w:rPr>
      </w:pPr>
      <w:r w:rsidRPr="00390355">
        <w:rPr>
          <w:rFonts w:ascii="Book Antiqua" w:hAnsi="Book Antiqua" w:cs="Arial"/>
          <w:b/>
        </w:rPr>
        <w:t>OŚWIADCZENIE DOTYCZĄCE PODANYCH INFORMACJI:</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Oświadczam, że wszystkie informacje podane w powyższych oświadczeniach są aktualne</w:t>
      </w:r>
      <w:r w:rsidRPr="00390355">
        <w:rPr>
          <w:rFonts w:ascii="Book Antiqua" w:hAnsi="Book Antiqua" w:cs="Arial"/>
        </w:rPr>
        <w:br/>
        <w:t>i zgodne z prawdą oraz zostały przedstawione z pełną świadomością konsekwencji wprowadzenia Zamawiającego w błąd przy przedstawianiu informacji.</w:t>
      </w:r>
    </w:p>
    <w:p w:rsidR="00390355" w:rsidRPr="00390355" w:rsidRDefault="00390355" w:rsidP="00390355">
      <w:pPr>
        <w:spacing w:before="240" w:line="360" w:lineRule="auto"/>
        <w:jc w:val="both"/>
        <w:rPr>
          <w:rFonts w:ascii="Book Antiqua" w:hAnsi="Book Antiqua" w:cs="Arial"/>
        </w:rPr>
      </w:pPr>
      <w:r w:rsidRPr="00390355">
        <w:rPr>
          <w:rFonts w:ascii="Book Antiqua" w:hAnsi="Book Antiqua" w:cs="Arial"/>
        </w:rPr>
        <w:t xml:space="preserve">.......................... </w:t>
      </w:r>
      <w:r w:rsidRPr="00390355">
        <w:rPr>
          <w:rFonts w:ascii="Book Antiqua" w:hAnsi="Book Antiqua" w:cs="Arial"/>
          <w:i/>
        </w:rPr>
        <w:t xml:space="preserve">(miejscowość), </w:t>
      </w:r>
      <w:r w:rsidRPr="00390355">
        <w:rPr>
          <w:rFonts w:ascii="Book Antiqua" w:hAnsi="Book Antiqua" w:cs="Arial"/>
        </w:rPr>
        <w:t>dnia .......................... r.</w:t>
      </w:r>
    </w:p>
    <w:p w:rsidR="00390355" w:rsidRPr="00390355" w:rsidRDefault="00390355" w:rsidP="00390355">
      <w:pPr>
        <w:jc w:val="both"/>
        <w:rPr>
          <w:rFonts w:ascii="Book Antiqua" w:hAnsi="Book Antiqua" w:cs="Arial"/>
        </w:rPr>
      </w:pPr>
      <w:r w:rsidRPr="00390355">
        <w:rPr>
          <w:rFonts w:ascii="Book Antiqua" w:hAnsi="Book Antiqua" w:cs="Arial"/>
        </w:rPr>
        <w:t>...................................</w:t>
      </w:r>
    </w:p>
    <w:p w:rsidR="00390355" w:rsidRPr="00390355" w:rsidRDefault="00390355" w:rsidP="00390355">
      <w:pPr>
        <w:spacing w:after="240"/>
        <w:ind w:firstLine="708"/>
        <w:jc w:val="both"/>
        <w:rPr>
          <w:rFonts w:ascii="Book Antiqua" w:hAnsi="Book Antiqua" w:cs="Arial"/>
          <w:i/>
        </w:rPr>
      </w:pPr>
      <w:r w:rsidRPr="00390355">
        <w:rPr>
          <w:rFonts w:ascii="Book Antiqua" w:hAnsi="Book Antiqua" w:cs="Arial"/>
          <w:i/>
        </w:rPr>
        <w:t>(podpis)</w:t>
      </w:r>
    </w:p>
    <w:p w:rsidR="00390355" w:rsidRPr="00390355" w:rsidRDefault="00390355" w:rsidP="00390355">
      <w:pPr>
        <w:spacing w:before="240"/>
        <w:ind w:firstLine="708"/>
        <w:jc w:val="both"/>
        <w:rPr>
          <w:rFonts w:ascii="Book Antiqua" w:hAnsi="Book Antiqua" w:cs="Arial"/>
          <w:color w:val="000000"/>
        </w:rPr>
      </w:pPr>
    </w:p>
    <w:p w:rsidR="00390355" w:rsidRPr="00390355" w:rsidRDefault="00390355" w:rsidP="00390355">
      <w:pPr>
        <w:tabs>
          <w:tab w:val="left" w:pos="3585"/>
        </w:tabs>
        <w:spacing w:before="120"/>
        <w:ind w:right="-341"/>
        <w:jc w:val="right"/>
        <w:rPr>
          <w:rFonts w:ascii="Book Antiqua" w:hAnsi="Book Antiqua" w:cs="Book Antiqua"/>
          <w:b/>
          <w:bCs/>
          <w:spacing w:val="4"/>
        </w:rPr>
      </w:pPr>
      <w:r w:rsidRPr="00390355">
        <w:rPr>
          <w:rFonts w:ascii="Book Antiqua" w:hAnsi="Book Antiqua"/>
          <w:noProof/>
          <w:lang w:eastAsia="pl-PL"/>
        </w:rPr>
        <mc:AlternateContent>
          <mc:Choice Requires="wps">
            <w:drawing>
              <wp:anchor distT="0" distB="0" distL="114935" distR="114935" simplePos="0" relativeHeight="251661312" behindDoc="0" locked="0" layoutInCell="1" allowOverlap="1" wp14:anchorId="359389DC" wp14:editId="781C8347">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390355" w:rsidRDefault="00390355" w:rsidP="00390355">
                            <w:pPr>
                              <w:jc w:val="center"/>
                              <w:rPr>
                                <w:i/>
                                <w:iCs/>
                                <w:sz w:val="18"/>
                                <w:szCs w:val="18"/>
                              </w:rPr>
                            </w:pPr>
                          </w:p>
                          <w:p w:rsidR="00390355" w:rsidRDefault="00390355" w:rsidP="00390355">
                            <w:pPr>
                              <w:jc w:val="center"/>
                              <w:rPr>
                                <w:i/>
                                <w:iCs/>
                                <w:sz w:val="18"/>
                                <w:szCs w:val="18"/>
                              </w:rPr>
                            </w:pPr>
                          </w:p>
                          <w:p w:rsidR="00390355" w:rsidRDefault="00390355" w:rsidP="00390355">
                            <w:pPr>
                              <w:jc w:val="center"/>
                              <w:rPr>
                                <w:i/>
                                <w:iCs/>
                                <w:sz w:val="18"/>
                                <w:szCs w:val="18"/>
                              </w:rPr>
                            </w:pPr>
                          </w:p>
                          <w:p w:rsidR="00390355" w:rsidRDefault="00390355" w:rsidP="00390355">
                            <w:pPr>
                              <w:jc w:val="center"/>
                              <w:rPr>
                                <w:rFonts w:ascii="Verdana" w:hAnsi="Verdana" w:cs="Verdana"/>
                                <w:i/>
                                <w:iCs/>
                                <w:sz w:val="16"/>
                                <w:szCs w:val="16"/>
                              </w:rPr>
                            </w:pPr>
                          </w:p>
                          <w:p w:rsidR="00390355" w:rsidRDefault="00390355" w:rsidP="00390355">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390355" w:rsidRDefault="00390355" w:rsidP="00390355">
                      <w:pPr>
                        <w:jc w:val="center"/>
                        <w:rPr>
                          <w:i/>
                          <w:iCs/>
                          <w:sz w:val="18"/>
                          <w:szCs w:val="18"/>
                        </w:rPr>
                      </w:pPr>
                    </w:p>
                    <w:p w:rsidR="00390355" w:rsidRDefault="00390355" w:rsidP="00390355">
                      <w:pPr>
                        <w:jc w:val="center"/>
                        <w:rPr>
                          <w:i/>
                          <w:iCs/>
                          <w:sz w:val="18"/>
                          <w:szCs w:val="18"/>
                        </w:rPr>
                      </w:pPr>
                    </w:p>
                    <w:p w:rsidR="00390355" w:rsidRDefault="00390355" w:rsidP="00390355">
                      <w:pPr>
                        <w:jc w:val="center"/>
                        <w:rPr>
                          <w:i/>
                          <w:iCs/>
                          <w:sz w:val="18"/>
                          <w:szCs w:val="18"/>
                        </w:rPr>
                      </w:pPr>
                    </w:p>
                    <w:p w:rsidR="00390355" w:rsidRDefault="00390355" w:rsidP="00390355">
                      <w:pPr>
                        <w:jc w:val="center"/>
                        <w:rPr>
                          <w:rFonts w:ascii="Verdana" w:hAnsi="Verdana" w:cs="Verdana"/>
                          <w:i/>
                          <w:iCs/>
                          <w:sz w:val="16"/>
                          <w:szCs w:val="16"/>
                        </w:rPr>
                      </w:pPr>
                    </w:p>
                    <w:p w:rsidR="00390355" w:rsidRDefault="00390355" w:rsidP="00390355">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390355">
        <w:rPr>
          <w:rFonts w:ascii="Book Antiqua" w:hAnsi="Book Antiqua"/>
          <w:noProof/>
          <w:lang w:eastAsia="pl-PL"/>
        </w:rPr>
        <mc:AlternateContent>
          <mc:Choice Requires="wps">
            <w:drawing>
              <wp:anchor distT="0" distB="0" distL="114935" distR="114935" simplePos="0" relativeHeight="251662336" behindDoc="0" locked="0" layoutInCell="1" allowOverlap="1" wp14:anchorId="78E52A22" wp14:editId="0A8E578F">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390355" w:rsidRDefault="00390355" w:rsidP="00390355">
                            <w:pPr>
                              <w:jc w:val="center"/>
                              <w:rPr>
                                <w:rFonts w:ascii="Calibri" w:hAnsi="Calibri" w:cs="Calibri"/>
                                <w:b/>
                                <w:bCs/>
                                <w:sz w:val="24"/>
                                <w:szCs w:val="24"/>
                              </w:rPr>
                            </w:pPr>
                            <w:r>
                              <w:rPr>
                                <w:rFonts w:ascii="Calibri" w:hAnsi="Calibri" w:cs="Calibri"/>
                                <w:b/>
                                <w:bCs/>
                              </w:rPr>
                              <w:t>OŚWIADCZENIE</w:t>
                            </w:r>
                          </w:p>
                          <w:p w:rsidR="00390355" w:rsidRDefault="00390355" w:rsidP="00390355">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390355" w:rsidRDefault="00390355" w:rsidP="00390355">
                      <w:pPr>
                        <w:jc w:val="center"/>
                        <w:rPr>
                          <w:rFonts w:ascii="Calibri" w:hAnsi="Calibri" w:cs="Calibri"/>
                          <w:b/>
                          <w:bCs/>
                          <w:sz w:val="24"/>
                          <w:szCs w:val="24"/>
                        </w:rPr>
                      </w:pPr>
                      <w:r>
                        <w:rPr>
                          <w:rFonts w:ascii="Calibri" w:hAnsi="Calibri" w:cs="Calibri"/>
                          <w:b/>
                          <w:bCs/>
                        </w:rPr>
                        <w:t>OŚWIADCZENIE</w:t>
                      </w:r>
                    </w:p>
                    <w:p w:rsidR="00390355" w:rsidRDefault="00390355" w:rsidP="00390355">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390355">
        <w:rPr>
          <w:rFonts w:ascii="Book Antiqua" w:hAnsi="Book Antiqua" w:cs="Book Antiqua"/>
          <w:b/>
          <w:bCs/>
          <w:spacing w:val="4"/>
        </w:rPr>
        <w:t>Załącznik nr 4</w:t>
      </w:r>
    </w:p>
    <w:p w:rsidR="00390355" w:rsidRPr="00390355" w:rsidRDefault="00390355" w:rsidP="00390355">
      <w:pPr>
        <w:tabs>
          <w:tab w:val="left" w:pos="3585"/>
        </w:tabs>
        <w:spacing w:before="120"/>
        <w:ind w:right="-341"/>
        <w:jc w:val="center"/>
        <w:rPr>
          <w:rFonts w:ascii="Book Antiqua" w:hAnsi="Book Antiqua" w:cs="Book Antiqua"/>
          <w:b/>
          <w:bCs/>
          <w:spacing w:val="4"/>
        </w:rPr>
      </w:pPr>
    </w:p>
    <w:p w:rsidR="00390355" w:rsidRPr="00390355" w:rsidRDefault="00390355" w:rsidP="00390355">
      <w:pPr>
        <w:rPr>
          <w:rFonts w:ascii="Book Antiqua" w:hAnsi="Book Antiqua" w:cs="Book Antiqua"/>
          <w:color w:val="000000"/>
        </w:rPr>
      </w:pPr>
    </w:p>
    <w:p w:rsidR="00390355" w:rsidRPr="00390355" w:rsidRDefault="00390355" w:rsidP="00390355">
      <w:pPr>
        <w:spacing w:before="240" w:line="360" w:lineRule="auto"/>
        <w:jc w:val="both"/>
        <w:rPr>
          <w:rFonts w:ascii="Book Antiqua" w:hAnsi="Book Antiqua" w:cs="Book Antiqua"/>
          <w:color w:val="000000"/>
        </w:rPr>
      </w:pPr>
    </w:p>
    <w:p w:rsidR="00390355" w:rsidRPr="00390355" w:rsidRDefault="00390355" w:rsidP="00390355">
      <w:pPr>
        <w:spacing w:before="240" w:line="360" w:lineRule="auto"/>
        <w:jc w:val="both"/>
        <w:rPr>
          <w:rFonts w:ascii="Book Antiqua" w:hAnsi="Book Antiqua" w:cs="Arial"/>
          <w:b/>
        </w:rPr>
      </w:pPr>
      <w:r w:rsidRPr="00390355">
        <w:rPr>
          <w:rFonts w:ascii="Book Antiqua" w:hAnsi="Book Antiqua" w:cs="Century Gothic"/>
        </w:rPr>
        <w:t xml:space="preserve">Składając ofertę w przetargu nieograniczonym pn.: </w:t>
      </w:r>
      <w:r w:rsidRPr="00390355">
        <w:rPr>
          <w:rFonts w:ascii="Book Antiqua" w:hAnsi="Book Antiqua"/>
          <w:b/>
          <w:i/>
        </w:rPr>
        <w:t>”</w:t>
      </w:r>
      <w:r w:rsidRPr="00390355">
        <w:rPr>
          <w:rFonts w:ascii="Book Antiqua" w:hAnsi="Book Antiqua"/>
        </w:rPr>
        <w:t xml:space="preserve"> </w:t>
      </w:r>
      <w:r w:rsidRPr="00390355">
        <w:rPr>
          <w:rFonts w:ascii="Book Antiqua" w:hAnsi="Book Antiqua"/>
          <w:b/>
          <w:i/>
        </w:rPr>
        <w:t>Sukcesywna dostawa</w:t>
      </w:r>
      <w:r w:rsidRPr="00390355">
        <w:t xml:space="preserve"> </w:t>
      </w:r>
      <w:r w:rsidRPr="00390355">
        <w:rPr>
          <w:rFonts w:ascii="Book Antiqua" w:hAnsi="Book Antiqua"/>
          <w:b/>
          <w:i/>
        </w:rPr>
        <w:t>fabrycznie nowych środków czystości, artykułów higienicznych i przemysłowych  na potrzeby UKW”</w:t>
      </w:r>
    </w:p>
    <w:p w:rsidR="00390355" w:rsidRPr="00390355" w:rsidRDefault="00390355" w:rsidP="00390355">
      <w:pPr>
        <w:autoSpaceDE w:val="0"/>
        <w:autoSpaceDN w:val="0"/>
        <w:adjustRightInd w:val="0"/>
        <w:spacing w:line="360" w:lineRule="auto"/>
        <w:jc w:val="both"/>
        <w:rPr>
          <w:rFonts w:ascii="Book Antiqua" w:hAnsi="Book Antiqua" w:cs="Book Antiqua"/>
          <w:color w:val="000000"/>
        </w:rPr>
      </w:pPr>
      <w:r w:rsidRPr="00390355">
        <w:rPr>
          <w:rFonts w:ascii="Book Antiqua" w:hAnsi="Book Antiqua" w:cs="Book Antiqua"/>
          <w:color w:val="000000"/>
        </w:rPr>
        <w:t xml:space="preserve">ja/my (imię i nazwisko) </w:t>
      </w:r>
    </w:p>
    <w:p w:rsidR="00390355" w:rsidRPr="00390355" w:rsidRDefault="00390355" w:rsidP="00390355">
      <w:pPr>
        <w:autoSpaceDE w:val="0"/>
        <w:autoSpaceDN w:val="0"/>
        <w:adjustRightInd w:val="0"/>
        <w:spacing w:line="360" w:lineRule="auto"/>
        <w:rPr>
          <w:rFonts w:ascii="Book Antiqua" w:hAnsi="Book Antiqua" w:cs="Book Antiqua"/>
          <w:color w:val="000000"/>
        </w:rPr>
      </w:pPr>
      <w:r w:rsidRPr="00390355">
        <w:rPr>
          <w:rFonts w:ascii="Book Antiqua" w:hAnsi="Book Antiqua" w:cs="Book Antiqua"/>
          <w:color w:val="000000"/>
        </w:rPr>
        <w:t>.................................................................................................................................................................</w:t>
      </w:r>
    </w:p>
    <w:p w:rsidR="00390355" w:rsidRPr="00390355" w:rsidRDefault="00390355" w:rsidP="00390355">
      <w:pPr>
        <w:autoSpaceDE w:val="0"/>
        <w:autoSpaceDN w:val="0"/>
        <w:adjustRightInd w:val="0"/>
        <w:spacing w:line="360" w:lineRule="auto"/>
        <w:rPr>
          <w:rFonts w:ascii="Book Antiqua" w:hAnsi="Book Antiqua" w:cs="Book Antiqua"/>
          <w:color w:val="000000"/>
        </w:rPr>
      </w:pPr>
      <w:r w:rsidRPr="00390355">
        <w:rPr>
          <w:rFonts w:ascii="Book Antiqua" w:hAnsi="Book Antiqua" w:cs="Book Antiqua"/>
          <w:color w:val="000000"/>
        </w:rPr>
        <w:t>reprezentując firmę(nazwa firmy)/będąc właścicielem*</w:t>
      </w:r>
    </w:p>
    <w:p w:rsidR="00390355" w:rsidRPr="00390355" w:rsidRDefault="00390355" w:rsidP="00390355">
      <w:pPr>
        <w:autoSpaceDE w:val="0"/>
        <w:autoSpaceDN w:val="0"/>
        <w:adjustRightInd w:val="0"/>
        <w:spacing w:line="360" w:lineRule="auto"/>
        <w:rPr>
          <w:rFonts w:ascii="Book Antiqua" w:hAnsi="Book Antiqua" w:cs="Book Antiqua"/>
          <w:color w:val="000000"/>
        </w:rPr>
      </w:pPr>
      <w:r w:rsidRPr="00390355">
        <w:rPr>
          <w:rFonts w:ascii="Book Antiqua" w:hAnsi="Book Antiqua" w:cs="Book Antiqua"/>
          <w:color w:val="000000"/>
        </w:rPr>
        <w:t>……….………………………………………...............................................................................................</w:t>
      </w:r>
    </w:p>
    <w:p w:rsidR="00390355" w:rsidRPr="00390355" w:rsidRDefault="00390355" w:rsidP="00390355">
      <w:pPr>
        <w:autoSpaceDE w:val="0"/>
        <w:autoSpaceDN w:val="0"/>
        <w:adjustRightInd w:val="0"/>
        <w:spacing w:line="360" w:lineRule="auto"/>
        <w:rPr>
          <w:rFonts w:ascii="Book Antiqua" w:hAnsi="Book Antiqua" w:cs="Book Antiqua"/>
          <w:color w:val="000000"/>
        </w:rPr>
      </w:pPr>
      <w:r w:rsidRPr="00390355">
        <w:rPr>
          <w:rFonts w:ascii="Book Antiqua" w:hAnsi="Book Antiqua" w:cs="Book Antiqua"/>
          <w:color w:val="000000"/>
        </w:rPr>
        <w:t xml:space="preserve">jako – upoważniony na piśmie / wpisany w odpowiednim rejestrze lub ewidencji działalności gospodarczej *; </w:t>
      </w:r>
    </w:p>
    <w:p w:rsidR="00390355" w:rsidRPr="00390355" w:rsidRDefault="00390355" w:rsidP="00390355">
      <w:pPr>
        <w:tabs>
          <w:tab w:val="left" w:pos="-3119"/>
        </w:tabs>
        <w:spacing w:line="360" w:lineRule="auto"/>
        <w:jc w:val="both"/>
        <w:rPr>
          <w:rFonts w:ascii="Book Antiqua" w:hAnsi="Book Antiqua" w:cs="Book Antiqua"/>
        </w:rPr>
      </w:pPr>
      <w:r w:rsidRPr="00390355">
        <w:rPr>
          <w:rFonts w:ascii="Book Antiqua" w:hAnsi="Book Antiqua" w:cs="Book Antiqua"/>
          <w:color w:val="000000"/>
        </w:rPr>
        <w:t xml:space="preserve">w imieniu reprezentowanej przeze mnie/nas firmy </w:t>
      </w:r>
      <w:r w:rsidRPr="00390355">
        <w:rPr>
          <w:rFonts w:ascii="Book Antiqua" w:hAnsi="Book Antiqua" w:cs="Book Antiqua"/>
          <w:b/>
          <w:color w:val="000000"/>
        </w:rPr>
        <w:t xml:space="preserve">oświadczam (-y), że:, wybór naszej oferty prowadzić będzie do powstania obowiązku podatkowego u Zamawiającego  </w:t>
      </w:r>
      <w:r w:rsidRPr="00390355">
        <w:rPr>
          <w:rFonts w:ascii="Book Antiqua" w:hAnsi="Book Antiqua" w:cs="Book Antiqua"/>
        </w:rPr>
        <w:t>zgodnie z obowiązującymi przepisami o podatku od towarów i usług w zakresie dotyczącym:</w:t>
      </w:r>
    </w:p>
    <w:p w:rsidR="00390355" w:rsidRPr="00390355" w:rsidRDefault="00390355" w:rsidP="00390355">
      <w:pPr>
        <w:numPr>
          <w:ilvl w:val="0"/>
          <w:numId w:val="20"/>
        </w:numPr>
        <w:tabs>
          <w:tab w:val="left" w:pos="-3119"/>
        </w:tabs>
        <w:suppressAutoHyphens/>
        <w:spacing w:after="0"/>
        <w:jc w:val="both"/>
        <w:rPr>
          <w:rFonts w:ascii="Book Antiqua" w:hAnsi="Book Antiqua" w:cs="Arial"/>
          <w:b/>
        </w:rPr>
      </w:pPr>
      <w:r w:rsidRPr="00390355">
        <w:rPr>
          <w:rFonts w:ascii="Book Antiqua" w:hAnsi="Book Antiqua" w:cs="Arial"/>
          <w:b/>
        </w:rPr>
        <w:t xml:space="preserve">wewnątrzwspólnotowego nabycia towarów, </w:t>
      </w:r>
    </w:p>
    <w:p w:rsidR="00390355" w:rsidRPr="00390355" w:rsidRDefault="00390355" w:rsidP="00390355">
      <w:pPr>
        <w:numPr>
          <w:ilvl w:val="0"/>
          <w:numId w:val="20"/>
        </w:numPr>
        <w:spacing w:after="120" w:line="240" w:lineRule="auto"/>
        <w:jc w:val="both"/>
        <w:rPr>
          <w:rFonts w:ascii="Book Antiqua" w:hAnsi="Book Antiqua" w:cs="Arial"/>
          <w:b/>
        </w:rPr>
      </w:pPr>
      <w:r w:rsidRPr="00390355">
        <w:rPr>
          <w:rFonts w:ascii="Book Antiqua" w:hAnsi="Book Antiqua" w:cs="Arial"/>
          <w:b/>
        </w:rPr>
        <w:t>importu usług lub towarów,</w:t>
      </w:r>
    </w:p>
    <w:p w:rsidR="00390355" w:rsidRPr="00390355" w:rsidRDefault="00390355" w:rsidP="00390355">
      <w:pPr>
        <w:numPr>
          <w:ilvl w:val="0"/>
          <w:numId w:val="20"/>
        </w:numPr>
        <w:spacing w:after="120" w:line="240" w:lineRule="auto"/>
        <w:jc w:val="both"/>
        <w:rPr>
          <w:rFonts w:ascii="Book Antiqua" w:hAnsi="Book Antiqua" w:cs="Arial"/>
          <w:b/>
        </w:rPr>
      </w:pPr>
      <w:r w:rsidRPr="00390355">
        <w:rPr>
          <w:rFonts w:ascii="Book Antiqua" w:hAnsi="Book Antiqua" w:cs="Arial"/>
          <w:b/>
        </w:rPr>
        <w:t>mechanizmu odwróconego obciążenia podatkiem VAT</w:t>
      </w:r>
      <w:r w:rsidRPr="00390355">
        <w:rPr>
          <w:rFonts w:ascii="Book Antiqua" w:hAnsi="Book Antiqua" w:cs="Arial"/>
          <w:b/>
          <w:vertAlign w:val="superscript"/>
        </w:rPr>
        <w:t>1</w:t>
      </w:r>
      <w:r w:rsidRPr="00390355">
        <w:rPr>
          <w:rFonts w:ascii="Book Antiqua" w:hAnsi="Book Antiqua" w:cs="Arial"/>
          <w:b/>
        </w:rPr>
        <w:t xml:space="preserve">, </w:t>
      </w:r>
    </w:p>
    <w:p w:rsidR="00390355" w:rsidRPr="00390355" w:rsidRDefault="00390355" w:rsidP="00390355">
      <w:pPr>
        <w:spacing w:after="120"/>
        <w:jc w:val="both"/>
        <w:rPr>
          <w:rFonts w:ascii="Book Antiqua" w:hAnsi="Book Antiqua" w:cs="Arial"/>
          <w:b/>
        </w:rPr>
      </w:pPr>
    </w:p>
    <w:p w:rsidR="00390355" w:rsidRPr="00390355" w:rsidRDefault="00390355" w:rsidP="00390355">
      <w:pPr>
        <w:rPr>
          <w:rFonts w:ascii="Book Antiqua" w:hAnsi="Book Antiqua" w:cs="Arial"/>
        </w:rPr>
      </w:pPr>
      <w:r w:rsidRPr="00390355">
        <w:rPr>
          <w:rFonts w:ascii="Book Antiqua" w:hAnsi="Book Antiqua" w:cs="Arial"/>
        </w:rPr>
        <w:t xml:space="preserve">w zakresie następujących towarów/usług : </w:t>
      </w:r>
    </w:p>
    <w:p w:rsidR="00390355" w:rsidRPr="00390355" w:rsidRDefault="00390355" w:rsidP="00390355">
      <w:pPr>
        <w:rPr>
          <w:rFonts w:ascii="Book Antiqua" w:hAnsi="Book Antiqua" w:cs="Arial"/>
        </w:rPr>
      </w:pPr>
    </w:p>
    <w:p w:rsidR="00390355" w:rsidRPr="00390355" w:rsidRDefault="00390355" w:rsidP="00390355">
      <w:pPr>
        <w:rPr>
          <w:rFonts w:ascii="Book Antiqua" w:hAnsi="Book Antiqua" w:cs="Arial"/>
        </w:rPr>
      </w:pPr>
      <w:r w:rsidRPr="00390355">
        <w:rPr>
          <w:rFonts w:ascii="Book Antiqua" w:hAnsi="Book Antiqua" w:cs="Arial"/>
        </w:rPr>
        <w:t>……………………………………………………………………………………………………………………</w:t>
      </w:r>
    </w:p>
    <w:p w:rsidR="00390355" w:rsidRPr="00390355" w:rsidRDefault="00390355" w:rsidP="00390355">
      <w:pPr>
        <w:rPr>
          <w:rFonts w:ascii="Book Antiqua" w:hAnsi="Book Antiqua" w:cs="Arial"/>
        </w:rPr>
      </w:pPr>
      <w:r w:rsidRPr="00390355">
        <w:rPr>
          <w:rFonts w:ascii="Book Antiqua" w:hAnsi="Book Antiqua" w:cs="Arial"/>
        </w:rPr>
        <w:t>……………………………………………………………………………………………………………………</w:t>
      </w:r>
    </w:p>
    <w:p w:rsidR="00390355" w:rsidRPr="00390355" w:rsidRDefault="00390355" w:rsidP="00390355">
      <w:pPr>
        <w:rPr>
          <w:rFonts w:ascii="Book Antiqua" w:hAnsi="Book Antiqua" w:cs="Arial"/>
        </w:rPr>
      </w:pPr>
      <w:r w:rsidRPr="00390355">
        <w:rPr>
          <w:rFonts w:ascii="Book Antiqua" w:hAnsi="Book Antiqua" w:cs="Arial"/>
        </w:rPr>
        <w:t>…………………………………………………………………………………………………………………..</w:t>
      </w:r>
    </w:p>
    <w:p w:rsidR="00390355" w:rsidRPr="00390355" w:rsidRDefault="00390355" w:rsidP="00390355">
      <w:pPr>
        <w:rPr>
          <w:rFonts w:ascii="Book Antiqua" w:hAnsi="Book Antiqua" w:cs="Arial"/>
        </w:rPr>
      </w:pPr>
    </w:p>
    <w:p w:rsidR="00390355" w:rsidRPr="00390355" w:rsidRDefault="00390355" w:rsidP="00390355">
      <w:pPr>
        <w:rPr>
          <w:rFonts w:ascii="Book Antiqua" w:hAnsi="Book Antiqua" w:cs="Arial"/>
        </w:rPr>
      </w:pPr>
      <w:r w:rsidRPr="00390355">
        <w:rPr>
          <w:rFonts w:ascii="Book Antiqua" w:hAnsi="Book Antiqua" w:cs="Arial"/>
        </w:rPr>
        <w:t>wartość podatku: ………………</w:t>
      </w:r>
    </w:p>
    <w:p w:rsidR="00390355" w:rsidRPr="00390355" w:rsidRDefault="00390355" w:rsidP="00390355">
      <w:pPr>
        <w:rPr>
          <w:rFonts w:ascii="Book Antiqua" w:hAnsi="Book Antiqua" w:cs="Arial"/>
        </w:rPr>
      </w:pPr>
    </w:p>
    <w:p w:rsidR="00390355" w:rsidRPr="00390355" w:rsidRDefault="00390355" w:rsidP="00390355">
      <w:pPr>
        <w:rPr>
          <w:rFonts w:ascii="Book Antiqua" w:hAnsi="Book Antiqua" w:cs="Times New Roman"/>
        </w:rPr>
      </w:pPr>
    </w:p>
    <w:p w:rsidR="00390355" w:rsidRPr="00390355" w:rsidRDefault="00390355" w:rsidP="00390355">
      <w:pPr>
        <w:jc w:val="right"/>
        <w:rPr>
          <w:rFonts w:ascii="Book Antiqua" w:hAnsi="Book Antiqua"/>
          <w:i/>
          <w:iCs/>
        </w:rPr>
      </w:pPr>
      <w:r w:rsidRPr="00390355">
        <w:rPr>
          <w:rFonts w:ascii="Book Antiqua" w:hAnsi="Book Antiqua"/>
          <w:i/>
          <w:iCs/>
        </w:rPr>
        <w:t xml:space="preserve">  ……………………………………                                                    </w:t>
      </w:r>
      <w:r w:rsidRPr="00390355">
        <w:rPr>
          <w:rFonts w:ascii="Book Antiqua" w:hAnsi="Book Antiqua"/>
          <w:i/>
          <w:iCs/>
        </w:rPr>
        <w:tab/>
      </w:r>
      <w:r w:rsidRPr="00390355">
        <w:rPr>
          <w:rFonts w:ascii="Book Antiqua" w:hAnsi="Book Antiqua"/>
          <w:i/>
          <w:iCs/>
        </w:rPr>
        <w:tab/>
        <w:t xml:space="preserve"> </w:t>
      </w:r>
      <w:r w:rsidRPr="00390355">
        <w:rPr>
          <w:rFonts w:ascii="Book Antiqua" w:hAnsi="Book Antiqua"/>
          <w:i/>
          <w:iCs/>
        </w:rPr>
        <w:tab/>
      </w:r>
      <w:r w:rsidRPr="00390355">
        <w:rPr>
          <w:rFonts w:ascii="Book Antiqua" w:hAnsi="Book Antiqua"/>
          <w:i/>
          <w:iCs/>
        </w:rPr>
        <w:tab/>
      </w:r>
      <w:r w:rsidRPr="00390355">
        <w:rPr>
          <w:rFonts w:ascii="Book Antiqua" w:hAnsi="Book Antiqua" w:cs="Century Gothic"/>
          <w:i/>
          <w:iCs/>
        </w:rPr>
        <w:t>Miejscowość i data</w:t>
      </w:r>
      <w:r w:rsidRPr="00390355">
        <w:rPr>
          <w:rFonts w:ascii="Book Antiqua" w:hAnsi="Book Antiqua"/>
          <w:i/>
          <w:iCs/>
        </w:rPr>
        <w:t xml:space="preserve"> </w:t>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t xml:space="preserve">………………………………………………………………                                                                                                                                       </w:t>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i/>
          <w:iCs/>
        </w:rPr>
        <w:tab/>
      </w:r>
      <w:r w:rsidRPr="00390355">
        <w:rPr>
          <w:rFonts w:ascii="Book Antiqua" w:hAnsi="Book Antiqua" w:cs="Century Gothic"/>
          <w:i/>
          <w:iCs/>
        </w:rPr>
        <w:t xml:space="preserve">Podpis osób upoważnionych do składania </w:t>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t>oświadczeń woli w imieniu oferenta</w:t>
      </w:r>
    </w:p>
    <w:p w:rsidR="00390355" w:rsidRPr="00390355" w:rsidRDefault="00390355" w:rsidP="00390355">
      <w:pPr>
        <w:rPr>
          <w:rFonts w:ascii="Book Antiqua" w:hAnsi="Book Antiqua" w:cs="Century Gothic"/>
          <w:i/>
          <w:iCs/>
        </w:rPr>
      </w:pPr>
      <w:r w:rsidRPr="00390355">
        <w:rPr>
          <w:rFonts w:ascii="Book Antiqua" w:hAnsi="Book Antiqua" w:cs="Century Gothic"/>
          <w:i/>
          <w:iCs/>
        </w:rPr>
        <w:t xml:space="preserve"> </w:t>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r w:rsidRPr="00390355">
        <w:rPr>
          <w:rFonts w:ascii="Book Antiqua" w:hAnsi="Book Antiqua" w:cs="Century Gothic"/>
          <w:i/>
          <w:iCs/>
        </w:rPr>
        <w:tab/>
      </w:r>
    </w:p>
    <w:p w:rsidR="00390355" w:rsidRPr="00390355" w:rsidRDefault="00390355" w:rsidP="00390355">
      <w:pPr>
        <w:rPr>
          <w:rFonts w:ascii="Book Antiqua" w:hAnsi="Book Antiqua" w:cs="Century Gothic"/>
          <w:i/>
          <w:iCs/>
        </w:rPr>
      </w:pPr>
    </w:p>
    <w:p w:rsidR="00390355" w:rsidRPr="00390355" w:rsidRDefault="00390355" w:rsidP="00390355">
      <w:pPr>
        <w:rPr>
          <w:rFonts w:ascii="Book Antiqua" w:hAnsi="Book Antiqua" w:cs="Times New Roman"/>
          <w:i/>
        </w:rPr>
      </w:pPr>
      <w:r w:rsidRPr="00390355">
        <w:rPr>
          <w:rFonts w:ascii="Book Antiqua" w:hAnsi="Book Antiqua"/>
          <w:i/>
          <w:vertAlign w:val="superscript"/>
        </w:rPr>
        <w:t xml:space="preserve">1 </w:t>
      </w:r>
      <w:r w:rsidRPr="00390355">
        <w:rPr>
          <w:rFonts w:ascii="Book Antiqua" w:hAnsi="Book Antiqua"/>
          <w:i/>
        </w:rPr>
        <w:t>niepotrzebne skreślić</w:t>
      </w:r>
    </w:p>
    <w:p w:rsidR="00390355" w:rsidRPr="00390355" w:rsidRDefault="00390355" w:rsidP="00390355">
      <w:pPr>
        <w:spacing w:before="120"/>
        <w:jc w:val="center"/>
        <w:rPr>
          <w:rFonts w:ascii="Book Antiqua" w:hAnsi="Book Antiqua"/>
          <w:b/>
        </w:rPr>
      </w:pPr>
    </w:p>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tabs>
          <w:tab w:val="right" w:pos="9355"/>
        </w:tabs>
        <w:suppressAutoHyphens/>
        <w:spacing w:after="0" w:line="240" w:lineRule="auto"/>
        <w:jc w:val="right"/>
        <w:rPr>
          <w:rFonts w:ascii="Book Antiqua" w:eastAsia="Times New Roman" w:hAnsi="Book Antiqua" w:cs="Times New Roman"/>
          <w:lang w:eastAsia="ar-SA"/>
        </w:rPr>
      </w:pPr>
      <w:r w:rsidRPr="00390355">
        <w:rPr>
          <w:rFonts w:ascii="Book Antiqua" w:eastAsia="Times New Roman" w:hAnsi="Book Antiqua" w:cs="Times New Roman"/>
          <w:b/>
          <w:lang w:eastAsia="ar-SA"/>
        </w:rPr>
        <w:t>Załącznik nr 5</w:t>
      </w:r>
    </w:p>
    <w:p w:rsidR="00390355" w:rsidRPr="00390355" w:rsidRDefault="00390355" w:rsidP="00390355">
      <w:pPr>
        <w:spacing w:after="0" w:line="360" w:lineRule="auto"/>
        <w:jc w:val="center"/>
        <w:rPr>
          <w:rFonts w:ascii="Book Antiqua" w:eastAsia="Times New Roman" w:hAnsi="Book Antiqua" w:cs="Times New Roman"/>
          <w:b/>
          <w:lang w:eastAsia="pl-PL"/>
        </w:rPr>
      </w:pPr>
      <w:r w:rsidRPr="00390355">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11C1D082" wp14:editId="5368D09C">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Pr="00D166FD" w:rsidRDefault="00390355" w:rsidP="00390355">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Pr="00D166FD" w:rsidRDefault="00390355" w:rsidP="00390355">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390355">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7717D227" wp14:editId="67E60811">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390355" w:rsidRDefault="00390355" w:rsidP="00390355">
                            <w:pPr>
                              <w:ind w:right="-177"/>
                              <w:jc w:val="center"/>
                              <w:rPr>
                                <w:rFonts w:ascii="Calibri" w:hAnsi="Calibri"/>
                                <w:b/>
                                <w:sz w:val="36"/>
                                <w:szCs w:val="28"/>
                              </w:rPr>
                            </w:pPr>
                            <w:r>
                              <w:rPr>
                                <w:rFonts w:ascii="Calibri" w:hAnsi="Calibri"/>
                                <w:b/>
                                <w:sz w:val="36"/>
                                <w:szCs w:val="28"/>
                              </w:rPr>
                              <w:t>OŚWIADCZENIE</w:t>
                            </w:r>
                          </w:p>
                          <w:p w:rsidR="00390355" w:rsidRDefault="00390355" w:rsidP="00390355">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390355" w:rsidRPr="00D166FD" w:rsidRDefault="00390355" w:rsidP="00390355">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390355" w:rsidRDefault="00390355" w:rsidP="00390355">
                      <w:pPr>
                        <w:ind w:right="-177"/>
                        <w:jc w:val="center"/>
                        <w:rPr>
                          <w:rFonts w:ascii="Calibri" w:hAnsi="Calibri"/>
                          <w:b/>
                          <w:sz w:val="36"/>
                          <w:szCs w:val="28"/>
                        </w:rPr>
                      </w:pPr>
                      <w:r>
                        <w:rPr>
                          <w:rFonts w:ascii="Calibri" w:hAnsi="Calibri"/>
                          <w:b/>
                          <w:sz w:val="36"/>
                          <w:szCs w:val="28"/>
                        </w:rPr>
                        <w:t>OŚWIADCZENIE</w:t>
                      </w:r>
                    </w:p>
                    <w:p w:rsidR="00390355" w:rsidRDefault="00390355" w:rsidP="00390355">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390355" w:rsidRPr="00D166FD" w:rsidRDefault="00390355" w:rsidP="00390355">
                      <w:pPr>
                        <w:ind w:right="-177"/>
                        <w:jc w:val="center"/>
                        <w:rPr>
                          <w:rFonts w:ascii="Calibri" w:hAnsi="Calibri"/>
                          <w:b/>
                          <w:sz w:val="20"/>
                          <w:szCs w:val="16"/>
                        </w:rPr>
                      </w:pPr>
                    </w:p>
                  </w:txbxContent>
                </v:textbox>
                <w10:wrap type="tight"/>
              </v:shape>
            </w:pict>
          </mc:Fallback>
        </mc:AlternateContent>
      </w:r>
    </w:p>
    <w:p w:rsidR="00390355" w:rsidRPr="00390355" w:rsidRDefault="00390355" w:rsidP="00390355">
      <w:pPr>
        <w:spacing w:after="0" w:line="360" w:lineRule="auto"/>
        <w:jc w:val="center"/>
        <w:rPr>
          <w:rFonts w:ascii="Book Antiqua" w:eastAsia="Times New Roman" w:hAnsi="Book Antiqua" w:cs="Times New Roman"/>
          <w:b/>
          <w:lang w:eastAsia="pl-PL"/>
        </w:rPr>
      </w:pPr>
    </w:p>
    <w:p w:rsidR="00390355" w:rsidRPr="00390355" w:rsidRDefault="00390355" w:rsidP="00390355">
      <w:pPr>
        <w:autoSpaceDE w:val="0"/>
        <w:autoSpaceDN w:val="0"/>
        <w:adjustRightInd w:val="0"/>
        <w:spacing w:after="0" w:line="360" w:lineRule="auto"/>
        <w:ind w:firstLine="708"/>
        <w:rPr>
          <w:rFonts w:ascii="Book Antiqua" w:eastAsia="Times New Roman" w:hAnsi="Book Antiqua" w:cs="Arial"/>
          <w:lang w:eastAsia="pl-PL"/>
        </w:rPr>
      </w:pPr>
    </w:p>
    <w:p w:rsidR="00390355" w:rsidRPr="00390355" w:rsidRDefault="00390355" w:rsidP="00390355">
      <w:pPr>
        <w:suppressAutoHyphens/>
        <w:spacing w:before="120" w:after="0" w:line="360" w:lineRule="auto"/>
        <w:jc w:val="both"/>
        <w:rPr>
          <w:rFonts w:ascii="Book Antiqua" w:eastAsia="Times New Roman" w:hAnsi="Book Antiqua" w:cs="Courier New"/>
          <w:lang w:eastAsia="ar-SA"/>
        </w:rPr>
      </w:pPr>
      <w:r w:rsidRPr="00390355">
        <w:rPr>
          <w:rFonts w:ascii="Book Antiqua" w:eastAsia="Times New Roman" w:hAnsi="Book Antiqua" w:cs="Courier New"/>
          <w:lang w:eastAsia="ar-SA"/>
        </w:rPr>
        <w:t>Składając ofertę w przetargu nieograniczonym pod nazwą:</w:t>
      </w:r>
    </w:p>
    <w:p w:rsidR="00390355" w:rsidRPr="00390355" w:rsidRDefault="00390355" w:rsidP="00390355">
      <w:pPr>
        <w:spacing w:after="0" w:line="360" w:lineRule="auto"/>
        <w:rPr>
          <w:rFonts w:ascii="Book Antiqua" w:eastAsia="Times New Roman" w:hAnsi="Book Antiqua" w:cs="Times New Roman"/>
          <w:b/>
          <w:bCs/>
          <w:spacing w:val="4"/>
          <w:lang w:eastAsia="pl-PL"/>
        </w:rPr>
      </w:pPr>
    </w:p>
    <w:p w:rsidR="00390355" w:rsidRPr="00390355" w:rsidRDefault="00390355" w:rsidP="00390355">
      <w:pPr>
        <w:spacing w:after="0" w:line="360" w:lineRule="auto"/>
        <w:jc w:val="center"/>
        <w:rPr>
          <w:rFonts w:ascii="Book Antiqua" w:eastAsia="Times New Roman" w:hAnsi="Book Antiqua" w:cs="Times New Roman"/>
          <w:b/>
          <w:bCs/>
          <w:spacing w:val="4"/>
          <w:lang w:eastAsia="pl-PL"/>
        </w:rPr>
      </w:pPr>
      <w:r w:rsidRPr="00390355">
        <w:rPr>
          <w:rFonts w:ascii="Book Antiqua" w:eastAsia="Times New Roman" w:hAnsi="Book Antiqua" w:cs="Times New Roman"/>
          <w:b/>
          <w:bCs/>
          <w:spacing w:val="4"/>
          <w:lang w:eastAsia="pl-PL"/>
        </w:rPr>
        <w:t>„</w:t>
      </w:r>
      <w:r w:rsidRPr="00390355">
        <w:rPr>
          <w:rFonts w:ascii="Book Antiqua" w:eastAsia="Times New Roman" w:hAnsi="Book Antiqua" w:cs="Times New Roman"/>
          <w:b/>
          <w:lang w:eastAsia="ar-SA"/>
        </w:rPr>
        <w:t>Sukcesywna dostawa fabrycznie nowych środków czystości, artykułów higienicznych i przemysłowych  na potrzeby UKW</w:t>
      </w:r>
      <w:r w:rsidRPr="00390355">
        <w:rPr>
          <w:rFonts w:ascii="Book Antiqua" w:eastAsia="Times New Roman" w:hAnsi="Book Antiqua" w:cs="Times New Roman"/>
          <w:b/>
          <w:bCs/>
          <w:spacing w:val="4"/>
          <w:lang w:eastAsia="pl-PL"/>
        </w:rPr>
        <w:t>”</w:t>
      </w:r>
    </w:p>
    <w:p w:rsidR="00390355" w:rsidRPr="00390355" w:rsidRDefault="00390355" w:rsidP="00390355">
      <w:pPr>
        <w:spacing w:after="0" w:line="360" w:lineRule="auto"/>
        <w:rPr>
          <w:rFonts w:ascii="Book Antiqua" w:eastAsia="Times New Roman" w:hAnsi="Book Antiqua" w:cs="Times New Roman"/>
          <w:b/>
          <w:bCs/>
          <w:spacing w:val="4"/>
          <w:lang w:eastAsia="pl-PL"/>
        </w:rPr>
      </w:pPr>
      <w:r w:rsidRPr="00390355">
        <w:rPr>
          <w:rFonts w:ascii="Book Antiqua" w:eastAsia="Times New Roman" w:hAnsi="Book Antiqua" w:cs="Times New Roman"/>
          <w:b/>
          <w:bCs/>
          <w:spacing w:val="4"/>
          <w:lang w:eastAsia="pl-PL"/>
        </w:rPr>
        <w:t xml:space="preserve">ja/my (imię i nazwisko) </w:t>
      </w:r>
    </w:p>
    <w:p w:rsidR="00390355" w:rsidRPr="00390355" w:rsidRDefault="00390355" w:rsidP="00390355">
      <w:pPr>
        <w:spacing w:after="0" w:line="360" w:lineRule="auto"/>
        <w:rPr>
          <w:rFonts w:ascii="Book Antiqua" w:eastAsia="Times New Roman" w:hAnsi="Book Antiqua" w:cs="Times New Roman"/>
          <w:b/>
          <w:bCs/>
          <w:spacing w:val="4"/>
          <w:lang w:eastAsia="pl-PL"/>
        </w:rPr>
      </w:pPr>
      <w:r w:rsidRPr="00390355">
        <w:rPr>
          <w:rFonts w:ascii="Book Antiqua" w:eastAsia="Times New Roman" w:hAnsi="Book Antiqua" w:cs="Times New Roman"/>
          <w:b/>
          <w:bCs/>
          <w:spacing w:val="4"/>
          <w:lang w:eastAsia="pl-PL"/>
        </w:rPr>
        <w:t>...........................................................................................................................................................</w:t>
      </w:r>
    </w:p>
    <w:p w:rsidR="00390355" w:rsidRPr="00390355" w:rsidRDefault="00390355" w:rsidP="00390355">
      <w:pPr>
        <w:spacing w:after="0" w:line="360" w:lineRule="auto"/>
        <w:rPr>
          <w:rFonts w:ascii="Book Antiqua" w:eastAsia="Times New Roman" w:hAnsi="Book Antiqua" w:cs="Times New Roman"/>
          <w:b/>
          <w:bCs/>
          <w:spacing w:val="4"/>
          <w:lang w:eastAsia="pl-PL"/>
        </w:rPr>
      </w:pPr>
      <w:r w:rsidRPr="00390355">
        <w:rPr>
          <w:rFonts w:ascii="Book Antiqua" w:eastAsia="Times New Roman" w:hAnsi="Book Antiqua" w:cs="Times New Roman"/>
          <w:b/>
          <w:bCs/>
          <w:spacing w:val="4"/>
          <w:lang w:eastAsia="pl-PL"/>
        </w:rPr>
        <w:t>reprezentując firmę(nazwa firmy)/będąc właścicielem*</w:t>
      </w:r>
    </w:p>
    <w:p w:rsidR="00390355" w:rsidRPr="00390355" w:rsidRDefault="00390355" w:rsidP="00390355">
      <w:pPr>
        <w:spacing w:after="0" w:line="360" w:lineRule="auto"/>
        <w:rPr>
          <w:rFonts w:ascii="Book Antiqua" w:eastAsia="Times New Roman" w:hAnsi="Book Antiqua" w:cs="Times New Roman"/>
          <w:b/>
          <w:bCs/>
          <w:spacing w:val="4"/>
          <w:lang w:eastAsia="pl-PL"/>
        </w:rPr>
      </w:pPr>
      <w:r w:rsidRPr="00390355">
        <w:rPr>
          <w:rFonts w:ascii="Book Antiqua" w:eastAsia="Times New Roman" w:hAnsi="Book Antiqua" w:cs="Times New Roman"/>
          <w:b/>
          <w:bCs/>
          <w:spacing w:val="4"/>
          <w:lang w:eastAsia="pl-PL"/>
        </w:rPr>
        <w:t>……….……………………………………….............................................................................................</w:t>
      </w:r>
    </w:p>
    <w:p w:rsidR="00390355" w:rsidRPr="00390355" w:rsidRDefault="00390355" w:rsidP="00390355">
      <w:pPr>
        <w:spacing w:after="0" w:line="360" w:lineRule="auto"/>
        <w:rPr>
          <w:rFonts w:ascii="Book Antiqua" w:eastAsia="Times New Roman" w:hAnsi="Book Antiqua" w:cs="Times New Roman"/>
          <w:bCs/>
          <w:spacing w:val="4"/>
          <w:lang w:eastAsia="pl-PL"/>
        </w:rPr>
      </w:pPr>
      <w:r w:rsidRPr="00390355">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390355" w:rsidRPr="00390355" w:rsidRDefault="00390355" w:rsidP="00390355">
      <w:pPr>
        <w:spacing w:after="0" w:line="360" w:lineRule="auto"/>
        <w:jc w:val="both"/>
        <w:rPr>
          <w:rFonts w:ascii="Book Antiqua" w:eastAsia="Times New Roman" w:hAnsi="Book Antiqua" w:cs="Times New Roman"/>
          <w:bCs/>
          <w:spacing w:val="4"/>
          <w:lang w:eastAsia="pl-PL"/>
        </w:rPr>
      </w:pPr>
      <w:r w:rsidRPr="00390355">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390355" w:rsidRPr="00390355" w:rsidRDefault="00390355" w:rsidP="00390355">
      <w:pPr>
        <w:spacing w:after="0" w:line="360" w:lineRule="auto"/>
        <w:rPr>
          <w:rFonts w:ascii="Book Antiqua" w:eastAsia="Times New Roman" w:hAnsi="Book Antiqua" w:cs="Times New Roman"/>
          <w:bCs/>
          <w:spacing w:val="4"/>
          <w:lang w:eastAsia="pl-PL"/>
        </w:rPr>
      </w:pPr>
    </w:p>
    <w:p w:rsidR="00390355" w:rsidRPr="00390355" w:rsidRDefault="00390355" w:rsidP="00390355">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3"/>
        <w:gridCol w:w="4674"/>
      </w:tblGrid>
      <w:tr w:rsidR="00390355" w:rsidRPr="00390355" w:rsidTr="00A12D0F">
        <w:tc>
          <w:tcPr>
            <w:tcW w:w="4746" w:type="dxa"/>
            <w:vAlign w:val="center"/>
          </w:tcPr>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r w:rsidRPr="00390355">
              <w:rPr>
                <w:rFonts w:ascii="Book Antiqua" w:eastAsia="Times New Roman" w:hAnsi="Book Antiqua" w:cs="Arial"/>
                <w:lang w:eastAsia="pl-PL"/>
              </w:rPr>
              <w:t>………..………, dnia ……- ……- 2017 r.</w:t>
            </w:r>
          </w:p>
        </w:tc>
        <w:tc>
          <w:tcPr>
            <w:tcW w:w="4747" w:type="dxa"/>
          </w:tcPr>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r w:rsidRPr="00390355">
              <w:rPr>
                <w:rFonts w:ascii="Book Antiqua" w:eastAsia="Times New Roman" w:hAnsi="Book Antiqua" w:cs="Arial"/>
                <w:lang w:eastAsia="pl-PL"/>
              </w:rPr>
              <w:t>……............................................                                                         (podpis Wykonawcy</w:t>
            </w:r>
            <w:r w:rsidRPr="00390355">
              <w:rPr>
                <w:rFonts w:ascii="Book Antiqua" w:eastAsia="Times New Roman" w:hAnsi="Book Antiqua" w:cs="Arial"/>
                <w:lang w:eastAsia="pl-PL"/>
              </w:rPr>
              <w:br/>
              <w:t>lub upoważnionego przedstawiciela)</w:t>
            </w:r>
          </w:p>
        </w:tc>
      </w:tr>
    </w:tbl>
    <w:p w:rsidR="00390355" w:rsidRPr="00390355" w:rsidRDefault="00390355" w:rsidP="00390355">
      <w:pPr>
        <w:spacing w:after="0" w:line="360" w:lineRule="auto"/>
        <w:rPr>
          <w:rFonts w:ascii="Book Antiqua" w:eastAsia="Times New Roman" w:hAnsi="Book Antiqua" w:cs="Times New Roman"/>
          <w:bCs/>
          <w:spacing w:val="4"/>
          <w:lang w:eastAsia="pl-PL"/>
        </w:rPr>
      </w:pPr>
    </w:p>
    <w:p w:rsidR="00390355" w:rsidRPr="00390355" w:rsidRDefault="00390355" w:rsidP="00390355">
      <w:pPr>
        <w:spacing w:after="0" w:line="360" w:lineRule="auto"/>
        <w:rPr>
          <w:rFonts w:ascii="Book Antiqua" w:eastAsia="Times New Roman" w:hAnsi="Book Antiqua" w:cs="Times New Roman"/>
          <w:bCs/>
          <w:spacing w:val="4"/>
          <w:lang w:eastAsia="pl-PL"/>
        </w:rPr>
      </w:pPr>
    </w:p>
    <w:p w:rsidR="00390355" w:rsidRPr="00390355" w:rsidRDefault="00390355" w:rsidP="00390355">
      <w:pPr>
        <w:spacing w:after="0" w:line="360" w:lineRule="auto"/>
        <w:rPr>
          <w:rFonts w:ascii="Book Antiqua" w:eastAsia="Times New Roman" w:hAnsi="Book Antiqua" w:cs="Times New Roman"/>
          <w:bCs/>
          <w:spacing w:val="4"/>
          <w:lang w:eastAsia="pl-PL"/>
        </w:rPr>
      </w:pPr>
    </w:p>
    <w:p w:rsidR="00390355" w:rsidRPr="00390355" w:rsidRDefault="00390355" w:rsidP="00390355">
      <w:pPr>
        <w:spacing w:after="0" w:line="360" w:lineRule="auto"/>
        <w:rPr>
          <w:rFonts w:ascii="Book Antiqua" w:eastAsia="Times New Roman" w:hAnsi="Book Antiqua" w:cs="Times New Roman"/>
          <w:bCs/>
          <w:spacing w:val="4"/>
          <w:lang w:eastAsia="pl-PL"/>
        </w:rPr>
      </w:pPr>
      <w:r w:rsidRPr="00390355">
        <w:rPr>
          <w:rFonts w:ascii="Book Antiqua" w:eastAsia="Times New Roman" w:hAnsi="Book Antiqua" w:cs="Times New Roman"/>
          <w:bCs/>
          <w:spacing w:val="4"/>
          <w:lang w:eastAsia="pl-PL"/>
        </w:rPr>
        <w:t>* niepotrzebne skreślić.</w:t>
      </w:r>
    </w:p>
    <w:p w:rsidR="00390355" w:rsidRPr="00390355" w:rsidRDefault="00390355" w:rsidP="00390355">
      <w:pPr>
        <w:suppressAutoHyphens/>
        <w:spacing w:after="0" w:line="240" w:lineRule="auto"/>
        <w:jc w:val="both"/>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r w:rsidRPr="00390355">
        <w:rPr>
          <w:rFonts w:ascii="Book Antiqua" w:eastAsia="Times New Roman" w:hAnsi="Book Antiqua" w:cs="Times New Roman"/>
          <w:b/>
          <w:i/>
          <w:lang w:eastAsia="ar-SA"/>
        </w:rPr>
        <w:t>Załącznik nr 6</w:t>
      </w: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p w:rsidR="00390355" w:rsidRPr="00390355" w:rsidRDefault="00390355" w:rsidP="00390355">
      <w:pPr>
        <w:tabs>
          <w:tab w:val="right" w:pos="9355"/>
        </w:tabs>
        <w:jc w:val="both"/>
        <w:rPr>
          <w:rFonts w:ascii="Book Antiqua" w:hAnsi="Book Antiqua"/>
        </w:rPr>
      </w:pPr>
      <w:r w:rsidRPr="00390355">
        <w:rPr>
          <w:rFonts w:ascii="Book Antiqua" w:hAnsi="Book Antiqua"/>
          <w:b/>
        </w:rPr>
        <w:t>Numer sprawy: UKW/DZP-281-D-5/2017</w:t>
      </w:r>
      <w:r w:rsidRPr="00390355">
        <w:rPr>
          <w:rFonts w:ascii="Book Antiqua" w:hAnsi="Book Antiqua"/>
          <w:b/>
        </w:rPr>
        <w:tab/>
      </w:r>
    </w:p>
    <w:p w:rsidR="00390355" w:rsidRPr="00390355" w:rsidRDefault="00390355" w:rsidP="00390355">
      <w:pPr>
        <w:spacing w:line="360" w:lineRule="auto"/>
        <w:rPr>
          <w:rFonts w:ascii="Book Antiqua" w:hAnsi="Book Antiqua"/>
          <w:i/>
          <w:lang w:eastAsia="pl-PL"/>
        </w:rPr>
      </w:pPr>
      <w:r w:rsidRPr="00390355">
        <w:rPr>
          <w:rFonts w:ascii="Book Antiqua" w:hAnsi="Book Antiqua"/>
          <w:noProof/>
          <w:lang w:eastAsia="pl-PL"/>
        </w:rPr>
        <mc:AlternateContent>
          <mc:Choice Requires="wps">
            <w:drawing>
              <wp:anchor distT="0" distB="0" distL="114935" distR="114935" simplePos="0" relativeHeight="251666432" behindDoc="0" locked="0" layoutInCell="1" allowOverlap="1" wp14:anchorId="20F594ED" wp14:editId="085F1D98">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Default="00390355" w:rsidP="00390355">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Default="00390355" w:rsidP="00390355">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90355">
        <w:rPr>
          <w:rFonts w:ascii="Book Antiqua" w:hAnsi="Book Antiqua"/>
          <w:noProof/>
          <w:lang w:eastAsia="pl-PL"/>
        </w:rPr>
        <mc:AlternateContent>
          <mc:Choice Requires="wps">
            <w:drawing>
              <wp:anchor distT="0" distB="0" distL="114935" distR="114935" simplePos="0" relativeHeight="251665408" behindDoc="0" locked="0" layoutInCell="1" allowOverlap="1" wp14:anchorId="43FF0D5C" wp14:editId="2AB064A8">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390355" w:rsidRDefault="00390355" w:rsidP="00390355">
                            <w:pPr>
                              <w:ind w:right="-177"/>
                              <w:jc w:val="center"/>
                              <w:rPr>
                                <w:rFonts w:ascii="Calibri" w:hAnsi="Calibri"/>
                                <w:b/>
                                <w:sz w:val="36"/>
                                <w:szCs w:val="28"/>
                              </w:rPr>
                            </w:pPr>
                            <w:r>
                              <w:rPr>
                                <w:rFonts w:ascii="Calibri" w:hAnsi="Calibri"/>
                                <w:b/>
                                <w:sz w:val="36"/>
                                <w:szCs w:val="28"/>
                              </w:rPr>
                              <w:t xml:space="preserve">INFORMACJA </w:t>
                            </w:r>
                          </w:p>
                          <w:p w:rsidR="00390355" w:rsidRDefault="00390355" w:rsidP="00390355">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390355" w:rsidRDefault="00390355" w:rsidP="00390355">
                      <w:pPr>
                        <w:ind w:right="-177"/>
                        <w:jc w:val="center"/>
                        <w:rPr>
                          <w:rFonts w:ascii="Calibri" w:hAnsi="Calibri"/>
                          <w:b/>
                          <w:sz w:val="36"/>
                          <w:szCs w:val="28"/>
                        </w:rPr>
                      </w:pPr>
                      <w:r>
                        <w:rPr>
                          <w:rFonts w:ascii="Calibri" w:hAnsi="Calibri"/>
                          <w:b/>
                          <w:sz w:val="36"/>
                          <w:szCs w:val="28"/>
                        </w:rPr>
                        <w:t xml:space="preserve">INFORMACJA </w:t>
                      </w:r>
                    </w:p>
                    <w:p w:rsidR="00390355" w:rsidRDefault="00390355" w:rsidP="00390355">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390355">
        <w:rPr>
          <w:rFonts w:ascii="Book Antiqua" w:hAnsi="Book Antiqua"/>
          <w:i/>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390355" w:rsidRPr="00390355" w:rsidRDefault="00390355" w:rsidP="00390355">
      <w:pPr>
        <w:autoSpaceDE w:val="0"/>
        <w:autoSpaceDN w:val="0"/>
        <w:adjustRightInd w:val="0"/>
        <w:spacing w:line="360" w:lineRule="auto"/>
        <w:ind w:firstLine="708"/>
        <w:rPr>
          <w:rFonts w:ascii="Book Antiqua" w:hAnsi="Book Antiqua" w:cs="Arial"/>
          <w:lang w:eastAsia="pl-PL"/>
        </w:rPr>
      </w:pPr>
    </w:p>
    <w:p w:rsidR="00390355" w:rsidRPr="00390355" w:rsidRDefault="00390355" w:rsidP="00390355">
      <w:pPr>
        <w:spacing w:before="120"/>
        <w:jc w:val="both"/>
        <w:rPr>
          <w:rFonts w:ascii="Book Antiqua" w:hAnsi="Book Antiqua" w:cs="Courier New"/>
          <w:lang w:eastAsia="ar-SA"/>
        </w:rPr>
      </w:pPr>
      <w:r w:rsidRPr="00390355">
        <w:rPr>
          <w:rFonts w:ascii="Book Antiqua" w:hAnsi="Book Antiqua" w:cs="Courier New"/>
        </w:rPr>
        <w:t>Składając ofertę w przetargu nieograniczonym pod nazwą:</w:t>
      </w:r>
    </w:p>
    <w:p w:rsidR="00390355" w:rsidRPr="00390355" w:rsidRDefault="00390355" w:rsidP="00390355">
      <w:pPr>
        <w:spacing w:before="120"/>
        <w:jc w:val="center"/>
        <w:rPr>
          <w:rFonts w:ascii="Book Antiqua" w:hAnsi="Book Antiqua" w:cs="Courier New"/>
        </w:rPr>
      </w:pPr>
      <w:r w:rsidRPr="00390355">
        <w:rPr>
          <w:rFonts w:ascii="Book Antiqua" w:hAnsi="Book Antiqua"/>
          <w:b/>
          <w:bCs/>
        </w:rPr>
        <w:t>„</w:t>
      </w:r>
      <w:r w:rsidRPr="00390355">
        <w:rPr>
          <w:rFonts w:ascii="Book Antiqua" w:hAnsi="Book Antiqua"/>
          <w:b/>
        </w:rPr>
        <w:t>Sukcesywna dostawa fabrycznie nowych środków czystości, artykułów higienicznych i przemysłowych  na potrzeby UKW</w:t>
      </w:r>
      <w:r w:rsidRPr="00390355">
        <w:rPr>
          <w:rFonts w:ascii="Book Antiqua" w:hAnsi="Book Antiqua"/>
          <w:b/>
          <w:bCs/>
        </w:rPr>
        <w:t>”</w:t>
      </w:r>
    </w:p>
    <w:p w:rsidR="00390355" w:rsidRPr="00390355" w:rsidRDefault="00390355" w:rsidP="00390355">
      <w:pPr>
        <w:ind w:right="-341"/>
        <w:jc w:val="center"/>
        <w:rPr>
          <w:rFonts w:ascii="Book Antiqua" w:hAnsi="Book Antiqua" w:cs="Times New Roman"/>
          <w:b/>
        </w:rPr>
      </w:pPr>
    </w:p>
    <w:p w:rsidR="00390355" w:rsidRPr="00390355" w:rsidRDefault="00390355" w:rsidP="00390355">
      <w:pPr>
        <w:autoSpaceDE w:val="0"/>
        <w:autoSpaceDN w:val="0"/>
        <w:adjustRightInd w:val="0"/>
        <w:spacing w:line="360" w:lineRule="auto"/>
        <w:jc w:val="both"/>
        <w:rPr>
          <w:rFonts w:ascii="Book Antiqua" w:hAnsi="Book Antiqua" w:cs="Arial"/>
          <w:lang w:eastAsia="pl-PL"/>
        </w:rPr>
      </w:pPr>
      <w:r w:rsidRPr="00390355">
        <w:rPr>
          <w:rFonts w:ascii="Book Antiqua" w:hAnsi="Book Antiqua" w:cs="Arial"/>
          <w:lang w:eastAsia="pl-PL"/>
        </w:rPr>
        <w:t>na podstawie art. 24 ust. 1 pkt 23 ustawy z 29 stycznia 2004 r. Prawo zamówień publicznych (</w:t>
      </w:r>
      <w:r w:rsidRPr="00390355">
        <w:rPr>
          <w:rFonts w:ascii="Book Antiqua" w:hAnsi="Book Antiqua"/>
        </w:rPr>
        <w:t>Dz. U. z 2015 r. poz. 2164</w:t>
      </w:r>
      <w:r w:rsidRPr="00390355">
        <w:rPr>
          <w:rFonts w:ascii="Book Antiqua" w:hAnsi="Book Antiqua" w:cs="Arial"/>
          <w:lang w:eastAsia="pl-PL"/>
        </w:rPr>
        <w:t xml:space="preserve">) Informuję, że </w:t>
      </w:r>
      <w:r w:rsidRPr="00390355">
        <w:rPr>
          <w:rFonts w:ascii="Book Antiqua" w:hAnsi="Book Antiqua" w:cs="Arial"/>
          <w:u w:val="single"/>
          <w:lang w:eastAsia="pl-PL"/>
        </w:rPr>
        <w:t>należę/nie należę*</w:t>
      </w:r>
      <w:r w:rsidRPr="00390355">
        <w:rPr>
          <w:rFonts w:ascii="Book Antiqua" w:hAnsi="Book Antiqua" w:cs="Arial"/>
          <w:lang w:eastAsia="pl-PL"/>
        </w:rPr>
        <w:t xml:space="preserve"> do grupy kapitałowej w rozumieniu ustawy z dnia 16 lutego 2007 r. o ochronie konkurencji i konsumentów (Dz. U. z 2015r. poz. 184,1618 i 1634 )</w:t>
      </w:r>
      <w:r w:rsidRPr="00390355">
        <w:rPr>
          <w:rFonts w:ascii="Book Antiqua" w:hAnsi="Book Antiqua"/>
        </w:rPr>
        <w:t xml:space="preserve"> </w:t>
      </w:r>
      <w:r w:rsidRPr="00390355">
        <w:rPr>
          <w:rFonts w:ascii="Book Antiqua" w:hAnsi="Book Antiqua" w:cs="Arial"/>
          <w:lang w:eastAsia="pl-PL"/>
        </w:rPr>
        <w:t>w stosunku do Wykonawców, którzy złożyli ofertę w niniejszym postępowaniu.</w:t>
      </w:r>
    </w:p>
    <w:p w:rsidR="00390355" w:rsidRPr="00390355" w:rsidRDefault="00390355" w:rsidP="00390355">
      <w:pPr>
        <w:autoSpaceDE w:val="0"/>
        <w:autoSpaceDN w:val="0"/>
        <w:adjustRightInd w:val="0"/>
        <w:rPr>
          <w:rFonts w:ascii="Book Antiqua" w:hAnsi="Book Antiqua" w:cs="Arial"/>
          <w:lang w:eastAsia="pl-PL"/>
        </w:rPr>
      </w:pPr>
    </w:p>
    <w:p w:rsidR="00390355" w:rsidRPr="00390355" w:rsidRDefault="00390355" w:rsidP="00390355">
      <w:pPr>
        <w:autoSpaceDE w:val="0"/>
        <w:autoSpaceDN w:val="0"/>
        <w:adjustRightInd w:val="0"/>
        <w:spacing w:line="360" w:lineRule="auto"/>
        <w:jc w:val="both"/>
        <w:rPr>
          <w:rFonts w:ascii="Book Antiqua" w:hAnsi="Book Antiqua" w:cs="Arial"/>
          <w:b/>
          <w:lang w:eastAsia="pl-PL"/>
        </w:rPr>
      </w:pPr>
      <w:r w:rsidRPr="00390355">
        <w:rPr>
          <w:rFonts w:ascii="Book Antiqua" w:hAnsi="Book Antiqua" w:cs="Arial"/>
          <w:lang w:eastAsia="pl-PL"/>
        </w:rPr>
        <w:t>W załączeniu przedstawiam listę podmiotów należących do tej samej grupy kapitałowej – jeśli dotyczy:</w:t>
      </w:r>
    </w:p>
    <w:p w:rsidR="00390355" w:rsidRPr="00390355" w:rsidRDefault="00390355" w:rsidP="00390355">
      <w:pPr>
        <w:autoSpaceDE w:val="0"/>
        <w:autoSpaceDN w:val="0"/>
        <w:adjustRightInd w:val="0"/>
        <w:rPr>
          <w:rFonts w:ascii="Book Antiqua" w:hAnsi="Book Antiqua" w:cs="Arial"/>
          <w:lang w:eastAsia="pl-PL"/>
        </w:rPr>
      </w:pPr>
    </w:p>
    <w:p w:rsidR="00390355" w:rsidRPr="00390355" w:rsidRDefault="00390355" w:rsidP="00390355">
      <w:pPr>
        <w:autoSpaceDE w:val="0"/>
        <w:autoSpaceDN w:val="0"/>
        <w:adjustRightInd w:val="0"/>
        <w:rPr>
          <w:rFonts w:ascii="Book Antiqua" w:hAnsi="Book Antiqua" w:cs="Arial"/>
          <w:lang w:eastAsia="pl-PL"/>
        </w:rPr>
      </w:pPr>
    </w:p>
    <w:p w:rsidR="00390355" w:rsidRPr="00390355" w:rsidRDefault="00390355" w:rsidP="00390355">
      <w:pPr>
        <w:autoSpaceDE w:val="0"/>
        <w:autoSpaceDN w:val="0"/>
        <w:adjustRightInd w:val="0"/>
        <w:rPr>
          <w:rFonts w:ascii="Book Antiqua" w:hAnsi="Book Antiqua" w:cs="Arial"/>
          <w:lang w:eastAsia="pl-PL"/>
        </w:rPr>
      </w:pPr>
    </w:p>
    <w:p w:rsidR="00390355" w:rsidRPr="00390355" w:rsidRDefault="00390355" w:rsidP="00390355">
      <w:pPr>
        <w:autoSpaceDE w:val="0"/>
        <w:autoSpaceDN w:val="0"/>
        <w:adjustRightInd w:val="0"/>
        <w:rPr>
          <w:rFonts w:ascii="Book Antiqua" w:hAnsi="Book Antiqua" w:cs="Arial"/>
          <w:lang w:eastAsia="pl-PL"/>
        </w:rPr>
      </w:pPr>
    </w:p>
    <w:p w:rsidR="00390355" w:rsidRPr="00390355" w:rsidRDefault="00390355" w:rsidP="00390355">
      <w:pPr>
        <w:autoSpaceDE w:val="0"/>
        <w:autoSpaceDN w:val="0"/>
        <w:adjustRightInd w:val="0"/>
        <w:jc w:val="center"/>
        <w:rPr>
          <w:rFonts w:ascii="Book Antiqua" w:hAnsi="Book Antiqua" w:cs="Arial"/>
          <w:b/>
          <w:lang w:eastAsia="pl-PL"/>
        </w:rPr>
      </w:pPr>
      <w:r w:rsidRPr="00390355">
        <w:rPr>
          <w:rFonts w:ascii="Book Antiqua" w:hAnsi="Book Antiqua" w:cs="Arial"/>
          <w:b/>
          <w:lang w:eastAsia="pl-PL"/>
        </w:rPr>
        <w:t>Lista podmiotów należących do tej samej grupy kapitałowej**</w:t>
      </w:r>
    </w:p>
    <w:p w:rsidR="00390355" w:rsidRPr="00390355" w:rsidRDefault="00390355" w:rsidP="00390355">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3"/>
      </w:tblGrid>
      <w:tr w:rsidR="00390355" w:rsidRPr="00390355" w:rsidTr="00A12D0F">
        <w:trPr>
          <w:trHeight w:val="1"/>
        </w:trPr>
        <w:tc>
          <w:tcPr>
            <w:tcW w:w="565"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7455"/>
              </w:tabs>
              <w:spacing w:line="360" w:lineRule="auto"/>
              <w:jc w:val="both"/>
              <w:rPr>
                <w:rFonts w:ascii="Book Antiqua" w:eastAsia="Times New Roman" w:hAnsi="Book Antiqua" w:cs="Arial"/>
                <w:b/>
                <w:lang w:eastAsia="pl-PL"/>
              </w:rPr>
            </w:pPr>
            <w:r w:rsidRPr="00390355">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390355" w:rsidRPr="00390355" w:rsidRDefault="00390355" w:rsidP="00390355">
            <w:pPr>
              <w:tabs>
                <w:tab w:val="left" w:pos="7455"/>
              </w:tabs>
              <w:spacing w:line="360" w:lineRule="auto"/>
              <w:jc w:val="both"/>
              <w:rPr>
                <w:rFonts w:ascii="Book Antiqua" w:eastAsia="Times New Roman" w:hAnsi="Book Antiqua" w:cs="Arial"/>
                <w:b/>
                <w:lang w:eastAsia="pl-PL"/>
              </w:rPr>
            </w:pPr>
            <w:r w:rsidRPr="00390355">
              <w:rPr>
                <w:rFonts w:ascii="Book Antiqua" w:hAnsi="Book Antiqua" w:cs="Arial"/>
                <w:b/>
                <w:lang w:eastAsia="pl-PL"/>
              </w:rPr>
              <w:t>Nazwa podmiotu, adres</w:t>
            </w:r>
          </w:p>
        </w:tc>
      </w:tr>
      <w:tr w:rsidR="00390355" w:rsidRPr="00390355" w:rsidTr="00A12D0F">
        <w:trPr>
          <w:trHeight w:val="2387"/>
        </w:trPr>
        <w:tc>
          <w:tcPr>
            <w:tcW w:w="565"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tabs>
                <w:tab w:val="left" w:pos="1200"/>
              </w:tabs>
              <w:suppressAutoHyphens/>
              <w:spacing w:line="256" w:lineRule="auto"/>
              <w:rPr>
                <w:rFonts w:ascii="Book Antiqua" w:eastAsia="Times New Roman" w:hAnsi="Book Antiqua" w:cs="Arial"/>
                <w:lang w:eastAsia="pl-PL"/>
              </w:rPr>
            </w:pPr>
          </w:p>
        </w:tc>
      </w:tr>
    </w:tbl>
    <w:p w:rsidR="00390355" w:rsidRPr="00390355" w:rsidRDefault="00390355" w:rsidP="00390355">
      <w:pPr>
        <w:autoSpaceDE w:val="0"/>
        <w:autoSpaceDN w:val="0"/>
        <w:adjustRightInd w:val="0"/>
        <w:rPr>
          <w:rFonts w:ascii="Book Antiqua" w:eastAsia="Times New Roman" w:hAnsi="Book Antiqua" w:cs="Arial"/>
          <w:lang w:eastAsia="pl-PL"/>
        </w:rPr>
      </w:pPr>
      <w:r w:rsidRPr="00390355">
        <w:rPr>
          <w:rFonts w:ascii="Book Antiqua" w:hAnsi="Book Antiqua" w:cs="Arial"/>
          <w:lang w:eastAsia="pl-PL"/>
        </w:rPr>
        <w:t>* niepotrzebne skreślić</w:t>
      </w:r>
    </w:p>
    <w:p w:rsidR="00390355" w:rsidRPr="00390355" w:rsidRDefault="00390355" w:rsidP="00390355">
      <w:pPr>
        <w:autoSpaceDE w:val="0"/>
        <w:autoSpaceDN w:val="0"/>
        <w:adjustRightInd w:val="0"/>
        <w:rPr>
          <w:rFonts w:ascii="Book Antiqua" w:hAnsi="Book Antiqua" w:cs="Arial"/>
          <w:lang w:eastAsia="pl-PL"/>
        </w:rPr>
      </w:pPr>
      <w:r w:rsidRPr="00390355">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390355" w:rsidRPr="00390355" w:rsidRDefault="00390355" w:rsidP="00390355">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3"/>
        <w:gridCol w:w="4674"/>
      </w:tblGrid>
      <w:tr w:rsidR="00390355" w:rsidRPr="00390355" w:rsidTr="00A12D0F">
        <w:tc>
          <w:tcPr>
            <w:tcW w:w="4746" w:type="dxa"/>
            <w:vAlign w:val="center"/>
          </w:tcPr>
          <w:p w:rsidR="00390355" w:rsidRPr="00390355" w:rsidRDefault="00390355" w:rsidP="00390355">
            <w:pPr>
              <w:autoSpaceDE w:val="0"/>
              <w:autoSpaceDN w:val="0"/>
              <w:adjustRightInd w:val="0"/>
              <w:spacing w:line="256"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line="256" w:lineRule="auto"/>
              <w:jc w:val="center"/>
              <w:rPr>
                <w:rFonts w:ascii="Book Antiqua" w:eastAsia="Times New Roman" w:hAnsi="Book Antiqua" w:cs="Arial"/>
                <w:lang w:eastAsia="pl-PL"/>
              </w:rPr>
            </w:pPr>
            <w:r w:rsidRPr="00390355">
              <w:rPr>
                <w:rFonts w:ascii="Book Antiqua" w:hAnsi="Book Antiqua" w:cs="Arial"/>
                <w:lang w:eastAsia="pl-PL"/>
              </w:rPr>
              <w:t>………..………, dnia ……- ……- 2017 r.</w:t>
            </w:r>
          </w:p>
        </w:tc>
        <w:tc>
          <w:tcPr>
            <w:tcW w:w="4747" w:type="dxa"/>
          </w:tcPr>
          <w:p w:rsidR="00390355" w:rsidRPr="00390355" w:rsidRDefault="00390355" w:rsidP="00390355">
            <w:pPr>
              <w:autoSpaceDE w:val="0"/>
              <w:autoSpaceDN w:val="0"/>
              <w:adjustRightInd w:val="0"/>
              <w:spacing w:line="256"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line="256" w:lineRule="auto"/>
              <w:jc w:val="center"/>
              <w:rPr>
                <w:rFonts w:ascii="Book Antiqua" w:hAnsi="Book Antiqua" w:cs="Arial"/>
                <w:lang w:eastAsia="pl-PL"/>
              </w:rPr>
            </w:pPr>
          </w:p>
          <w:p w:rsidR="00390355" w:rsidRPr="00390355" w:rsidRDefault="00390355" w:rsidP="00390355">
            <w:pPr>
              <w:autoSpaceDE w:val="0"/>
              <w:autoSpaceDN w:val="0"/>
              <w:adjustRightInd w:val="0"/>
              <w:spacing w:line="256" w:lineRule="auto"/>
              <w:jc w:val="center"/>
              <w:rPr>
                <w:rFonts w:ascii="Book Antiqua" w:hAnsi="Book Antiqua" w:cs="Arial"/>
                <w:lang w:eastAsia="pl-PL"/>
              </w:rPr>
            </w:pPr>
          </w:p>
          <w:p w:rsidR="00390355" w:rsidRPr="00390355" w:rsidRDefault="00390355" w:rsidP="00390355">
            <w:pPr>
              <w:autoSpaceDE w:val="0"/>
              <w:autoSpaceDN w:val="0"/>
              <w:adjustRightInd w:val="0"/>
              <w:spacing w:line="256" w:lineRule="auto"/>
              <w:jc w:val="center"/>
              <w:rPr>
                <w:rFonts w:ascii="Book Antiqua" w:eastAsia="Times New Roman" w:hAnsi="Book Antiqua" w:cs="Arial"/>
                <w:lang w:eastAsia="pl-PL"/>
              </w:rPr>
            </w:pPr>
            <w:r w:rsidRPr="00390355">
              <w:rPr>
                <w:rFonts w:ascii="Book Antiqua" w:hAnsi="Book Antiqua" w:cs="Arial"/>
                <w:lang w:eastAsia="pl-PL"/>
              </w:rPr>
              <w:t>……............................................                                                         (podpis Wykonawcy</w:t>
            </w:r>
            <w:r w:rsidRPr="00390355">
              <w:rPr>
                <w:rFonts w:ascii="Book Antiqua" w:hAnsi="Book Antiqua" w:cs="Arial"/>
                <w:lang w:eastAsia="pl-PL"/>
              </w:rPr>
              <w:br/>
              <w:t>lub upoważnionego przedstawiciela)</w:t>
            </w:r>
          </w:p>
        </w:tc>
      </w:tr>
    </w:tbl>
    <w:p w:rsidR="00390355" w:rsidRPr="00390355" w:rsidRDefault="00390355" w:rsidP="00390355">
      <w:pPr>
        <w:suppressAutoHyphens/>
        <w:spacing w:before="120" w:after="0" w:line="240" w:lineRule="auto"/>
        <w:jc w:val="center"/>
        <w:rPr>
          <w:rFonts w:ascii="Book Antiqua" w:eastAsia="Times New Roman" w:hAnsi="Book Antiqua" w:cs="Times New Roman"/>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p>
    <w:p w:rsidR="00390355" w:rsidRPr="00390355" w:rsidRDefault="00390355" w:rsidP="00390355">
      <w:pPr>
        <w:suppressAutoHyphens/>
        <w:spacing w:after="0" w:line="240" w:lineRule="auto"/>
        <w:jc w:val="right"/>
        <w:rPr>
          <w:rFonts w:ascii="Book Antiqua" w:eastAsia="Times New Roman" w:hAnsi="Book Antiqua" w:cs="Times New Roman"/>
          <w:b/>
          <w:i/>
          <w:lang w:eastAsia="ar-SA"/>
        </w:rPr>
      </w:pPr>
      <w:r w:rsidRPr="00390355">
        <w:rPr>
          <w:rFonts w:ascii="Book Antiqua" w:eastAsia="Times New Roman" w:hAnsi="Book Antiqua" w:cs="Times New Roman"/>
          <w:b/>
          <w:i/>
          <w:lang w:eastAsia="ar-SA"/>
        </w:rPr>
        <w:t>Załącznik nr 7</w:t>
      </w:r>
    </w:p>
    <w:p w:rsidR="00390355" w:rsidRPr="00390355" w:rsidRDefault="00390355" w:rsidP="00390355">
      <w:pPr>
        <w:suppressAutoHyphens/>
        <w:spacing w:after="0" w:line="240" w:lineRule="auto"/>
        <w:rPr>
          <w:rFonts w:ascii="Book Antiqua" w:eastAsia="Times New Roman" w:hAnsi="Book Antiqua" w:cs="Times New Roman"/>
          <w:i/>
          <w:lang w:eastAsia="ar-SA"/>
        </w:rPr>
      </w:pPr>
    </w:p>
    <w:p w:rsidR="00390355" w:rsidRPr="00390355" w:rsidRDefault="00390355" w:rsidP="00390355">
      <w:pPr>
        <w:spacing w:after="0" w:line="360" w:lineRule="auto"/>
        <w:rPr>
          <w:rFonts w:ascii="Book Antiqua" w:eastAsia="Times New Roman" w:hAnsi="Book Antiqua" w:cs="Times New Roman"/>
          <w:b/>
          <w:bCs/>
          <w:spacing w:val="4"/>
          <w:lang w:eastAsia="pl-PL"/>
        </w:rPr>
      </w:pPr>
    </w:p>
    <w:p w:rsidR="00390355" w:rsidRPr="00390355" w:rsidRDefault="00390355" w:rsidP="00390355">
      <w:pPr>
        <w:spacing w:after="0" w:line="240" w:lineRule="auto"/>
        <w:rPr>
          <w:rFonts w:ascii="Book Antiqua" w:eastAsia="Times New Roman" w:hAnsi="Book Antiqua" w:cs="Times New Roman"/>
          <w:i/>
          <w:lang w:eastAsia="pl-PL"/>
        </w:rPr>
      </w:pPr>
      <w:r w:rsidRPr="00390355">
        <w:rPr>
          <w:rFonts w:ascii="Book Antiqua" w:eastAsia="Times New Roman" w:hAnsi="Book Antiqua" w:cs="Times New Roman"/>
          <w:noProof/>
          <w:lang w:eastAsia="pl-PL"/>
        </w:rPr>
        <mc:AlternateContent>
          <mc:Choice Requires="wps">
            <w:drawing>
              <wp:anchor distT="0" distB="0" distL="114935" distR="114935" simplePos="0" relativeHeight="251668480" behindDoc="0" locked="0" layoutInCell="1" allowOverlap="1" wp14:anchorId="39637819" wp14:editId="38033AAA">
                <wp:simplePos x="0" y="0"/>
                <wp:positionH relativeFrom="column">
                  <wp:posOffset>2057400</wp:posOffset>
                </wp:positionH>
                <wp:positionV relativeFrom="paragraph">
                  <wp:posOffset>-179070</wp:posOffset>
                </wp:positionV>
                <wp:extent cx="4098925" cy="1143000"/>
                <wp:effectExtent l="0" t="0" r="15875" b="19050"/>
                <wp:wrapTight wrapText="bothSides">
                  <wp:wrapPolygon edited="0">
                    <wp:start x="0" y="0"/>
                    <wp:lineTo x="0" y="21600"/>
                    <wp:lineTo x="21583" y="21600"/>
                    <wp:lineTo x="21583" y="0"/>
                    <wp:lineTo x="0" y="0"/>
                  </wp:wrapPolygon>
                </wp:wrapTight>
                <wp:docPr id="3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143000"/>
                        </a:xfrm>
                        <a:prstGeom prst="rect">
                          <a:avLst/>
                        </a:prstGeom>
                        <a:solidFill>
                          <a:srgbClr val="C0C0C0"/>
                        </a:solidFill>
                        <a:ln w="6350">
                          <a:solidFill>
                            <a:srgbClr val="000000"/>
                          </a:solidFill>
                          <a:miter lim="800000"/>
                          <a:headEnd/>
                          <a:tailEnd/>
                        </a:ln>
                      </wps:spPr>
                      <wps:txbx>
                        <w:txbxContent>
                          <w:p w:rsidR="00390355" w:rsidRDefault="00390355" w:rsidP="00390355">
                            <w:pPr>
                              <w:jc w:val="center"/>
                              <w:rPr>
                                <w:rFonts w:ascii="Verdana" w:hAnsi="Verdana"/>
                                <w:b/>
                                <w:sz w:val="32"/>
                              </w:rPr>
                            </w:pPr>
                          </w:p>
                          <w:p w:rsidR="00390355" w:rsidRPr="00D751E9" w:rsidRDefault="00390355" w:rsidP="00390355">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390355" w:rsidRDefault="00390355" w:rsidP="00390355">
                            <w:pPr>
                              <w:spacing w:line="360" w:lineRule="auto"/>
                              <w:jc w:val="center"/>
                              <w:rPr>
                                <w:rFonts w:ascii="Verdana" w:hAnsi="Verdana" w:cs="Times New Roman"/>
                                <w:b/>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2" type="#_x0000_t202" style="position:absolute;margin-left:162pt;margin-top:-14.1pt;width:322.75pt;height:90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" fillcolor="silver" strokeweight=".5pt">
                <v:textbox inset="7.45pt,3.85pt,7.45pt,3.85pt">
                  <w:txbxContent>
                    <w:p w:rsidR="00390355" w:rsidRDefault="00390355" w:rsidP="00390355">
                      <w:pPr>
                        <w:jc w:val="center"/>
                        <w:rPr>
                          <w:rFonts w:ascii="Verdana" w:hAnsi="Verdana"/>
                          <w:b/>
                          <w:sz w:val="32"/>
                        </w:rPr>
                      </w:pPr>
                    </w:p>
                    <w:p w:rsidR="00390355" w:rsidRPr="00D751E9" w:rsidRDefault="00390355" w:rsidP="00390355">
                      <w:pPr>
                        <w:autoSpaceDE w:val="0"/>
                        <w:autoSpaceDN w:val="0"/>
                        <w:adjustRightInd w:val="0"/>
                        <w:spacing w:line="360" w:lineRule="auto"/>
                        <w:jc w:val="center"/>
                        <w:rPr>
                          <w:rFonts w:ascii="Arial" w:hAnsi="Arial" w:cs="Arial"/>
                          <w:sz w:val="32"/>
                          <w:szCs w:val="32"/>
                        </w:rPr>
                      </w:pPr>
                      <w:r w:rsidRPr="00D751E9">
                        <w:rPr>
                          <w:rFonts w:ascii="Arial" w:hAnsi="Arial" w:cs="Arial"/>
                          <w:b/>
                          <w:bCs/>
                          <w:color w:val="000000"/>
                          <w:sz w:val="32"/>
                          <w:szCs w:val="32"/>
                        </w:rPr>
                        <w:t>Wykaz zrealizowanych dostaw</w:t>
                      </w:r>
                    </w:p>
                    <w:p w:rsidR="00390355" w:rsidRDefault="00390355" w:rsidP="00390355">
                      <w:pPr>
                        <w:spacing w:line="360" w:lineRule="auto"/>
                        <w:jc w:val="center"/>
                        <w:rPr>
                          <w:rFonts w:ascii="Verdana" w:hAnsi="Verdana" w:cs="Times New Roman"/>
                          <w:b/>
                          <w:sz w:val="20"/>
                          <w:szCs w:val="20"/>
                        </w:rPr>
                      </w:pPr>
                    </w:p>
                  </w:txbxContent>
                </v:textbox>
                <w10:wrap type="tight"/>
              </v:shape>
            </w:pict>
          </mc:Fallback>
        </mc:AlternateContent>
      </w:r>
      <w:r w:rsidRPr="00390355">
        <w:rPr>
          <w:rFonts w:ascii="Book Antiqua" w:eastAsia="Times New Roman" w:hAnsi="Book Antiqua" w:cs="Times New Roman"/>
          <w:noProof/>
          <w:lang w:eastAsia="pl-PL"/>
        </w:rPr>
        <mc:AlternateContent>
          <mc:Choice Requires="wps">
            <w:drawing>
              <wp:anchor distT="0" distB="0" distL="114935" distR="114935" simplePos="0" relativeHeight="251667456" behindDoc="0" locked="0" layoutInCell="1" allowOverlap="1" wp14:anchorId="6EEE4E97" wp14:editId="4749F7F5">
                <wp:simplePos x="0" y="0"/>
                <wp:positionH relativeFrom="column">
                  <wp:posOffset>-114300</wp:posOffset>
                </wp:positionH>
                <wp:positionV relativeFrom="paragraph">
                  <wp:posOffset>-179070</wp:posOffset>
                </wp:positionV>
                <wp:extent cx="2171700" cy="1143000"/>
                <wp:effectExtent l="0" t="0" r="19050" b="19050"/>
                <wp:wrapTight wrapText="bothSides">
                  <wp:wrapPolygon edited="0">
                    <wp:start x="0" y="0"/>
                    <wp:lineTo x="0" y="21600"/>
                    <wp:lineTo x="21600" y="21600"/>
                    <wp:lineTo x="21600" y="0"/>
                    <wp:lineTo x="0" y="0"/>
                  </wp:wrapPolygon>
                </wp:wrapTight>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1143000"/>
                        </a:xfrm>
                        <a:prstGeom prst="rect">
                          <a:avLst/>
                        </a:prstGeom>
                        <a:solidFill>
                          <a:srgbClr val="FFFFFF"/>
                        </a:solidFill>
                        <a:ln w="6350">
                          <a:solidFill>
                            <a:srgbClr val="000000"/>
                          </a:solidFill>
                          <a:miter lim="800000"/>
                          <a:headEnd/>
                          <a:tailEnd/>
                        </a:ln>
                      </wps:spPr>
                      <wps:txbx>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Default="00390355" w:rsidP="00390355">
                            <w:pPr>
                              <w:jc w:val="center"/>
                              <w:rPr>
                                <w:rFonts w:ascii="Verdana" w:hAnsi="Verdana"/>
                                <w:i/>
                                <w:sz w:val="16"/>
                                <w:szCs w:val="16"/>
                              </w:rPr>
                            </w:pPr>
                          </w:p>
                          <w:p w:rsidR="00390355" w:rsidRDefault="00390355" w:rsidP="00390355">
                            <w:pPr>
                              <w:jc w:val="center"/>
                              <w:rPr>
                                <w:rFonts w:ascii="Verdana" w:hAnsi="Verdana"/>
                                <w:i/>
                                <w:sz w:val="16"/>
                                <w:szCs w:val="16"/>
                              </w:rPr>
                            </w:pPr>
                          </w:p>
                          <w:p w:rsidR="00390355" w:rsidRDefault="00390355" w:rsidP="00390355">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3" type="#_x0000_t202" style="position:absolute;margin-left:-9pt;margin-top:-14.1pt;width:171pt;height:90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" strokeweight=".5pt">
                <v:textbox inset="7.45pt,3.85pt,7.45pt,3.85pt">
                  <w:txbxContent>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i/>
                          <w:sz w:val="18"/>
                        </w:rPr>
                      </w:pPr>
                    </w:p>
                    <w:p w:rsidR="00390355" w:rsidRDefault="00390355" w:rsidP="00390355">
                      <w:pPr>
                        <w:jc w:val="center"/>
                        <w:rPr>
                          <w:rFonts w:ascii="Verdana" w:hAnsi="Verdana"/>
                          <w:i/>
                          <w:sz w:val="16"/>
                          <w:szCs w:val="16"/>
                        </w:rPr>
                      </w:pPr>
                    </w:p>
                    <w:p w:rsidR="00390355" w:rsidRDefault="00390355" w:rsidP="00390355">
                      <w:pPr>
                        <w:jc w:val="center"/>
                        <w:rPr>
                          <w:rFonts w:ascii="Verdana" w:hAnsi="Verdana"/>
                          <w:i/>
                          <w:sz w:val="16"/>
                          <w:szCs w:val="16"/>
                        </w:rPr>
                      </w:pPr>
                    </w:p>
                    <w:p w:rsidR="00390355" w:rsidRDefault="00390355" w:rsidP="00390355">
                      <w:pPr>
                        <w:jc w:val="center"/>
                        <w:rPr>
                          <w:rFonts w:ascii="Verdana" w:hAnsi="Verdana"/>
                          <w:i/>
                          <w:sz w:val="16"/>
                          <w:szCs w:val="16"/>
                        </w:rPr>
                      </w:pPr>
                    </w:p>
                    <w:p w:rsidR="00390355" w:rsidRDefault="00390355" w:rsidP="00390355">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390355">
        <w:rPr>
          <w:rFonts w:ascii="Book Antiqua" w:eastAsia="Times New Roman" w:hAnsi="Book Antiqua" w:cs="Courier New"/>
          <w:lang w:eastAsia="ar-SA"/>
        </w:rPr>
        <w:t>Składając ofertę w przetargu nieograniczonym pod nazwą:</w:t>
      </w:r>
    </w:p>
    <w:p w:rsidR="00390355" w:rsidRPr="00390355" w:rsidRDefault="00390355" w:rsidP="00390355">
      <w:pPr>
        <w:suppressAutoHyphens/>
        <w:spacing w:before="120" w:after="0" w:line="240" w:lineRule="auto"/>
        <w:ind w:right="-7"/>
        <w:jc w:val="center"/>
        <w:rPr>
          <w:rFonts w:ascii="Book Antiqua" w:eastAsia="Times New Roman" w:hAnsi="Book Antiqua" w:cs="Arial"/>
          <w:b/>
          <w:bCs/>
          <w:i/>
          <w:iCs/>
          <w:lang w:eastAsia="ar-SA"/>
        </w:rPr>
      </w:pPr>
      <w:r w:rsidRPr="00390355">
        <w:rPr>
          <w:rFonts w:ascii="Book Antiqua" w:eastAsia="Times New Roman" w:hAnsi="Book Antiqua" w:cs="Times New Roman"/>
          <w:b/>
          <w:bCs/>
          <w:lang w:eastAsia="ar-SA"/>
        </w:rPr>
        <w:t>„</w:t>
      </w:r>
      <w:r w:rsidRPr="00390355">
        <w:rPr>
          <w:rFonts w:ascii="Book Antiqua" w:eastAsia="Times New Roman" w:hAnsi="Book Antiqua" w:cs="Times New Roman"/>
          <w:b/>
          <w:lang w:eastAsia="ar-SA"/>
        </w:rPr>
        <w:t>Sukcesywna dostawa fabrycznie nowych środków czystości, artykułów higienicznych i przemysłowych  na potrzeby UKW</w:t>
      </w:r>
      <w:r w:rsidRPr="00390355">
        <w:rPr>
          <w:rFonts w:ascii="Book Antiqua" w:eastAsia="Times New Roman" w:hAnsi="Book Antiqua" w:cs="Times New Roman"/>
          <w:b/>
          <w:bCs/>
          <w:lang w:eastAsia="ar-SA"/>
        </w:rPr>
        <w:t>”</w:t>
      </w:r>
    </w:p>
    <w:p w:rsidR="00390355" w:rsidRPr="00390355" w:rsidRDefault="00390355" w:rsidP="00390355">
      <w:pPr>
        <w:suppressAutoHyphens/>
        <w:spacing w:before="120" w:after="0" w:line="240" w:lineRule="auto"/>
        <w:ind w:right="-7"/>
        <w:jc w:val="both"/>
        <w:rPr>
          <w:rFonts w:ascii="Book Antiqua" w:eastAsia="Times New Roman" w:hAnsi="Book Antiqua" w:cs="Times New Roman"/>
          <w:lang w:eastAsia="x-none"/>
        </w:rPr>
      </w:pPr>
      <w:r w:rsidRPr="00390355">
        <w:rPr>
          <w:rFonts w:ascii="Book Antiqua" w:eastAsia="Times New Roman" w:hAnsi="Book Antiqua" w:cs="Times New Roman"/>
          <w:lang w:val="x-none" w:eastAsia="x-none"/>
        </w:rPr>
        <w:t xml:space="preserve">oświadczamy, że wykazujemy się wiedzą i doświadczeniem, polegającym na wykonaniu </w:t>
      </w:r>
      <w:r w:rsidRPr="00390355">
        <w:rPr>
          <w:rFonts w:ascii="Book Antiqua" w:eastAsia="Times New Roman" w:hAnsi="Book Antiqua" w:cs="Times New Roman"/>
          <w:lang w:eastAsia="ar-SA"/>
        </w:rPr>
        <w:t>a w przypadku świadczeń okresowych lub ciągłych również wykonywaniu</w:t>
      </w:r>
      <w:r w:rsidRPr="00390355">
        <w:rPr>
          <w:rFonts w:ascii="Book Antiqua" w:eastAsia="Times New Roman" w:hAnsi="Book Antiqua" w:cs="Times New Roman"/>
          <w:lang w:val="x-none" w:eastAsia="x-none"/>
        </w:rPr>
        <w:t xml:space="preserve"> w okresie ostatnich trzech lat przed upływem terminu składania ofert, a jeżeli okres prowadzenia działalności jest krótszy – w tym okresie, następujących dostaw, odpowiadających wymaganiom Zamawiającego</w:t>
      </w:r>
      <w:r w:rsidRPr="00390355">
        <w:rPr>
          <w:rFonts w:ascii="Book Antiqua" w:eastAsia="Times New Roman" w:hAnsi="Book Antiqua" w:cs="Times New Roman"/>
          <w:lang w:eastAsia="x-none"/>
        </w:rPr>
        <w:t>:</w:t>
      </w:r>
    </w:p>
    <w:p w:rsidR="00390355" w:rsidRPr="00390355" w:rsidRDefault="00390355" w:rsidP="00390355">
      <w:pPr>
        <w:suppressAutoHyphens/>
        <w:spacing w:after="0" w:line="240" w:lineRule="auto"/>
        <w:jc w:val="center"/>
        <w:rPr>
          <w:rFonts w:ascii="Book Antiqua" w:eastAsia="Times New Roman" w:hAnsi="Book Antiqua" w:cs="Times New Roman"/>
          <w:i/>
          <w:lang w:eastAsia="ar-SA"/>
        </w:rPr>
      </w:pPr>
    </w:p>
    <w:tbl>
      <w:tblPr>
        <w:tblpPr w:leftFromText="141" w:rightFromText="141" w:vertAnchor="text" w:horzAnchor="margin" w:tblpXSpec="center" w:tblpY="-18"/>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27"/>
        <w:gridCol w:w="1926"/>
        <w:gridCol w:w="1923"/>
        <w:gridCol w:w="1930"/>
        <w:gridCol w:w="1927"/>
      </w:tblGrid>
      <w:tr w:rsidR="00390355" w:rsidRPr="00390355" w:rsidTr="00A12D0F">
        <w:tc>
          <w:tcPr>
            <w:tcW w:w="468"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Lp.</w:t>
            </w:r>
          </w:p>
        </w:tc>
        <w:tc>
          <w:tcPr>
            <w:tcW w:w="1941"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Przedmiot dostawy</w:t>
            </w:r>
          </w:p>
        </w:tc>
        <w:tc>
          <w:tcPr>
            <w:tcW w:w="1941"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Arial"/>
                <w:b/>
                <w:bCs/>
                <w:lang w:eastAsia="ar-SA"/>
              </w:rPr>
              <w:t>Nr części której dotyczy wskazana dostawa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Wartość dostawy brutto</w:t>
            </w:r>
          </w:p>
        </w:tc>
        <w:tc>
          <w:tcPr>
            <w:tcW w:w="1941"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Arial"/>
                <w:b/>
                <w:bCs/>
                <w:lang w:eastAsia="ar-SA"/>
              </w:rPr>
            </w:pPr>
            <w:r w:rsidRPr="00390355">
              <w:rPr>
                <w:rFonts w:ascii="Book Antiqua" w:eastAsia="Times New Roman" w:hAnsi="Book Antiqua" w:cs="Arial"/>
                <w:b/>
                <w:bCs/>
                <w:lang w:eastAsia="ar-SA"/>
              </w:rPr>
              <w:t>Data wykonania</w:t>
            </w:r>
          </w:p>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Arial"/>
                <w:b/>
                <w:bCs/>
                <w:lang w:eastAsia="ar-SA"/>
              </w:rPr>
              <w:t>(data początkowa – data końcowa)</w:t>
            </w:r>
          </w:p>
        </w:tc>
        <w:tc>
          <w:tcPr>
            <w:tcW w:w="1941"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Podmiot na rzecz którego została wykonana dostawa</w:t>
            </w:r>
          </w:p>
        </w:tc>
      </w:tr>
      <w:tr w:rsidR="00390355" w:rsidRPr="00390355" w:rsidTr="00A12D0F">
        <w:trPr>
          <w:trHeight w:val="778"/>
        </w:trPr>
        <w:tc>
          <w:tcPr>
            <w:tcW w:w="468"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p w:rsidR="00390355" w:rsidRPr="00390355" w:rsidRDefault="00390355" w:rsidP="00390355">
            <w:pPr>
              <w:suppressAutoHyphens/>
              <w:spacing w:after="0" w:line="240" w:lineRule="auto"/>
              <w:rPr>
                <w:rFonts w:ascii="Book Antiqua" w:eastAsia="Times New Roman" w:hAnsi="Book Antiqua" w:cs="Times New Roman"/>
                <w:b/>
                <w:lang w:eastAsia="ar-SA"/>
              </w:rPr>
            </w:pPr>
          </w:p>
          <w:p w:rsidR="00390355" w:rsidRPr="00390355" w:rsidRDefault="00390355" w:rsidP="00390355">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b/>
                <w:lang w:eastAsia="ar-SA"/>
              </w:rPr>
            </w:pPr>
          </w:p>
        </w:tc>
      </w:tr>
      <w:tr w:rsidR="00390355" w:rsidRPr="00390355" w:rsidTr="00A12D0F">
        <w:tc>
          <w:tcPr>
            <w:tcW w:w="468"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r>
      <w:tr w:rsidR="00390355" w:rsidRPr="00390355" w:rsidTr="00A12D0F">
        <w:tc>
          <w:tcPr>
            <w:tcW w:w="468"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lang w:eastAsia="ar-SA"/>
              </w:rPr>
            </w:pPr>
          </w:p>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c>
          <w:tcPr>
            <w:tcW w:w="1941" w:type="dxa"/>
            <w:tcBorders>
              <w:top w:val="single" w:sz="4" w:space="0" w:color="auto"/>
              <w:left w:val="single" w:sz="4" w:space="0" w:color="auto"/>
              <w:bottom w:val="single" w:sz="4" w:space="0" w:color="auto"/>
              <w:right w:val="single" w:sz="4" w:space="0" w:color="auto"/>
            </w:tcBorders>
          </w:tcPr>
          <w:p w:rsidR="00390355" w:rsidRPr="00390355" w:rsidRDefault="00390355" w:rsidP="00390355">
            <w:pPr>
              <w:suppressAutoHyphens/>
              <w:spacing w:after="0" w:line="240" w:lineRule="auto"/>
              <w:rPr>
                <w:rFonts w:ascii="Book Antiqua" w:eastAsia="Times New Roman" w:hAnsi="Book Antiqua" w:cs="Times New Roman"/>
                <w:lang w:eastAsia="ar-SA"/>
              </w:rPr>
            </w:pPr>
          </w:p>
        </w:tc>
      </w:tr>
    </w:tbl>
    <w:p w:rsidR="00390355" w:rsidRPr="00390355" w:rsidRDefault="00390355" w:rsidP="00390355">
      <w:pPr>
        <w:suppressAutoHyphens/>
        <w:autoSpaceDE w:val="0"/>
        <w:autoSpaceDN w:val="0"/>
        <w:adjustRightInd w:val="0"/>
        <w:spacing w:after="0"/>
        <w:rPr>
          <w:rFonts w:ascii="Book Antiqua" w:eastAsia="Times New Roman" w:hAnsi="Book Antiqua" w:cs="Arial"/>
          <w:lang w:eastAsia="ar-SA"/>
        </w:rPr>
      </w:pPr>
      <w:r w:rsidRPr="00390355">
        <w:rPr>
          <w:rFonts w:ascii="Book Antiqua" w:eastAsia="Times New Roman" w:hAnsi="Book Antiqua" w:cs="Arial"/>
          <w:b/>
          <w:bCs/>
          <w:lang w:eastAsia="ar-SA"/>
        </w:rPr>
        <w:t xml:space="preserve">UWAGA: </w:t>
      </w:r>
    </w:p>
    <w:p w:rsidR="00390355" w:rsidRPr="00390355" w:rsidRDefault="00390355" w:rsidP="00390355">
      <w:pPr>
        <w:suppressAutoHyphens/>
        <w:autoSpaceDE w:val="0"/>
        <w:autoSpaceDN w:val="0"/>
        <w:adjustRightInd w:val="0"/>
        <w:spacing w:after="0"/>
        <w:jc w:val="both"/>
        <w:rPr>
          <w:rFonts w:ascii="Book Antiqua" w:eastAsia="Times New Roman" w:hAnsi="Book Antiqua" w:cs="Arial"/>
          <w:b/>
          <w:bCs/>
          <w:lang w:eastAsia="ar-SA"/>
        </w:rPr>
      </w:pPr>
      <w:r w:rsidRPr="00390355">
        <w:rPr>
          <w:rFonts w:ascii="Book Antiqua" w:eastAsia="Times New Roman" w:hAnsi="Book Antiqua" w:cs="Arial"/>
          <w:b/>
          <w:bCs/>
          <w:lang w:eastAsia="ar-SA"/>
        </w:rPr>
        <w:t>Do wykazu dostaw Wykonawca winien załączyć dowody, czy zostały one wykonane należycie.</w:t>
      </w:r>
    </w:p>
    <w:p w:rsidR="00390355" w:rsidRPr="00390355" w:rsidRDefault="00390355" w:rsidP="00390355">
      <w:pPr>
        <w:suppressAutoHyphens/>
        <w:spacing w:after="0" w:line="264" w:lineRule="auto"/>
        <w:jc w:val="both"/>
        <w:rPr>
          <w:rFonts w:ascii="Book Antiqua" w:eastAsia="Times New Roman" w:hAnsi="Book Antiqua" w:cs="Times New Roman"/>
          <w:i/>
          <w:lang w:eastAsia="ar-SA"/>
        </w:rPr>
      </w:pPr>
      <w:r w:rsidRPr="00390355">
        <w:rPr>
          <w:rFonts w:ascii="Book Antiqua" w:eastAsia="Times New Roman" w:hAnsi="Book Antiqua" w:cs="Times New Roman"/>
          <w:i/>
          <w:lang w:eastAsia="ar-SA"/>
        </w:rPr>
        <w:t xml:space="preserve">Wartości podane w dokumentach potwierdzających spełnienie warunku w walutach innych niż wskazane przez Zamawiającego Wykonawca przeliczy wg średniego kursu NBP na dzień ogłoszenia niniejszego postępowania. </w:t>
      </w:r>
    </w:p>
    <w:tbl>
      <w:tblPr>
        <w:tblW w:w="0" w:type="auto"/>
        <w:tblLook w:val="04A0" w:firstRow="1" w:lastRow="0" w:firstColumn="1" w:lastColumn="0" w:noHBand="0" w:noVBand="1"/>
      </w:tblPr>
      <w:tblGrid>
        <w:gridCol w:w="4613"/>
        <w:gridCol w:w="4674"/>
      </w:tblGrid>
      <w:tr w:rsidR="00390355" w:rsidRPr="00390355" w:rsidTr="00A12D0F">
        <w:tc>
          <w:tcPr>
            <w:tcW w:w="4613" w:type="dxa"/>
            <w:vAlign w:val="center"/>
          </w:tcPr>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r w:rsidRPr="00390355">
              <w:rPr>
                <w:rFonts w:ascii="Book Antiqua" w:eastAsia="Times New Roman" w:hAnsi="Book Antiqua" w:cs="Arial"/>
                <w:lang w:eastAsia="pl-PL"/>
              </w:rPr>
              <w:t>………..………, dnia ……- ……- …….. r.</w:t>
            </w:r>
          </w:p>
        </w:tc>
        <w:tc>
          <w:tcPr>
            <w:tcW w:w="4674" w:type="dxa"/>
          </w:tcPr>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p>
          <w:p w:rsidR="00390355" w:rsidRPr="00390355" w:rsidRDefault="00390355" w:rsidP="00390355">
            <w:pPr>
              <w:autoSpaceDE w:val="0"/>
              <w:autoSpaceDN w:val="0"/>
              <w:adjustRightInd w:val="0"/>
              <w:spacing w:after="0" w:line="240" w:lineRule="auto"/>
              <w:jc w:val="center"/>
              <w:rPr>
                <w:rFonts w:ascii="Book Antiqua" w:eastAsia="Times New Roman" w:hAnsi="Book Antiqua" w:cs="Arial"/>
                <w:lang w:eastAsia="pl-PL"/>
              </w:rPr>
            </w:pPr>
            <w:r w:rsidRPr="00390355">
              <w:rPr>
                <w:rFonts w:ascii="Book Antiqua" w:eastAsia="Times New Roman" w:hAnsi="Book Antiqua" w:cs="Arial"/>
                <w:lang w:eastAsia="pl-PL"/>
              </w:rPr>
              <w:t>……............................................                                                         (podpis Wykonawcy</w:t>
            </w:r>
            <w:r w:rsidRPr="00390355">
              <w:rPr>
                <w:rFonts w:ascii="Book Antiqua" w:eastAsia="Times New Roman" w:hAnsi="Book Antiqua" w:cs="Arial"/>
                <w:lang w:eastAsia="pl-PL"/>
              </w:rPr>
              <w:br/>
              <w:t>lub upoważnionego przedstawiciela)</w:t>
            </w:r>
          </w:p>
        </w:tc>
      </w:tr>
    </w:tbl>
    <w:p w:rsidR="00390355" w:rsidRPr="00390355" w:rsidRDefault="00390355" w:rsidP="00390355">
      <w:pPr>
        <w:suppressAutoHyphens/>
        <w:autoSpaceDN w:val="0"/>
        <w:spacing w:after="0" w:line="360" w:lineRule="auto"/>
        <w:jc w:val="both"/>
        <w:textAlignment w:val="baseline"/>
        <w:rPr>
          <w:rFonts w:ascii="Book Antiqua" w:eastAsia="Times New Roman" w:hAnsi="Book Antiqua" w:cs="Times New Roman"/>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sz w:val="20"/>
          <w:szCs w:val="20"/>
          <w:lang w:eastAsia="ar-SA"/>
        </w:rPr>
      </w:pPr>
      <w:r w:rsidRPr="00390355">
        <w:rPr>
          <w:rFonts w:ascii="Book Antiqua" w:eastAsia="Times New Roman" w:hAnsi="Book Antiqua" w:cs="Times New Roman"/>
          <w:b/>
          <w:sz w:val="20"/>
          <w:szCs w:val="20"/>
          <w:lang w:eastAsia="ar-SA"/>
        </w:rPr>
        <w:t>Tom II</w:t>
      </w:r>
    </w:p>
    <w:p w:rsidR="00390355" w:rsidRPr="00390355" w:rsidRDefault="00390355" w:rsidP="00390355">
      <w:pPr>
        <w:suppressAutoHyphens/>
        <w:spacing w:before="120" w:after="0" w:line="240" w:lineRule="auto"/>
        <w:jc w:val="right"/>
        <w:rPr>
          <w:rFonts w:ascii="Book Antiqua" w:eastAsia="Times New Roman" w:hAnsi="Book Antiqua" w:cs="Times New Roman"/>
          <w:b/>
          <w:sz w:val="20"/>
          <w:szCs w:val="20"/>
          <w:lang w:eastAsia="ar-SA"/>
        </w:rPr>
      </w:pPr>
      <w:r w:rsidRPr="00390355">
        <w:rPr>
          <w:rFonts w:ascii="Book Antiqua" w:eastAsia="Times New Roman" w:hAnsi="Book Antiqua" w:cs="Arial"/>
          <w:b/>
          <w:bCs/>
          <w:sz w:val="20"/>
          <w:szCs w:val="20"/>
          <w:lang w:eastAsia="ar-SA"/>
        </w:rPr>
        <w:t>Załącznik nr 8</w:t>
      </w:r>
    </w:p>
    <w:p w:rsidR="00390355" w:rsidRPr="00390355" w:rsidRDefault="00390355" w:rsidP="00390355">
      <w:pPr>
        <w:suppressAutoHyphens/>
        <w:spacing w:before="120" w:after="0" w:line="240" w:lineRule="auto"/>
        <w:jc w:val="center"/>
        <w:rPr>
          <w:rFonts w:ascii="Book Antiqua" w:eastAsia="Times New Roman" w:hAnsi="Book Antiqua" w:cs="Times New Roman"/>
          <w:b/>
          <w:sz w:val="20"/>
          <w:szCs w:val="20"/>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sz w:val="20"/>
          <w:szCs w:val="20"/>
          <w:lang w:eastAsia="ar-SA"/>
        </w:rPr>
      </w:pPr>
      <w:r w:rsidRPr="00390355">
        <w:rPr>
          <w:rFonts w:ascii="Book Antiqua" w:eastAsia="Times New Roman" w:hAnsi="Book Antiqua" w:cs="Tahoma"/>
          <w:b/>
          <w:bCs/>
          <w:sz w:val="20"/>
          <w:szCs w:val="20"/>
          <w:lang w:eastAsia="ar-SA"/>
        </w:rPr>
        <w:t>UMOWA - PROJEKT</w:t>
      </w:r>
    </w:p>
    <w:p w:rsidR="00390355" w:rsidRPr="00390355" w:rsidRDefault="00390355" w:rsidP="00390355">
      <w:pPr>
        <w:suppressAutoHyphens/>
        <w:spacing w:after="0" w:line="360" w:lineRule="auto"/>
        <w:ind w:left="360" w:right="-622" w:hanging="360"/>
        <w:jc w:val="both"/>
        <w:rPr>
          <w:rFonts w:ascii="Book Antiqua" w:eastAsia="Times New Roman" w:hAnsi="Book Antiqua" w:cs="Times New Roman"/>
          <w:b/>
          <w:bCs/>
          <w:sz w:val="20"/>
          <w:szCs w:val="20"/>
          <w:lang w:eastAsia="ar-SA"/>
        </w:rPr>
      </w:pPr>
    </w:p>
    <w:p w:rsidR="00390355" w:rsidRPr="00390355" w:rsidRDefault="00390355" w:rsidP="00390355">
      <w:pPr>
        <w:suppressAutoHyphens/>
        <w:spacing w:after="0" w:line="240" w:lineRule="auto"/>
        <w:jc w:val="both"/>
        <w:rPr>
          <w:rFonts w:ascii="Book Antiqua" w:eastAsia="Times New Roman" w:hAnsi="Book Antiqua" w:cs="Century Gothic"/>
          <w:sz w:val="20"/>
          <w:szCs w:val="20"/>
          <w:lang w:eastAsia="ar-SA"/>
        </w:rPr>
      </w:pPr>
      <w:r w:rsidRPr="00390355">
        <w:rPr>
          <w:rFonts w:ascii="Book Antiqua" w:eastAsia="Times New Roman" w:hAnsi="Book Antiqua" w:cs="Century Gothic"/>
          <w:sz w:val="20"/>
          <w:szCs w:val="20"/>
          <w:lang w:eastAsia="ar-SA"/>
        </w:rPr>
        <w:t>zawarta w dniu ………….. roku pomiędzy:</w:t>
      </w:r>
    </w:p>
    <w:p w:rsidR="00390355" w:rsidRPr="00390355" w:rsidRDefault="00390355" w:rsidP="00390355">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390355">
        <w:rPr>
          <w:rFonts w:ascii="Book Antiqua" w:eastAsia="Times New Roman" w:hAnsi="Book Antiqua" w:cs="Times New Roman"/>
          <w:b/>
          <w:sz w:val="20"/>
          <w:szCs w:val="20"/>
          <w:lang w:eastAsia="ar-SA"/>
        </w:rPr>
        <w:t>1.</w:t>
      </w:r>
      <w:r w:rsidRPr="00390355">
        <w:rPr>
          <w:rFonts w:ascii="Book Antiqua" w:eastAsia="Times New Roman" w:hAnsi="Book Antiqua" w:cs="Times New Roman"/>
          <w:b/>
          <w:sz w:val="20"/>
          <w:szCs w:val="20"/>
          <w:lang w:eastAsia="ar-SA"/>
        </w:rPr>
        <w:tab/>
        <w:t xml:space="preserve"> Uniwersytetem Kazimierza Wielkiego w Bydgoszczy</w:t>
      </w:r>
      <w:r w:rsidRPr="00390355">
        <w:rPr>
          <w:rFonts w:ascii="Book Antiqua" w:eastAsia="Times New Roman" w:hAnsi="Book Antiqua" w:cs="Times New Roman"/>
          <w:sz w:val="20"/>
          <w:szCs w:val="20"/>
          <w:lang w:eastAsia="ar-SA"/>
        </w:rPr>
        <w:t>, adres: 85 – 064 Bydgoszcz,                                      ul. Chodkiewicza 30, NIP 5542647568, REGON 340057695, zwanym dalej „Zamawiającym”, reprezentowanym przez:</w:t>
      </w:r>
    </w:p>
    <w:p w:rsidR="00390355" w:rsidRPr="00390355" w:rsidRDefault="00390355" w:rsidP="00390355">
      <w:pPr>
        <w:suppressAutoHyphens/>
        <w:spacing w:after="0" w:line="240" w:lineRule="auto"/>
        <w:ind w:left="360"/>
        <w:jc w:val="both"/>
        <w:rPr>
          <w:rFonts w:ascii="Book Antiqua" w:eastAsia="Times New Roman" w:hAnsi="Book Antiqua" w:cs="Times New Roman"/>
          <w:sz w:val="20"/>
          <w:szCs w:val="20"/>
          <w:lang w:eastAsia="ar-SA"/>
        </w:rPr>
      </w:pPr>
      <w:r w:rsidRPr="00390355">
        <w:rPr>
          <w:rFonts w:ascii="Book Antiqua" w:eastAsia="Times New Roman" w:hAnsi="Book Antiqua" w:cs="Times New Roman"/>
          <w:b/>
          <w:sz w:val="20"/>
          <w:szCs w:val="20"/>
          <w:lang w:eastAsia="ar-SA"/>
        </w:rPr>
        <w:t>mgr Renatę Malak –  Kanclerza UKW</w:t>
      </w:r>
    </w:p>
    <w:p w:rsidR="00390355" w:rsidRPr="00390355" w:rsidRDefault="00390355" w:rsidP="00390355">
      <w:pPr>
        <w:suppressAutoHyphens/>
        <w:spacing w:after="0" w:line="240" w:lineRule="auto"/>
        <w:ind w:left="360"/>
        <w:jc w:val="both"/>
        <w:rPr>
          <w:rFonts w:ascii="Book Antiqua" w:eastAsia="Times New Roman" w:hAnsi="Book Antiqua" w:cs="Times New Roman"/>
          <w:sz w:val="20"/>
          <w:szCs w:val="20"/>
          <w:lang w:eastAsia="ar-SA"/>
        </w:rPr>
      </w:pPr>
      <w:r w:rsidRPr="00390355">
        <w:rPr>
          <w:rFonts w:ascii="Book Antiqua" w:eastAsia="Times New Roman" w:hAnsi="Book Antiqua" w:cs="Times New Roman"/>
          <w:sz w:val="20"/>
          <w:szCs w:val="20"/>
          <w:lang w:eastAsia="ar-SA"/>
        </w:rPr>
        <w:t>przy kontrasygnacie mgr Renaty Stefaniak – Kwestor UKW</w:t>
      </w:r>
    </w:p>
    <w:p w:rsidR="00390355" w:rsidRPr="00390355" w:rsidRDefault="00390355" w:rsidP="00390355">
      <w:pPr>
        <w:suppressAutoHyphens/>
        <w:spacing w:after="0" w:line="240" w:lineRule="auto"/>
        <w:jc w:val="both"/>
        <w:rPr>
          <w:rFonts w:ascii="Book Antiqua" w:eastAsia="Times New Roman" w:hAnsi="Book Antiqua" w:cs="Times New Roman"/>
          <w:sz w:val="20"/>
          <w:szCs w:val="20"/>
          <w:lang w:eastAsia="ar-SA"/>
        </w:rPr>
      </w:pPr>
    </w:p>
    <w:p w:rsidR="00390355" w:rsidRPr="00390355" w:rsidRDefault="00390355" w:rsidP="00390355">
      <w:pPr>
        <w:suppressAutoHyphens/>
        <w:spacing w:after="0" w:line="240" w:lineRule="auto"/>
        <w:jc w:val="both"/>
        <w:rPr>
          <w:rFonts w:ascii="Book Antiqua" w:eastAsia="Times New Roman" w:hAnsi="Book Antiqua" w:cs="Times New Roman"/>
          <w:sz w:val="20"/>
          <w:szCs w:val="20"/>
          <w:lang w:eastAsia="ar-SA"/>
        </w:rPr>
      </w:pPr>
      <w:r w:rsidRPr="00390355">
        <w:rPr>
          <w:rFonts w:ascii="Book Antiqua" w:eastAsia="Times New Roman" w:hAnsi="Book Antiqua" w:cs="Times New Roman"/>
          <w:sz w:val="20"/>
          <w:szCs w:val="20"/>
          <w:lang w:eastAsia="ar-SA"/>
        </w:rPr>
        <w:t>a</w:t>
      </w:r>
    </w:p>
    <w:p w:rsidR="00390355" w:rsidRPr="00390355" w:rsidRDefault="00390355" w:rsidP="00390355">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r w:rsidRPr="00390355">
        <w:rPr>
          <w:rFonts w:ascii="Book Antiqua" w:eastAsia="Times New Roman" w:hAnsi="Book Antiqua" w:cs="Times New Roman"/>
          <w:b/>
          <w:sz w:val="20"/>
          <w:szCs w:val="20"/>
          <w:lang w:eastAsia="ar-SA"/>
        </w:rPr>
        <w:t xml:space="preserve">2. </w:t>
      </w:r>
      <w:r w:rsidRPr="00390355">
        <w:rPr>
          <w:rFonts w:ascii="Book Antiqua" w:eastAsia="Times New Roman" w:hAnsi="Book Antiqua" w:cs="Times New Roman"/>
          <w:b/>
          <w:sz w:val="20"/>
          <w:szCs w:val="20"/>
          <w:lang w:eastAsia="ar-SA"/>
        </w:rPr>
        <w:tab/>
        <w:t>…………………..</w:t>
      </w:r>
      <w:r w:rsidRPr="00390355">
        <w:rPr>
          <w:rFonts w:ascii="Book Antiqua" w:eastAsia="Times New Roman" w:hAnsi="Book Antiqua" w:cs="Times New Roman"/>
          <w:sz w:val="20"/>
          <w:szCs w:val="20"/>
          <w:lang w:eastAsia="ar-SA"/>
        </w:rPr>
        <w:t xml:space="preserve"> z siedzibą w ………….. (……..), przy ul. …………………., NIP: ………………, REGON: ………………., wysokość kapitału zakładowego: ……………. zł, </w:t>
      </w:r>
      <w:r w:rsidRPr="00390355">
        <w:rPr>
          <w:rFonts w:ascii="Book Antiqua" w:eastAsia="Times New Roman" w:hAnsi="Book Antiqua" w:cs="Arial"/>
          <w:sz w:val="20"/>
          <w:szCs w:val="20"/>
          <w:lang w:eastAsia="ar-SA"/>
        </w:rPr>
        <w:t xml:space="preserve">wpisaną do rejestru przedsiębiorców prowadzonego przez Sąd Rejonowy </w:t>
      </w:r>
      <w:r w:rsidRPr="00390355">
        <w:rPr>
          <w:rFonts w:ascii="Book Antiqua" w:hAnsi="Book Antiqua" w:cs="Arial"/>
          <w:sz w:val="20"/>
          <w:szCs w:val="20"/>
          <w:lang w:eastAsia="ar-SA"/>
        </w:rPr>
        <w:t xml:space="preserve">                                     </w:t>
      </w:r>
      <w:r w:rsidRPr="00390355">
        <w:rPr>
          <w:rFonts w:ascii="Book Antiqua" w:eastAsia="Times New Roman" w:hAnsi="Book Antiqua" w:cs="Arial"/>
          <w:sz w:val="20"/>
          <w:szCs w:val="20"/>
          <w:lang w:eastAsia="ar-SA"/>
        </w:rPr>
        <w:t xml:space="preserve">w ……………….., …… Wydział Gospodarczy Krajowego Rejestru Sądowego pod numerem KRS ……………….., </w:t>
      </w:r>
      <w:r w:rsidRPr="00390355">
        <w:rPr>
          <w:rFonts w:ascii="Book Antiqua" w:eastAsia="Times New Roman" w:hAnsi="Book Antiqua" w:cs="Times New Roman"/>
          <w:sz w:val="20"/>
          <w:szCs w:val="20"/>
          <w:lang w:eastAsia="ar-SA"/>
        </w:rPr>
        <w:t>zwanym dalej „Wykonawcą”, reprezentowanym przez:</w:t>
      </w:r>
    </w:p>
    <w:p w:rsidR="00390355" w:rsidRPr="00390355" w:rsidRDefault="00390355" w:rsidP="00390355">
      <w:pPr>
        <w:tabs>
          <w:tab w:val="left" w:pos="360"/>
        </w:tabs>
        <w:suppressAutoHyphens/>
        <w:spacing w:after="0" w:line="240" w:lineRule="auto"/>
        <w:ind w:left="360" w:hanging="360"/>
        <w:jc w:val="both"/>
        <w:rPr>
          <w:rFonts w:ascii="Book Antiqua" w:eastAsia="Times New Roman" w:hAnsi="Book Antiqua" w:cs="Times New Roman"/>
          <w:sz w:val="20"/>
          <w:szCs w:val="20"/>
          <w:lang w:eastAsia="ar-SA"/>
        </w:rPr>
      </w:pPr>
    </w:p>
    <w:p w:rsidR="00390355" w:rsidRPr="00390355" w:rsidRDefault="00390355" w:rsidP="00390355">
      <w:pPr>
        <w:suppressAutoHyphens/>
        <w:spacing w:after="0" w:line="240" w:lineRule="auto"/>
        <w:ind w:left="360"/>
        <w:rPr>
          <w:rFonts w:ascii="Book Antiqua" w:eastAsia="Times New Roman" w:hAnsi="Book Antiqua" w:cs="Times New Roman"/>
          <w:sz w:val="20"/>
          <w:szCs w:val="20"/>
          <w:lang w:eastAsia="ar-SA"/>
        </w:rPr>
      </w:pPr>
      <w:r w:rsidRPr="00390355">
        <w:rPr>
          <w:rFonts w:ascii="Book Antiqua" w:eastAsia="Times New Roman" w:hAnsi="Book Antiqua" w:cs="Times New Roman"/>
          <w:sz w:val="20"/>
          <w:szCs w:val="20"/>
          <w:lang w:eastAsia="ar-SA"/>
        </w:rPr>
        <w:t>………………………………………………………………………………………………………</w:t>
      </w:r>
    </w:p>
    <w:p w:rsidR="00390355" w:rsidRPr="00390355" w:rsidRDefault="00390355" w:rsidP="00390355">
      <w:pPr>
        <w:suppressAutoHyphens/>
        <w:spacing w:after="0" w:line="240" w:lineRule="auto"/>
        <w:rPr>
          <w:rFonts w:ascii="Book Antiqua" w:eastAsia="Times New Roman" w:hAnsi="Book Antiqua" w:cs="Times New Roman"/>
          <w:sz w:val="20"/>
          <w:szCs w:val="20"/>
          <w:lang w:eastAsia="ar-SA"/>
        </w:rPr>
      </w:pPr>
    </w:p>
    <w:p w:rsidR="00390355" w:rsidRPr="00390355" w:rsidRDefault="00390355" w:rsidP="00390355">
      <w:pPr>
        <w:suppressAutoHyphens/>
        <w:autoSpaceDE w:val="0"/>
        <w:autoSpaceDN w:val="0"/>
        <w:adjustRightInd w:val="0"/>
        <w:spacing w:after="0" w:line="240" w:lineRule="auto"/>
        <w:ind w:firstLine="708"/>
        <w:jc w:val="both"/>
        <w:rPr>
          <w:rFonts w:ascii="Book Antiqua" w:eastAsia="Times New Roman" w:hAnsi="Book Antiqua" w:cs="Century Gothic"/>
          <w:sz w:val="20"/>
          <w:szCs w:val="20"/>
          <w:lang w:eastAsia="ar-SA"/>
        </w:rPr>
      </w:pPr>
      <w:r w:rsidRPr="00390355">
        <w:rPr>
          <w:rFonts w:ascii="Book Antiqua" w:eastAsia="Times New Roman" w:hAnsi="Book Antiqua" w:cs="Century Gothic"/>
          <w:sz w:val="20"/>
          <w:szCs w:val="20"/>
          <w:lang w:eastAsia="ar-SA"/>
        </w:rPr>
        <w:t xml:space="preserve">Niniejsza umowa jest następstwem wyboru przez Zamawiającego oferty </w:t>
      </w:r>
      <w:r w:rsidRPr="00390355">
        <w:rPr>
          <w:rFonts w:ascii="Book Antiqua" w:eastAsia="Times New Roman" w:hAnsi="Book Antiqua" w:cs="Century Gothic"/>
          <w:b/>
          <w:bCs/>
          <w:sz w:val="20"/>
          <w:szCs w:val="20"/>
          <w:lang w:eastAsia="ar-SA"/>
        </w:rPr>
        <w:t xml:space="preserve">Wykonawcy                           </w:t>
      </w:r>
      <w:r w:rsidRPr="00390355">
        <w:rPr>
          <w:rFonts w:ascii="Book Antiqua" w:eastAsia="Times New Roman" w:hAnsi="Book Antiqua" w:cs="Century Gothic"/>
          <w:sz w:val="20"/>
          <w:szCs w:val="20"/>
          <w:lang w:eastAsia="ar-SA"/>
        </w:rPr>
        <w:t xml:space="preserve">w postępowaniu prowadzonym w trybie przetargu nieograniczonego, zgodnie z art. 39 ustawy z dnia 29 stycznia 2004 r.- Prawo zamówień publicznych (tj. Dz. U z 2015 r., poz. 2164 z </w:t>
      </w:r>
      <w:proofErr w:type="spellStart"/>
      <w:r w:rsidRPr="00390355">
        <w:rPr>
          <w:rFonts w:ascii="Book Antiqua" w:eastAsia="Times New Roman" w:hAnsi="Book Antiqua" w:cs="Century Gothic"/>
          <w:sz w:val="20"/>
          <w:szCs w:val="20"/>
          <w:lang w:eastAsia="ar-SA"/>
        </w:rPr>
        <w:t>późn</w:t>
      </w:r>
      <w:proofErr w:type="spellEnd"/>
      <w:r w:rsidRPr="00390355">
        <w:rPr>
          <w:rFonts w:ascii="Book Antiqua" w:eastAsia="Times New Roman" w:hAnsi="Book Antiqua" w:cs="Century Gothic"/>
          <w:sz w:val="20"/>
          <w:szCs w:val="20"/>
          <w:lang w:eastAsia="ar-SA"/>
        </w:rPr>
        <w:t>. zm.).</w:t>
      </w:r>
    </w:p>
    <w:p w:rsidR="00390355" w:rsidRPr="00390355" w:rsidRDefault="00390355" w:rsidP="00390355">
      <w:pPr>
        <w:suppressAutoHyphens/>
        <w:spacing w:after="0" w:line="240" w:lineRule="auto"/>
        <w:rPr>
          <w:rFonts w:ascii="Book Antiqua" w:eastAsia="Times New Roman" w:hAnsi="Book Antiqua" w:cs="Arial"/>
          <w:sz w:val="20"/>
          <w:szCs w:val="20"/>
          <w:lang w:eastAsia="ar-SA"/>
        </w:rPr>
      </w:pPr>
    </w:p>
    <w:p w:rsidR="00390355" w:rsidRPr="00390355" w:rsidRDefault="00390355" w:rsidP="00390355">
      <w:pPr>
        <w:suppressAutoHyphens/>
        <w:spacing w:after="0" w:line="240" w:lineRule="auto"/>
        <w:rPr>
          <w:rFonts w:ascii="Book Antiqua" w:eastAsia="Times New Roman" w:hAnsi="Book Antiqua" w:cs="Arial"/>
          <w:sz w:val="20"/>
          <w:szCs w:val="20"/>
          <w:lang w:eastAsia="ar-SA"/>
        </w:rPr>
      </w:pPr>
    </w:p>
    <w:p w:rsidR="00390355" w:rsidRPr="00390355" w:rsidRDefault="00390355" w:rsidP="00390355">
      <w:pPr>
        <w:suppressAutoHyphens/>
        <w:spacing w:after="0" w:line="240" w:lineRule="auto"/>
        <w:jc w:val="center"/>
        <w:rPr>
          <w:rFonts w:ascii="Book Antiqua" w:eastAsia="Times New Roman" w:hAnsi="Book Antiqua" w:cs="TimesNewRomanPSMT"/>
          <w:b/>
          <w:sz w:val="20"/>
          <w:szCs w:val="20"/>
          <w:lang w:eastAsia="ar-SA"/>
        </w:rPr>
      </w:pPr>
      <w:r w:rsidRPr="00390355">
        <w:rPr>
          <w:rFonts w:ascii="Book Antiqua" w:eastAsia="Times New Roman" w:hAnsi="Book Antiqua" w:cs="TimesNewRomanPSMT"/>
          <w:b/>
          <w:sz w:val="20"/>
          <w:szCs w:val="20"/>
          <w:lang w:eastAsia="ar-SA"/>
        </w:rPr>
        <w:t>§ 1</w:t>
      </w:r>
    </w:p>
    <w:p w:rsidR="00390355" w:rsidRPr="00390355" w:rsidRDefault="00390355" w:rsidP="00390355">
      <w:pPr>
        <w:suppressAutoHyphens/>
        <w:spacing w:after="0" w:line="240" w:lineRule="auto"/>
        <w:jc w:val="center"/>
        <w:rPr>
          <w:rFonts w:ascii="Book Antiqua" w:eastAsia="Times New Roman" w:hAnsi="Book Antiqua" w:cs="TimesNewRomanPSMT"/>
          <w:b/>
          <w:sz w:val="20"/>
          <w:szCs w:val="20"/>
          <w:lang w:eastAsia="ar-SA"/>
        </w:rPr>
      </w:pPr>
      <w:r w:rsidRPr="00390355">
        <w:rPr>
          <w:rFonts w:ascii="Book Antiqua" w:eastAsia="Times New Roman" w:hAnsi="Book Antiqua" w:cs="TimesNewRomanPSMT"/>
          <w:b/>
          <w:sz w:val="20"/>
          <w:szCs w:val="20"/>
          <w:lang w:eastAsia="ar-SA"/>
        </w:rPr>
        <w:t>Przedmiot umowy</w:t>
      </w:r>
    </w:p>
    <w:p w:rsidR="00390355" w:rsidRPr="00390355" w:rsidRDefault="00390355" w:rsidP="00390355">
      <w:pPr>
        <w:numPr>
          <w:ilvl w:val="0"/>
          <w:numId w:val="17"/>
        </w:numPr>
        <w:tabs>
          <w:tab w:val="left" w:pos="284"/>
        </w:tabs>
        <w:suppressAutoHyphens/>
        <w:autoSpaceDE w:val="0"/>
        <w:autoSpaceDN w:val="0"/>
        <w:adjustRightInd w:val="0"/>
        <w:spacing w:after="0" w:line="240" w:lineRule="auto"/>
        <w:contextualSpacing/>
        <w:jc w:val="both"/>
        <w:rPr>
          <w:rFonts w:ascii="Book Antiqua" w:eastAsia="Times New Roman" w:hAnsi="Book Antiqua" w:cs="TimesNewRomanPSMT"/>
          <w:b/>
          <w:sz w:val="20"/>
          <w:szCs w:val="20"/>
          <w:lang w:eastAsia="ar-SA"/>
        </w:rPr>
      </w:pPr>
      <w:r w:rsidRPr="00390355">
        <w:rPr>
          <w:rFonts w:ascii="Book Antiqua" w:eastAsia="Times New Roman" w:hAnsi="Book Antiqua" w:cs="TimesNewRomanPSMT"/>
          <w:sz w:val="20"/>
          <w:szCs w:val="20"/>
          <w:lang w:eastAsia="ar-SA"/>
        </w:rPr>
        <w:t xml:space="preserve">Przedmiotem umowy jest </w:t>
      </w:r>
      <w:r w:rsidRPr="00390355">
        <w:rPr>
          <w:rFonts w:ascii="Book Antiqua" w:hAnsi="Book Antiqua"/>
          <w:sz w:val="20"/>
          <w:szCs w:val="20"/>
        </w:rPr>
        <w:t>sukcesywna dostawa fabrycznie nowych środków czystości, artykułów higienicznych  i przemysłowych  na potrzeby UKW</w:t>
      </w:r>
      <w:r w:rsidRPr="00390355">
        <w:rPr>
          <w:rFonts w:ascii="Book Antiqua" w:eastAsia="Times New Roman" w:hAnsi="Book Antiqua" w:cs="Helvetica"/>
          <w:sz w:val="20"/>
          <w:szCs w:val="20"/>
          <w:lang w:eastAsia="ar-SA"/>
        </w:rPr>
        <w:t xml:space="preserve">  </w:t>
      </w:r>
      <w:r w:rsidRPr="00390355">
        <w:rPr>
          <w:rFonts w:ascii="Book Antiqua" w:eastAsia="Times New Roman" w:hAnsi="Book Antiqua" w:cs="TimesNewRomanPSMT"/>
          <w:sz w:val="20"/>
          <w:szCs w:val="20"/>
          <w:lang w:eastAsia="ar-SA"/>
        </w:rPr>
        <w:t>zgodnie z wykazem asortymentu określonego szczegółowo w ofercie Wykonawcy oraz SIWZ stanowiących załączniki</w:t>
      </w:r>
      <w:r w:rsidRPr="00390355">
        <w:rPr>
          <w:rFonts w:ascii="Book Antiqua" w:eastAsia="Times New Roman" w:hAnsi="Book Antiqua" w:cs="TimesNewRomanPSMT"/>
          <w:color w:val="FF0000"/>
          <w:sz w:val="20"/>
          <w:szCs w:val="20"/>
          <w:lang w:eastAsia="ar-SA"/>
        </w:rPr>
        <w:t xml:space="preserve"> </w:t>
      </w:r>
      <w:r w:rsidRPr="00390355">
        <w:rPr>
          <w:rFonts w:ascii="Book Antiqua" w:eastAsia="Times New Roman" w:hAnsi="Book Antiqua" w:cs="TimesNewRomanPSMT"/>
          <w:sz w:val="20"/>
          <w:szCs w:val="20"/>
          <w:lang w:eastAsia="ar-SA"/>
        </w:rPr>
        <w:t>do umowy</w:t>
      </w:r>
      <w:r w:rsidRPr="00390355">
        <w:rPr>
          <w:rFonts w:ascii="Book Antiqua" w:eastAsia="Times New Roman" w:hAnsi="Book Antiqua" w:cs="TimesNewRomanPSMT"/>
          <w:b/>
          <w:sz w:val="20"/>
          <w:szCs w:val="20"/>
          <w:lang w:eastAsia="ar-SA"/>
        </w:rPr>
        <w:t xml:space="preserve">, </w:t>
      </w:r>
      <w:r w:rsidRPr="00390355">
        <w:rPr>
          <w:rFonts w:ascii="Book Antiqua" w:eastAsia="Times New Roman" w:hAnsi="Book Antiqua" w:cs="TimesNewRomanPSMT"/>
          <w:sz w:val="20"/>
          <w:szCs w:val="20"/>
          <w:lang w:eastAsia="ar-SA"/>
        </w:rPr>
        <w:t>jako jej integralną część.</w:t>
      </w:r>
      <w:r w:rsidRPr="00390355">
        <w:rPr>
          <w:rFonts w:ascii="Book Antiqua" w:eastAsia="Times New Roman" w:hAnsi="Book Antiqua" w:cs="TimesNewRomanPSMT"/>
          <w:b/>
          <w:sz w:val="20"/>
          <w:szCs w:val="20"/>
          <w:lang w:eastAsia="ar-SA"/>
        </w:rPr>
        <w:t xml:space="preserve"> </w:t>
      </w:r>
    </w:p>
    <w:p w:rsidR="00390355" w:rsidRPr="00390355" w:rsidRDefault="00390355" w:rsidP="00390355">
      <w:pPr>
        <w:numPr>
          <w:ilvl w:val="0"/>
          <w:numId w:val="17"/>
        </w:numPr>
        <w:suppressAutoHyphens/>
        <w:autoSpaceDE w:val="0"/>
        <w:autoSpaceDN w:val="0"/>
        <w:adjustRightInd w:val="0"/>
        <w:spacing w:after="0" w:line="240" w:lineRule="auto"/>
        <w:ind w:left="284" w:hanging="284"/>
        <w:contextualSpacing/>
        <w:jc w:val="both"/>
        <w:rPr>
          <w:rFonts w:ascii="Book Antiqua" w:eastAsia="Times New Roman" w:hAnsi="Book Antiqua" w:cs="TimesNewRomanPSMT"/>
          <w:sz w:val="20"/>
          <w:szCs w:val="20"/>
          <w:lang w:eastAsia="ar-SA"/>
        </w:rPr>
      </w:pPr>
      <w:r w:rsidRPr="00390355">
        <w:rPr>
          <w:rFonts w:ascii="Book Antiqua" w:hAnsi="Book Antiqua" w:cs="Book Antiqua"/>
          <w:b/>
          <w:sz w:val="20"/>
          <w:szCs w:val="20"/>
        </w:rPr>
        <w:t xml:space="preserve">Wykonawca  zobowiązuje się, </w:t>
      </w:r>
      <w:r w:rsidRPr="00390355">
        <w:rPr>
          <w:rFonts w:ascii="Book Antiqua" w:eastAsia="TimesNewRoman" w:hAnsi="Book Antiqua" w:cs="Book Antiqua"/>
          <w:b/>
          <w:sz w:val="20"/>
          <w:szCs w:val="20"/>
        </w:rPr>
        <w:t>ż</w:t>
      </w:r>
      <w:r w:rsidRPr="00390355">
        <w:rPr>
          <w:rFonts w:ascii="Book Antiqua" w:hAnsi="Book Antiqua" w:cs="Book Antiqua"/>
          <w:b/>
          <w:sz w:val="20"/>
          <w:szCs w:val="20"/>
        </w:rPr>
        <w:t>e rzeczy składające się na przedmiot umowy okre</w:t>
      </w:r>
      <w:r w:rsidRPr="00390355">
        <w:rPr>
          <w:rFonts w:ascii="Book Antiqua" w:eastAsia="TimesNewRoman" w:hAnsi="Book Antiqua" w:cs="Book Antiqua"/>
          <w:b/>
          <w:sz w:val="20"/>
          <w:szCs w:val="20"/>
        </w:rPr>
        <w:t>ś</w:t>
      </w:r>
      <w:r w:rsidRPr="00390355">
        <w:rPr>
          <w:rFonts w:ascii="Book Antiqua" w:hAnsi="Book Antiqua" w:cs="Book Antiqua"/>
          <w:b/>
          <w:sz w:val="20"/>
          <w:szCs w:val="20"/>
        </w:rPr>
        <w:t>lony</w:t>
      </w:r>
      <w:r w:rsidRPr="00390355">
        <w:rPr>
          <w:rFonts w:ascii="Book Antiqua" w:hAnsi="Book Antiqua" w:cs="Book Antiqua"/>
          <w:sz w:val="20"/>
          <w:szCs w:val="20"/>
        </w:rPr>
        <w:t xml:space="preserve">                          w ust. 1 stosownie do o</w:t>
      </w:r>
      <w:r w:rsidRPr="00390355">
        <w:rPr>
          <w:rFonts w:ascii="Book Antiqua" w:hAnsi="Book Antiqua" w:cs="Century Gothic"/>
          <w:color w:val="000000"/>
          <w:sz w:val="20"/>
          <w:szCs w:val="20"/>
        </w:rPr>
        <w:t>ferty Wykonawcy oraz  SIWZ będą:</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sz w:val="20"/>
          <w:szCs w:val="20"/>
        </w:rPr>
        <w:t xml:space="preserve">  spełniać wszystkie wymagane parametry techniczne i u</w:t>
      </w:r>
      <w:r w:rsidRPr="00390355">
        <w:rPr>
          <w:rFonts w:ascii="Book Antiqua" w:eastAsia="TimesNewRoman" w:hAnsi="Book Antiqua" w:cs="Book Antiqua"/>
          <w:sz w:val="20"/>
          <w:szCs w:val="20"/>
        </w:rPr>
        <w:t>ż</w:t>
      </w:r>
      <w:r w:rsidRPr="00390355">
        <w:rPr>
          <w:rFonts w:ascii="Book Antiqua" w:hAnsi="Book Antiqua" w:cs="Book Antiqua"/>
          <w:sz w:val="20"/>
          <w:szCs w:val="20"/>
        </w:rPr>
        <w:t>ytkowe</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sz w:val="20"/>
          <w:szCs w:val="20"/>
        </w:rPr>
        <w:t xml:space="preserve">  </w:t>
      </w:r>
      <w:r w:rsidRPr="00390355">
        <w:rPr>
          <w:rFonts w:ascii="Book Antiqua" w:hAnsi="Book Antiqua" w:cs="Book Antiqua"/>
          <w:color w:val="000000"/>
          <w:sz w:val="20"/>
          <w:szCs w:val="20"/>
        </w:rPr>
        <w:t>posiadać wszystkie ważne certyfikaty, atesty, oraz zawierać oznaczenia i inne dokumenty wymagane prawem powszechnie obowiązujący</w:t>
      </w:r>
      <w:r w:rsidRPr="00390355">
        <w:rPr>
          <w:rFonts w:ascii="Book Antiqua" w:hAnsi="Book Antiqua" w:cs="Book Antiqua"/>
          <w:sz w:val="20"/>
          <w:szCs w:val="20"/>
        </w:rPr>
        <w:t>m</w:t>
      </w:r>
      <w:r w:rsidRPr="00390355">
        <w:rPr>
          <w:rFonts w:ascii="Book Antiqua" w:hAnsi="Book Antiqua" w:cs="Book Antiqua"/>
          <w:color w:val="000000"/>
          <w:sz w:val="20"/>
          <w:szCs w:val="20"/>
        </w:rPr>
        <w:t>,</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color w:val="000000"/>
          <w:sz w:val="20"/>
          <w:szCs w:val="20"/>
        </w:rPr>
        <w:t xml:space="preserve">   wolne od wad fizycznych i prawnych</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color w:val="000000"/>
          <w:sz w:val="20"/>
          <w:szCs w:val="20"/>
        </w:rPr>
        <w:t xml:space="preserve">  dopuszczone do obrotu handlowego na obszarze Polski zgodnie z przepisami powszechnie obowiązującymi</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color w:val="000000"/>
          <w:sz w:val="20"/>
          <w:szCs w:val="20"/>
        </w:rPr>
        <w:t xml:space="preserve">  fabrycznie nowe</w:t>
      </w:r>
    </w:p>
    <w:p w:rsidR="00390355" w:rsidRPr="00390355" w:rsidRDefault="00390355" w:rsidP="00390355">
      <w:pPr>
        <w:numPr>
          <w:ilvl w:val="0"/>
          <w:numId w:val="21"/>
        </w:numPr>
        <w:tabs>
          <w:tab w:val="left" w:pos="851"/>
        </w:tabs>
        <w:autoSpaceDE w:val="0"/>
        <w:autoSpaceDN w:val="0"/>
        <w:adjustRightInd w:val="0"/>
        <w:spacing w:after="0" w:line="240" w:lineRule="auto"/>
        <w:ind w:left="993"/>
        <w:jc w:val="both"/>
        <w:rPr>
          <w:rFonts w:ascii="Book Antiqua" w:hAnsi="Book Antiqua" w:cs="Book Antiqua"/>
          <w:color w:val="000000"/>
          <w:sz w:val="20"/>
          <w:szCs w:val="20"/>
        </w:rPr>
      </w:pPr>
      <w:r w:rsidRPr="00390355">
        <w:rPr>
          <w:rFonts w:ascii="Book Antiqua" w:hAnsi="Book Antiqua" w:cs="Book Antiqua"/>
          <w:color w:val="000000"/>
          <w:sz w:val="20"/>
          <w:szCs w:val="20"/>
        </w:rPr>
        <w:t xml:space="preserve">  spełniać wymagania w zakresie bezpieczeństwa i higieny pracy określone  w przepisach powszechnych.</w:t>
      </w:r>
    </w:p>
    <w:p w:rsidR="00390355" w:rsidRPr="00390355" w:rsidRDefault="00390355" w:rsidP="00390355">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390355">
        <w:rPr>
          <w:rFonts w:ascii="Book Antiqua" w:hAnsi="Book Antiqua" w:cs="Book Antiqua"/>
          <w:color w:val="000000"/>
          <w:sz w:val="20"/>
          <w:szCs w:val="20"/>
        </w:rPr>
        <w:t>Wykonawca zobowiązuje się wydać wraz z towarem dokumenty wymienione w ofercie Wykonawcy lub SIWZ oraz inne wymagane przepisami prawa powszechnie obowiązującego.</w:t>
      </w:r>
    </w:p>
    <w:p w:rsidR="00390355" w:rsidRPr="00390355" w:rsidRDefault="00390355" w:rsidP="00390355">
      <w:pPr>
        <w:numPr>
          <w:ilvl w:val="0"/>
          <w:numId w:val="17"/>
        </w:numPr>
        <w:suppressAutoHyphens/>
        <w:spacing w:after="0" w:line="240" w:lineRule="auto"/>
        <w:ind w:left="284" w:right="45" w:hanging="284"/>
        <w:jc w:val="both"/>
        <w:rPr>
          <w:rFonts w:ascii="Book Antiqua" w:eastAsia="Times New Roman" w:hAnsi="Book Antiqua" w:cs="Book Antiqua"/>
          <w:sz w:val="20"/>
          <w:szCs w:val="20"/>
          <w:lang w:eastAsia="ar-SA"/>
        </w:rPr>
      </w:pPr>
      <w:r w:rsidRPr="00390355">
        <w:rPr>
          <w:rFonts w:ascii="Book Antiqua" w:hAnsi="Book Antiqua" w:cs="Arial"/>
          <w:iCs/>
          <w:sz w:val="20"/>
          <w:szCs w:val="20"/>
          <w:lang w:eastAsia="ar-SA"/>
        </w:rPr>
        <w:t xml:space="preserve">Podane w Formularzu cenowym ilości asortymentu mają charakter szacunkowy. Zamawiający w ramach kwoty umowy ma prawo do zamawiania w partiach każdego asortymentu w ilościach odmiennych w stosunku do ilości  podanych w Formularzu cenowym, w szczególności  Zamawiający ma prawo zamówienia każdego asortymentu w ilości mniejszej, zgodnie                                  z aktualnymi potrzebami.  </w:t>
      </w:r>
    </w:p>
    <w:p w:rsidR="00390355" w:rsidRPr="00390355" w:rsidRDefault="00390355" w:rsidP="00390355">
      <w:pPr>
        <w:numPr>
          <w:ilvl w:val="0"/>
          <w:numId w:val="17"/>
        </w:num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Asortyment oferowany przez Wykonawcę powinien być:</w:t>
      </w:r>
    </w:p>
    <w:p w:rsidR="00390355" w:rsidRPr="00390355" w:rsidRDefault="00390355" w:rsidP="00390355">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 dostarczony w oryginalnym opakowaniu producenta,</w:t>
      </w:r>
    </w:p>
    <w:p w:rsidR="00390355" w:rsidRPr="00390355" w:rsidRDefault="00390355" w:rsidP="00390355">
      <w:pPr>
        <w:tabs>
          <w:tab w:val="left" w:pos="284"/>
        </w:tabs>
        <w:suppressAutoHyphens/>
        <w:spacing w:after="0" w:line="240" w:lineRule="auto"/>
        <w:ind w:right="45"/>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 zdatny do użytku przez okres co najmniej 12 m-</w:t>
      </w:r>
      <w:proofErr w:type="spellStart"/>
      <w:r w:rsidRPr="00390355">
        <w:rPr>
          <w:rFonts w:ascii="Book Antiqua" w:eastAsia="Times New Roman" w:hAnsi="Book Antiqua" w:cs="Book Antiqua"/>
          <w:sz w:val="20"/>
          <w:szCs w:val="20"/>
          <w:lang w:eastAsia="ar-SA"/>
        </w:rPr>
        <w:t>cy</w:t>
      </w:r>
      <w:proofErr w:type="spellEnd"/>
      <w:r w:rsidRPr="00390355">
        <w:rPr>
          <w:rFonts w:ascii="Book Antiqua" w:eastAsia="Times New Roman" w:hAnsi="Book Antiqua" w:cs="Book Antiqua"/>
          <w:sz w:val="20"/>
          <w:szCs w:val="20"/>
          <w:lang w:eastAsia="ar-SA"/>
        </w:rPr>
        <w:t xml:space="preserve"> od daty dostawy.</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 xml:space="preserve">§ 2 </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Termin wykonania przedmiotu umowy oraz warunki dostawy</w:t>
      </w:r>
    </w:p>
    <w:p w:rsidR="00390355" w:rsidRPr="00390355" w:rsidRDefault="00390355" w:rsidP="00390355">
      <w:pPr>
        <w:numPr>
          <w:ilvl w:val="0"/>
          <w:numId w:val="22"/>
        </w:numPr>
        <w:tabs>
          <w:tab w:val="left" w:pos="284"/>
        </w:tabs>
        <w:autoSpaceDE w:val="0"/>
        <w:autoSpaceDN w:val="0"/>
        <w:adjustRightInd w:val="0"/>
        <w:spacing w:after="0" w:line="240" w:lineRule="auto"/>
        <w:jc w:val="both"/>
        <w:rPr>
          <w:rFonts w:ascii="Book Antiqua" w:hAnsi="Book Antiqua" w:cs="Century Gothic"/>
          <w:sz w:val="20"/>
          <w:szCs w:val="20"/>
        </w:rPr>
      </w:pPr>
      <w:r w:rsidRPr="00390355">
        <w:rPr>
          <w:rFonts w:ascii="Book Antiqua" w:hAnsi="Book Antiqua" w:cs="Century Gothic"/>
          <w:sz w:val="20"/>
          <w:szCs w:val="20"/>
        </w:rPr>
        <w:t xml:space="preserve">Dostawa przedmiotu umowy następować będzie sukcesywnie w terminie do……. dni od złożenia zamówienia  (faksem lub pocztą elektroniczną) w okresie od dnia podpisania umowy do dnia 31.12.2017 r. lub do wyczerpania kwoty umowy </w:t>
      </w:r>
      <w:r w:rsidRPr="00390355">
        <w:rPr>
          <w:rFonts w:ascii="Book Antiqua" w:hAnsi="Book Antiqua" w:cs="TimesNewRomanPSMT"/>
          <w:sz w:val="20"/>
          <w:szCs w:val="20"/>
        </w:rPr>
        <w:t xml:space="preserve">od poniedziałku do piątku, </w:t>
      </w:r>
      <w:r w:rsidRPr="00390355">
        <w:rPr>
          <w:rFonts w:ascii="Book Antiqua" w:hAnsi="Book Antiqua" w:cs="Century Gothic"/>
          <w:sz w:val="20"/>
          <w:szCs w:val="20"/>
        </w:rPr>
        <w:t>w godzinach od 8:00 do 13:00 do następujących obiektów (wskazanych w składanych zamówieniach):</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Chodkiewicza 30, 85-064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Grabowa 2, 85-601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Jagiellońska 11, 85-067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Staffa 1, 85-867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Gałczyńskiego 23, 85-322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Plac Weyssenhoffa 11, 85-072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Powstańców Wlkp. 10, 85-090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Szymanowskiego 3, 85-074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Poniatowskiego 12, 85-671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Plac Kościeleckich 8, 85-033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Ogińskiego 16, 85-092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Mińska 15, 85-428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Kopernika 1, 85-074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Łużycka 24, 85-096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Łużycka 21, 85-096 Bydgoszcz</w:t>
      </w:r>
    </w:p>
    <w:p w:rsidR="00390355" w:rsidRPr="00390355" w:rsidRDefault="00390355" w:rsidP="00390355">
      <w:pPr>
        <w:numPr>
          <w:ilvl w:val="0"/>
          <w:numId w:val="28"/>
        </w:numPr>
        <w:suppressAutoHyphens/>
        <w:autoSpaceDE w:val="0"/>
        <w:autoSpaceDN w:val="0"/>
        <w:adjustRightInd w:val="0"/>
        <w:spacing w:after="0" w:line="240" w:lineRule="auto"/>
        <w:contextualSpacing/>
        <w:jc w:val="both"/>
        <w:rPr>
          <w:rFonts w:ascii="Book Antiqua" w:hAnsi="Book Antiqua" w:cs="Century Gothic"/>
          <w:sz w:val="20"/>
          <w:szCs w:val="20"/>
          <w:lang w:eastAsia="ar-SA"/>
        </w:rPr>
      </w:pPr>
      <w:r w:rsidRPr="00390355">
        <w:rPr>
          <w:rFonts w:ascii="Book Antiqua" w:hAnsi="Book Antiqua" w:cs="Century Gothic"/>
          <w:sz w:val="20"/>
          <w:szCs w:val="20"/>
          <w:lang w:eastAsia="ar-SA"/>
        </w:rPr>
        <w:t>Sportowa 2, 85-091 Bydgoszcz</w:t>
      </w:r>
    </w:p>
    <w:p w:rsidR="00390355" w:rsidRPr="00390355" w:rsidRDefault="00390355" w:rsidP="00390355">
      <w:pPr>
        <w:autoSpaceDE w:val="0"/>
        <w:autoSpaceDN w:val="0"/>
        <w:adjustRightInd w:val="0"/>
        <w:spacing w:after="0" w:line="240" w:lineRule="auto"/>
        <w:ind w:left="284"/>
        <w:jc w:val="both"/>
        <w:rPr>
          <w:rFonts w:ascii="Book Antiqua" w:hAnsi="Book Antiqua" w:cs="TimesNewRomanPSMT"/>
          <w:sz w:val="20"/>
          <w:szCs w:val="20"/>
        </w:rPr>
      </w:pPr>
    </w:p>
    <w:p w:rsidR="00390355" w:rsidRPr="00390355" w:rsidRDefault="00390355" w:rsidP="00390355">
      <w:pPr>
        <w:autoSpaceDE w:val="0"/>
        <w:autoSpaceDN w:val="0"/>
        <w:adjustRightInd w:val="0"/>
        <w:spacing w:after="0" w:line="240" w:lineRule="auto"/>
        <w:ind w:left="284"/>
        <w:jc w:val="both"/>
        <w:rPr>
          <w:rFonts w:ascii="Book Antiqua" w:hAnsi="Book Antiqua" w:cs="TimesNewRomanPSMT"/>
          <w:sz w:val="20"/>
          <w:szCs w:val="20"/>
        </w:rPr>
      </w:pPr>
      <w:r w:rsidRPr="00390355">
        <w:rPr>
          <w:rFonts w:ascii="Book Antiqua" w:hAnsi="Book Antiqua" w:cs="TimesNewRomanPSMT"/>
          <w:sz w:val="20"/>
          <w:szCs w:val="20"/>
        </w:rPr>
        <w:t xml:space="preserve">zapewniając transport wraz z wniesieniem go do miejsc wskazanych przez Zamawiającego. </w:t>
      </w:r>
    </w:p>
    <w:p w:rsidR="00390355" w:rsidRPr="00390355" w:rsidRDefault="00390355" w:rsidP="00390355">
      <w:pPr>
        <w:numPr>
          <w:ilvl w:val="0"/>
          <w:numId w:val="22"/>
        </w:numPr>
        <w:autoSpaceDE w:val="0"/>
        <w:autoSpaceDN w:val="0"/>
        <w:adjustRightInd w:val="0"/>
        <w:spacing w:after="0" w:line="240" w:lineRule="auto"/>
        <w:ind w:left="284" w:hanging="284"/>
        <w:jc w:val="both"/>
        <w:rPr>
          <w:rFonts w:ascii="Book Antiqua" w:hAnsi="Book Antiqua" w:cs="Century Gothic"/>
          <w:sz w:val="20"/>
          <w:szCs w:val="20"/>
        </w:rPr>
      </w:pPr>
      <w:r w:rsidRPr="00390355">
        <w:rPr>
          <w:rFonts w:ascii="Book Antiqua" w:hAnsi="Book Antiqua" w:cs="Verdana"/>
          <w:sz w:val="20"/>
          <w:szCs w:val="20"/>
        </w:rPr>
        <w:t>Przyjęcie towaru nastąpi poprzez potwierdzenie przez Zamawiającego</w:t>
      </w:r>
      <w:r w:rsidRPr="00390355">
        <w:rPr>
          <w:rFonts w:ascii="Book Antiqua" w:hAnsi="Book Antiqua" w:cs="Verdana"/>
          <w:color w:val="FF0000"/>
          <w:sz w:val="20"/>
          <w:szCs w:val="20"/>
        </w:rPr>
        <w:t xml:space="preserve"> </w:t>
      </w:r>
      <w:r w:rsidRPr="00390355">
        <w:rPr>
          <w:rFonts w:ascii="Book Antiqua" w:hAnsi="Book Antiqua" w:cs="Verdana"/>
          <w:sz w:val="20"/>
          <w:szCs w:val="20"/>
        </w:rPr>
        <w:t xml:space="preserve">jego dostarczenia w formie papierowej lub elektronicznej. </w:t>
      </w:r>
    </w:p>
    <w:p w:rsidR="00390355" w:rsidRPr="00390355" w:rsidRDefault="00390355" w:rsidP="00390355">
      <w:pPr>
        <w:numPr>
          <w:ilvl w:val="0"/>
          <w:numId w:val="22"/>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390355">
        <w:rPr>
          <w:rFonts w:ascii="Book Antiqua" w:hAnsi="Book Antiqua" w:cs="Century Gothic"/>
          <w:sz w:val="20"/>
          <w:szCs w:val="20"/>
        </w:rPr>
        <w:t xml:space="preserve">Zamawiający po przyjęciu dostawy ma obowiązek zweryfikować niezwłocznie dostarczony przez Zamawiającego towar pod względem ilościowym oraz rodzajowym i  </w:t>
      </w:r>
      <w:r w:rsidRPr="00390355">
        <w:rPr>
          <w:rFonts w:ascii="Book Antiqua" w:hAnsi="Book Antiqua" w:cs="Century Gothic"/>
          <w:color w:val="000000"/>
          <w:sz w:val="20"/>
          <w:szCs w:val="20"/>
        </w:rPr>
        <w:t xml:space="preserve">poprzez sprawdzenie czy rzeczy posiadają parametry deklarowane w ofercie Wykonawcy i umowie. </w:t>
      </w:r>
    </w:p>
    <w:p w:rsidR="00390355" w:rsidRPr="00390355" w:rsidRDefault="00390355" w:rsidP="00390355">
      <w:pPr>
        <w:numPr>
          <w:ilvl w:val="0"/>
          <w:numId w:val="22"/>
        </w:numPr>
        <w:autoSpaceDE w:val="0"/>
        <w:autoSpaceDN w:val="0"/>
        <w:adjustRightInd w:val="0"/>
        <w:spacing w:after="0" w:line="240" w:lineRule="auto"/>
        <w:ind w:left="284" w:hanging="284"/>
        <w:jc w:val="both"/>
        <w:rPr>
          <w:rFonts w:ascii="Book Antiqua" w:hAnsi="Book Antiqua" w:cs="Century Gothic"/>
          <w:color w:val="000000"/>
          <w:sz w:val="20"/>
          <w:szCs w:val="20"/>
        </w:rPr>
      </w:pPr>
      <w:r w:rsidRPr="00390355">
        <w:rPr>
          <w:rFonts w:ascii="Book Antiqua" w:hAnsi="Book Antiqua" w:cs="Century Gothic"/>
          <w:color w:val="000000"/>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390355" w:rsidRPr="00390355" w:rsidRDefault="00390355" w:rsidP="00390355">
      <w:pPr>
        <w:suppressAutoHyphens/>
        <w:spacing w:after="0" w:line="240" w:lineRule="auto"/>
        <w:ind w:right="45"/>
        <w:jc w:val="both"/>
        <w:rPr>
          <w:rFonts w:ascii="Book Antiqua" w:eastAsia="Times New Roman" w:hAnsi="Book Antiqua" w:cs="Book Antiqua"/>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 3</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Osoby odpowiedzialne za realizację umowy</w:t>
      </w:r>
    </w:p>
    <w:p w:rsidR="00390355" w:rsidRPr="00390355" w:rsidRDefault="00390355" w:rsidP="00390355">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390355">
        <w:rPr>
          <w:rFonts w:ascii="Book Antiqua" w:hAnsi="Book Antiqua" w:cs="Century Gothic"/>
          <w:bCs/>
          <w:sz w:val="20"/>
          <w:szCs w:val="20"/>
        </w:rPr>
        <w:t>Osobą odpowiedzialną za realizację umowy ze strony Zamawiającego jest: ……………………………………... tel. ………………………………..</w:t>
      </w:r>
    </w:p>
    <w:p w:rsidR="00390355" w:rsidRPr="00390355" w:rsidRDefault="00390355" w:rsidP="00390355">
      <w:pPr>
        <w:autoSpaceDE w:val="0"/>
        <w:autoSpaceDN w:val="0"/>
        <w:adjustRightInd w:val="0"/>
        <w:spacing w:after="0" w:line="240" w:lineRule="auto"/>
        <w:ind w:left="284"/>
        <w:contextualSpacing/>
        <w:jc w:val="both"/>
        <w:rPr>
          <w:rFonts w:ascii="Book Antiqua" w:hAnsi="Book Antiqua" w:cs="Century Gothic"/>
          <w:bCs/>
          <w:sz w:val="20"/>
          <w:szCs w:val="20"/>
        </w:rPr>
      </w:pPr>
      <w:r w:rsidRPr="00390355">
        <w:rPr>
          <w:rFonts w:ascii="Book Antiqua" w:hAnsi="Book Antiqua" w:cs="Century Gothic"/>
          <w:bCs/>
          <w:sz w:val="20"/>
          <w:szCs w:val="20"/>
        </w:rPr>
        <w:t>e-mail ………………………………………………………..</w:t>
      </w:r>
    </w:p>
    <w:p w:rsidR="00390355" w:rsidRPr="00390355" w:rsidRDefault="00390355" w:rsidP="00390355">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390355">
        <w:rPr>
          <w:rFonts w:ascii="Book Antiqua" w:hAnsi="Book Antiqua" w:cs="Century Gothic"/>
          <w:bCs/>
          <w:sz w:val="20"/>
          <w:szCs w:val="20"/>
        </w:rPr>
        <w:t>Osobą odpowiedzialną za realizację umowy ze strony Wykonawcy jest: .......................................................... tel. ……………………..…</w:t>
      </w:r>
    </w:p>
    <w:p w:rsidR="00390355" w:rsidRPr="00390355" w:rsidRDefault="00390355" w:rsidP="00390355">
      <w:pPr>
        <w:autoSpaceDE w:val="0"/>
        <w:autoSpaceDN w:val="0"/>
        <w:adjustRightInd w:val="0"/>
        <w:spacing w:after="0" w:line="240" w:lineRule="auto"/>
        <w:ind w:left="284"/>
        <w:contextualSpacing/>
        <w:jc w:val="both"/>
        <w:rPr>
          <w:rFonts w:ascii="Book Antiqua" w:hAnsi="Book Antiqua" w:cs="Century Gothic"/>
          <w:bCs/>
          <w:sz w:val="20"/>
          <w:szCs w:val="20"/>
        </w:rPr>
      </w:pPr>
      <w:r w:rsidRPr="00390355">
        <w:rPr>
          <w:rFonts w:ascii="Book Antiqua" w:hAnsi="Book Antiqua" w:cs="Century Gothic"/>
          <w:bCs/>
          <w:sz w:val="20"/>
          <w:szCs w:val="20"/>
        </w:rPr>
        <w:t>e-mail ………………………………………………………...</w:t>
      </w:r>
    </w:p>
    <w:p w:rsidR="00390355" w:rsidRPr="00390355" w:rsidRDefault="00390355" w:rsidP="00390355">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390355">
        <w:rPr>
          <w:rFonts w:ascii="Book Antiqua" w:hAnsi="Book Antiqua" w:cs="Century Gothic"/>
          <w:bCs/>
          <w:sz w:val="20"/>
          <w:szCs w:val="20"/>
        </w:rPr>
        <w:t>Strony ustalają, że w przypadku konieczności zmiany upoważnionych przedstawicieli, nie jest wymagana forma aneksu, lecz pisemne zawiadomienie obu stron.</w:t>
      </w:r>
    </w:p>
    <w:p w:rsidR="00390355" w:rsidRPr="00390355" w:rsidRDefault="00390355" w:rsidP="00390355">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390355">
        <w:rPr>
          <w:rFonts w:ascii="Book Antiqua" w:hAnsi="Book Antiqua" w:cs="Century Gothic"/>
          <w:bCs/>
          <w:sz w:val="20"/>
          <w:szCs w:val="20"/>
        </w:rPr>
        <w:t>Strony ustalają iż w sprawie realizacji niniejszej umowy będą kontaktować się drogą elektroniczną na adresy wskazane w ust. 1 i ust. 2, chyba, że umowa stanowi inaczej.</w:t>
      </w:r>
    </w:p>
    <w:p w:rsidR="00390355" w:rsidRPr="00390355" w:rsidRDefault="00390355" w:rsidP="00390355">
      <w:pPr>
        <w:numPr>
          <w:ilvl w:val="0"/>
          <w:numId w:val="23"/>
        </w:numPr>
        <w:autoSpaceDE w:val="0"/>
        <w:autoSpaceDN w:val="0"/>
        <w:adjustRightInd w:val="0"/>
        <w:spacing w:after="0" w:line="240" w:lineRule="auto"/>
        <w:ind w:left="284" w:hanging="284"/>
        <w:contextualSpacing/>
        <w:jc w:val="both"/>
        <w:rPr>
          <w:rFonts w:ascii="Book Antiqua" w:hAnsi="Book Antiqua" w:cs="Century Gothic"/>
          <w:bCs/>
          <w:sz w:val="20"/>
          <w:szCs w:val="20"/>
        </w:rPr>
      </w:pPr>
      <w:r w:rsidRPr="00390355">
        <w:rPr>
          <w:rFonts w:ascii="Book Antiqua" w:hAnsi="Book Antiqua" w:cs="Century Gothic"/>
          <w:bCs/>
          <w:sz w:val="20"/>
          <w:szCs w:val="20"/>
        </w:rPr>
        <w:t>Czynności do których odnosi się elektroniczny sposób komunikacji mogą w razie potrzeby być dokonywane również w formie pisemnej.</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autoSpaceDE w:val="0"/>
        <w:autoSpaceDN w:val="0"/>
        <w:adjustRightInd w:val="0"/>
        <w:spacing w:after="0"/>
        <w:contextualSpacing/>
        <w:jc w:val="center"/>
        <w:rPr>
          <w:rFonts w:ascii="Book Antiqua" w:hAnsi="Book Antiqua" w:cs="Century Gothic"/>
          <w:bCs/>
          <w:sz w:val="20"/>
          <w:szCs w:val="20"/>
        </w:rPr>
      </w:pPr>
      <w:r w:rsidRPr="00390355">
        <w:rPr>
          <w:rFonts w:ascii="Book Antiqua" w:hAnsi="Book Antiqua" w:cs="Century Gothic"/>
          <w:b/>
          <w:bCs/>
          <w:sz w:val="20"/>
          <w:szCs w:val="20"/>
        </w:rPr>
        <w:t>§ 4</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Wynagrodzenie</w:t>
      </w:r>
    </w:p>
    <w:p w:rsidR="00390355" w:rsidRPr="00390355" w:rsidRDefault="00390355" w:rsidP="00390355">
      <w:pPr>
        <w:autoSpaceDE w:val="0"/>
        <w:autoSpaceDN w:val="0"/>
        <w:adjustRightInd w:val="0"/>
        <w:spacing w:after="0"/>
        <w:jc w:val="both"/>
        <w:rPr>
          <w:rFonts w:ascii="Book Antiqua" w:hAnsi="Book Antiqua" w:cs="Century Gothic"/>
          <w:sz w:val="20"/>
          <w:szCs w:val="20"/>
        </w:rPr>
      </w:pPr>
      <w:r w:rsidRPr="00390355">
        <w:rPr>
          <w:rFonts w:ascii="Book Antiqua" w:hAnsi="Book Antiqua" w:cs="Century Gothic"/>
          <w:sz w:val="20"/>
          <w:szCs w:val="20"/>
        </w:rPr>
        <w:t>Za wykonanie przedmiotu umowy Wykonawca otrzyma wynagrodzenie w wysoko</w:t>
      </w:r>
      <w:r w:rsidRPr="00390355">
        <w:rPr>
          <w:rFonts w:ascii="Book Antiqua" w:eastAsia="TimesNewRoman" w:hAnsi="Book Antiqua" w:cs="Century Gothic"/>
          <w:sz w:val="20"/>
          <w:szCs w:val="20"/>
        </w:rPr>
        <w:t>ś</w:t>
      </w:r>
      <w:r w:rsidRPr="00390355">
        <w:rPr>
          <w:rFonts w:ascii="Book Antiqua" w:hAnsi="Book Antiqua" w:cs="Century Gothic"/>
          <w:sz w:val="20"/>
          <w:szCs w:val="20"/>
        </w:rPr>
        <w:t>ci:</w:t>
      </w:r>
    </w:p>
    <w:p w:rsidR="00390355" w:rsidRPr="00390355" w:rsidRDefault="00390355" w:rsidP="00390355">
      <w:pPr>
        <w:autoSpaceDE w:val="0"/>
        <w:autoSpaceDN w:val="0"/>
        <w:adjustRightInd w:val="0"/>
        <w:spacing w:after="0"/>
        <w:jc w:val="both"/>
        <w:rPr>
          <w:rFonts w:ascii="Book Antiqua" w:hAnsi="Book Antiqua" w:cs="Century Gothic"/>
          <w:b/>
          <w:bCs/>
          <w:sz w:val="20"/>
          <w:szCs w:val="20"/>
        </w:rPr>
      </w:pPr>
      <w:r w:rsidRPr="00390355">
        <w:rPr>
          <w:rFonts w:ascii="Book Antiqua" w:hAnsi="Book Antiqua" w:cs="Century Gothic"/>
          <w:sz w:val="20"/>
          <w:szCs w:val="20"/>
        </w:rPr>
        <w:t xml:space="preserve">Część nr ….. </w:t>
      </w:r>
    </w:p>
    <w:p w:rsidR="00390355" w:rsidRPr="00390355" w:rsidRDefault="00390355" w:rsidP="00390355">
      <w:pPr>
        <w:autoSpaceDE w:val="0"/>
        <w:autoSpaceDN w:val="0"/>
        <w:adjustRightInd w:val="0"/>
        <w:spacing w:after="0"/>
        <w:jc w:val="both"/>
        <w:rPr>
          <w:rFonts w:ascii="Book Antiqua" w:hAnsi="Book Antiqua" w:cs="Century Gothic"/>
          <w:sz w:val="20"/>
          <w:szCs w:val="20"/>
        </w:rPr>
      </w:pPr>
      <w:r w:rsidRPr="00390355">
        <w:rPr>
          <w:rFonts w:ascii="Book Antiqua" w:hAnsi="Book Antiqua" w:cs="Century Gothic"/>
          <w:sz w:val="20"/>
          <w:szCs w:val="20"/>
        </w:rPr>
        <w:t>Wartość netto: ................ PLN</w:t>
      </w:r>
    </w:p>
    <w:p w:rsidR="00390355" w:rsidRPr="00390355" w:rsidRDefault="00390355" w:rsidP="00390355">
      <w:pPr>
        <w:autoSpaceDE w:val="0"/>
        <w:autoSpaceDN w:val="0"/>
        <w:adjustRightInd w:val="0"/>
        <w:spacing w:after="0"/>
        <w:jc w:val="both"/>
        <w:rPr>
          <w:rFonts w:ascii="Book Antiqua" w:hAnsi="Book Antiqua" w:cs="Century Gothic"/>
          <w:sz w:val="20"/>
          <w:szCs w:val="20"/>
        </w:rPr>
      </w:pPr>
      <w:r w:rsidRPr="00390355">
        <w:rPr>
          <w:rFonts w:ascii="Book Antiqua" w:hAnsi="Book Antiqua" w:cs="Century Gothic"/>
          <w:sz w:val="20"/>
          <w:szCs w:val="20"/>
        </w:rPr>
        <w:t>podatek od towarów i usług ( VAT ) ……. % w wysokości: ................... PLN</w:t>
      </w:r>
    </w:p>
    <w:p w:rsidR="00390355" w:rsidRPr="00390355" w:rsidRDefault="00390355" w:rsidP="00390355">
      <w:pPr>
        <w:autoSpaceDE w:val="0"/>
        <w:autoSpaceDN w:val="0"/>
        <w:adjustRightInd w:val="0"/>
        <w:spacing w:after="0"/>
        <w:jc w:val="both"/>
        <w:rPr>
          <w:rFonts w:ascii="Book Antiqua" w:hAnsi="Book Antiqua" w:cs="Century Gothic"/>
          <w:b/>
          <w:bCs/>
          <w:sz w:val="20"/>
          <w:szCs w:val="20"/>
        </w:rPr>
      </w:pPr>
      <w:r w:rsidRPr="00390355">
        <w:rPr>
          <w:rFonts w:ascii="Book Antiqua" w:hAnsi="Book Antiqua" w:cs="Century Gothic"/>
          <w:b/>
          <w:bCs/>
          <w:sz w:val="20"/>
          <w:szCs w:val="20"/>
        </w:rPr>
        <w:t>wynagrodzenie brutto: .......................... PLN</w:t>
      </w:r>
    </w:p>
    <w:p w:rsidR="00390355" w:rsidRPr="00390355" w:rsidRDefault="00390355" w:rsidP="00390355">
      <w:pPr>
        <w:autoSpaceDE w:val="0"/>
        <w:autoSpaceDN w:val="0"/>
        <w:adjustRightInd w:val="0"/>
        <w:spacing w:after="0"/>
        <w:jc w:val="both"/>
        <w:rPr>
          <w:rFonts w:ascii="Book Antiqua" w:hAnsi="Book Antiqua" w:cs="Century Gothic"/>
          <w:sz w:val="20"/>
          <w:szCs w:val="20"/>
        </w:rPr>
      </w:pPr>
      <w:r w:rsidRPr="00390355">
        <w:rPr>
          <w:rFonts w:ascii="Book Antiqua" w:hAnsi="Book Antiqua" w:cs="Century Gothic"/>
          <w:sz w:val="20"/>
          <w:szCs w:val="20"/>
        </w:rPr>
        <w:t>(słownie: .................................................................................................................................... )</w:t>
      </w:r>
    </w:p>
    <w:p w:rsidR="00390355" w:rsidRPr="00390355" w:rsidRDefault="00390355" w:rsidP="00390355">
      <w:pPr>
        <w:autoSpaceDE w:val="0"/>
        <w:autoSpaceDN w:val="0"/>
        <w:adjustRightInd w:val="0"/>
        <w:spacing w:after="0"/>
        <w:ind w:left="720"/>
        <w:jc w:val="both"/>
        <w:rPr>
          <w:rFonts w:ascii="Book Antiqua" w:hAnsi="Book Antiqua" w:cs="Century Gothic"/>
          <w:sz w:val="20"/>
          <w:szCs w:val="20"/>
        </w:rPr>
      </w:pPr>
    </w:p>
    <w:p w:rsidR="00390355" w:rsidRPr="00390355" w:rsidRDefault="00390355" w:rsidP="00390355">
      <w:pPr>
        <w:autoSpaceDE w:val="0"/>
        <w:autoSpaceDN w:val="0"/>
        <w:adjustRightInd w:val="0"/>
        <w:spacing w:after="0"/>
        <w:jc w:val="center"/>
        <w:rPr>
          <w:rFonts w:ascii="Book Antiqua" w:hAnsi="Book Antiqua" w:cs="Calibri"/>
          <w:b/>
          <w:color w:val="000000"/>
          <w:sz w:val="20"/>
          <w:szCs w:val="20"/>
        </w:rPr>
      </w:pPr>
      <w:r w:rsidRPr="00390355">
        <w:rPr>
          <w:rFonts w:ascii="Book Antiqua" w:hAnsi="Book Antiqua" w:cs="Calibri"/>
          <w:b/>
          <w:color w:val="000000"/>
          <w:sz w:val="20"/>
          <w:szCs w:val="20"/>
        </w:rPr>
        <w:t>§ 4a</w:t>
      </w:r>
    </w:p>
    <w:p w:rsidR="00390355" w:rsidRPr="00390355" w:rsidRDefault="00390355" w:rsidP="00390355">
      <w:pPr>
        <w:autoSpaceDE w:val="0"/>
        <w:autoSpaceDN w:val="0"/>
        <w:adjustRightInd w:val="0"/>
        <w:spacing w:after="0"/>
        <w:ind w:left="284" w:hanging="284"/>
        <w:rPr>
          <w:rFonts w:ascii="Book Antiqua" w:hAnsi="Book Antiqua" w:cs="Calibri"/>
          <w:color w:val="000000"/>
          <w:sz w:val="20"/>
          <w:szCs w:val="20"/>
        </w:rPr>
      </w:pPr>
      <w:r w:rsidRPr="00390355">
        <w:rPr>
          <w:rFonts w:ascii="Book Antiqua" w:hAnsi="Book Antiqua" w:cs="Calibri"/>
          <w:color w:val="000000"/>
          <w:sz w:val="20"/>
          <w:szCs w:val="20"/>
        </w:rPr>
        <w:t>1.</w:t>
      </w:r>
      <w:r w:rsidRPr="00390355">
        <w:rPr>
          <w:rFonts w:ascii="Book Antiqua" w:hAnsi="Book Antiqua" w:cs="Calibri"/>
          <w:b/>
          <w:color w:val="000000"/>
          <w:sz w:val="20"/>
          <w:szCs w:val="20"/>
        </w:rPr>
        <w:t xml:space="preserve"> </w:t>
      </w:r>
      <w:r w:rsidRPr="00390355">
        <w:rPr>
          <w:rFonts w:ascii="Book Antiqua" w:hAnsi="Book Antiqua" w:cs="Calibri"/>
          <w:color w:val="000000"/>
          <w:sz w:val="20"/>
          <w:szCs w:val="20"/>
        </w:rPr>
        <w:t>Strony ustalają wysokość całkowitego wynagrodzenia Wykonawcy za wykonanie przedmiotu umowy określonego w § 1 na kwotę :</w:t>
      </w:r>
    </w:p>
    <w:p w:rsidR="00390355" w:rsidRPr="00390355" w:rsidRDefault="00390355" w:rsidP="00390355">
      <w:pPr>
        <w:autoSpaceDE w:val="0"/>
        <w:autoSpaceDN w:val="0"/>
        <w:adjustRightInd w:val="0"/>
        <w:spacing w:after="0"/>
        <w:ind w:firstLine="284"/>
        <w:rPr>
          <w:rFonts w:ascii="Book Antiqua" w:hAnsi="Book Antiqua" w:cs="Calibri"/>
          <w:color w:val="000000"/>
          <w:sz w:val="20"/>
          <w:szCs w:val="20"/>
        </w:rPr>
      </w:pPr>
      <w:r w:rsidRPr="00390355">
        <w:rPr>
          <w:rFonts w:ascii="Book Antiqua" w:hAnsi="Book Antiqua" w:cs="Calibri"/>
          <w:color w:val="000000"/>
          <w:sz w:val="20"/>
          <w:szCs w:val="20"/>
        </w:rPr>
        <w:t>netto: ................................</w:t>
      </w:r>
    </w:p>
    <w:p w:rsidR="00390355" w:rsidRPr="00390355" w:rsidRDefault="00390355" w:rsidP="00390355">
      <w:pPr>
        <w:autoSpaceDE w:val="0"/>
        <w:autoSpaceDN w:val="0"/>
        <w:adjustRightInd w:val="0"/>
        <w:spacing w:after="0"/>
        <w:ind w:left="284" w:hanging="284"/>
        <w:jc w:val="both"/>
        <w:rPr>
          <w:rFonts w:ascii="Book Antiqua" w:hAnsi="Book Antiqua" w:cs="Calibri"/>
          <w:color w:val="000000"/>
          <w:sz w:val="20"/>
          <w:szCs w:val="20"/>
        </w:rPr>
      </w:pPr>
      <w:r w:rsidRPr="00390355">
        <w:rPr>
          <w:rFonts w:ascii="Book Antiqua" w:hAnsi="Book Antiqua" w:cs="Calibri"/>
          <w:color w:val="000000"/>
          <w:sz w:val="20"/>
          <w:szCs w:val="20"/>
        </w:rPr>
        <w:t>2. Zamawiający, na podstawie złożonego przez Wykonawcę oświadczenia o powstaniu obowiązku podatkowego u Zamawiającego dolicza podatek VAT zgodnie obowiązującymi przepisami                                  o podatku od towarów i usług:</w:t>
      </w:r>
    </w:p>
    <w:p w:rsidR="00390355" w:rsidRPr="00390355" w:rsidRDefault="00390355" w:rsidP="00390355">
      <w:pPr>
        <w:autoSpaceDE w:val="0"/>
        <w:autoSpaceDN w:val="0"/>
        <w:adjustRightInd w:val="0"/>
        <w:spacing w:after="0"/>
        <w:ind w:firstLine="284"/>
        <w:rPr>
          <w:rFonts w:ascii="Book Antiqua" w:hAnsi="Book Antiqua" w:cs="Calibri"/>
          <w:color w:val="000000"/>
          <w:sz w:val="20"/>
          <w:szCs w:val="20"/>
        </w:rPr>
      </w:pPr>
      <w:r w:rsidRPr="00390355">
        <w:rPr>
          <w:rFonts w:ascii="Book Antiqua" w:hAnsi="Book Antiqua" w:cs="Calibri"/>
          <w:color w:val="000000"/>
          <w:sz w:val="20"/>
          <w:szCs w:val="20"/>
        </w:rPr>
        <w:t>Wartość oferty netto: ……………………………………………..</w:t>
      </w:r>
    </w:p>
    <w:p w:rsidR="00390355" w:rsidRPr="00390355" w:rsidRDefault="00390355" w:rsidP="00390355">
      <w:pPr>
        <w:autoSpaceDE w:val="0"/>
        <w:autoSpaceDN w:val="0"/>
        <w:adjustRightInd w:val="0"/>
        <w:spacing w:after="0"/>
        <w:ind w:firstLine="284"/>
        <w:rPr>
          <w:rFonts w:ascii="Book Antiqua" w:hAnsi="Book Antiqua" w:cs="Calibri"/>
          <w:color w:val="000000"/>
          <w:sz w:val="20"/>
          <w:szCs w:val="20"/>
        </w:rPr>
      </w:pPr>
      <w:r w:rsidRPr="00390355">
        <w:rPr>
          <w:rFonts w:ascii="Book Antiqua" w:hAnsi="Book Antiqua" w:cs="Calibri"/>
          <w:color w:val="000000"/>
          <w:sz w:val="20"/>
          <w:szCs w:val="20"/>
        </w:rPr>
        <w:t>Doliczony podatek VAT: …………………………………………</w:t>
      </w:r>
    </w:p>
    <w:p w:rsidR="00390355" w:rsidRPr="00390355" w:rsidRDefault="00390355" w:rsidP="00390355">
      <w:pPr>
        <w:autoSpaceDE w:val="0"/>
        <w:autoSpaceDN w:val="0"/>
        <w:adjustRightInd w:val="0"/>
        <w:spacing w:after="0"/>
        <w:ind w:firstLine="284"/>
        <w:rPr>
          <w:rFonts w:ascii="Book Antiqua" w:hAnsi="Book Antiqua" w:cs="Calibri"/>
          <w:color w:val="000000"/>
          <w:sz w:val="20"/>
          <w:szCs w:val="20"/>
        </w:rPr>
      </w:pPr>
      <w:r w:rsidRPr="00390355">
        <w:rPr>
          <w:rFonts w:ascii="Book Antiqua" w:hAnsi="Book Antiqua" w:cs="Calibri"/>
          <w:color w:val="000000"/>
          <w:sz w:val="20"/>
          <w:szCs w:val="20"/>
        </w:rPr>
        <w:t>Wartość oferty brutto po doliczonym podatku: …….………………………..</w:t>
      </w:r>
    </w:p>
    <w:p w:rsidR="00390355" w:rsidRPr="00390355" w:rsidRDefault="00390355" w:rsidP="00390355">
      <w:pPr>
        <w:autoSpaceDE w:val="0"/>
        <w:autoSpaceDN w:val="0"/>
        <w:adjustRightInd w:val="0"/>
        <w:spacing w:after="0"/>
        <w:ind w:firstLine="284"/>
        <w:rPr>
          <w:rFonts w:ascii="Book Antiqua" w:hAnsi="Book Antiqua" w:cs="Calibri"/>
          <w:color w:val="000000"/>
          <w:sz w:val="20"/>
          <w:szCs w:val="20"/>
        </w:rPr>
      </w:pPr>
      <w:r w:rsidRPr="00390355">
        <w:rPr>
          <w:rFonts w:ascii="Book Antiqua" w:hAnsi="Book Antiqua" w:cs="Calibri"/>
          <w:color w:val="000000"/>
          <w:sz w:val="20"/>
          <w:szCs w:val="20"/>
        </w:rPr>
        <w:t>(słownie:……………………………………………………………………………)</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TimesNewRomanPSMT"/>
          <w:sz w:val="20"/>
          <w:szCs w:val="20"/>
          <w:lang w:eastAsia="ar-SA"/>
        </w:rPr>
      </w:pPr>
    </w:p>
    <w:p w:rsidR="00390355" w:rsidRPr="00390355" w:rsidRDefault="00390355" w:rsidP="00390355">
      <w:pPr>
        <w:autoSpaceDE w:val="0"/>
        <w:autoSpaceDN w:val="0"/>
        <w:adjustRightInd w:val="0"/>
        <w:contextualSpacing/>
        <w:jc w:val="center"/>
        <w:rPr>
          <w:rFonts w:ascii="Book Antiqua" w:hAnsi="Book Antiqua" w:cs="Century Gothic"/>
          <w:b/>
          <w:bCs/>
          <w:sz w:val="20"/>
          <w:szCs w:val="20"/>
        </w:rPr>
      </w:pPr>
      <w:r w:rsidRPr="00390355">
        <w:rPr>
          <w:rFonts w:ascii="Book Antiqua" w:hAnsi="Book Antiqua" w:cs="Century Gothic"/>
          <w:b/>
          <w:bCs/>
          <w:sz w:val="20"/>
          <w:szCs w:val="20"/>
        </w:rPr>
        <w:t>§ 5</w:t>
      </w:r>
    </w:p>
    <w:p w:rsidR="00390355" w:rsidRPr="00390355" w:rsidRDefault="00390355" w:rsidP="00390355">
      <w:pPr>
        <w:autoSpaceDE w:val="0"/>
        <w:autoSpaceDN w:val="0"/>
        <w:adjustRightInd w:val="0"/>
        <w:contextualSpacing/>
        <w:jc w:val="center"/>
        <w:rPr>
          <w:rFonts w:ascii="Book Antiqua" w:hAnsi="Book Antiqua" w:cs="Century Gothic"/>
          <w:b/>
          <w:bCs/>
          <w:sz w:val="20"/>
          <w:szCs w:val="20"/>
        </w:rPr>
      </w:pPr>
      <w:r w:rsidRPr="00390355">
        <w:rPr>
          <w:rFonts w:ascii="Book Antiqua" w:hAnsi="Book Antiqua" w:cs="Century Gothic"/>
          <w:b/>
          <w:bCs/>
          <w:sz w:val="20"/>
          <w:szCs w:val="20"/>
        </w:rPr>
        <w:t>Warunki płatności</w:t>
      </w:r>
    </w:p>
    <w:p w:rsidR="00390355" w:rsidRPr="00390355" w:rsidRDefault="00390355" w:rsidP="00390355">
      <w:pPr>
        <w:numPr>
          <w:ilvl w:val="0"/>
          <w:numId w:val="24"/>
        </w:numPr>
        <w:spacing w:after="0" w:line="240" w:lineRule="auto"/>
        <w:ind w:left="284" w:hanging="284"/>
        <w:contextualSpacing/>
        <w:jc w:val="both"/>
        <w:rPr>
          <w:rFonts w:ascii="Book Antiqua" w:hAnsi="Book Antiqua" w:cs="Century Gothic"/>
          <w:sz w:val="20"/>
          <w:szCs w:val="20"/>
        </w:rPr>
      </w:pPr>
      <w:r w:rsidRPr="00390355">
        <w:rPr>
          <w:rFonts w:ascii="Book Antiqua" w:hAnsi="Book Antiqua" w:cs="Century Gothic"/>
          <w:sz w:val="20"/>
          <w:szCs w:val="20"/>
        </w:rPr>
        <w:t>Wynagrodzenie, o którym mowa w § 4 zawiera wszystkie koszty niezbędne do prawidłowego wykonania przedmiotu umowy, w szczególności koszt towaru, usługi, opakowania, dokumentów, transportu, ewentualnego ubezpieczenia na czas transportu, wniesienia towaru do pomieszczeń wskazanych przez Zamawiającego.</w:t>
      </w:r>
    </w:p>
    <w:p w:rsidR="00390355" w:rsidRPr="00390355" w:rsidRDefault="00390355" w:rsidP="00390355">
      <w:pPr>
        <w:numPr>
          <w:ilvl w:val="0"/>
          <w:numId w:val="24"/>
        </w:numPr>
        <w:spacing w:after="0" w:line="240" w:lineRule="auto"/>
        <w:ind w:left="284" w:hanging="284"/>
        <w:contextualSpacing/>
        <w:jc w:val="both"/>
        <w:rPr>
          <w:rFonts w:ascii="Book Antiqua" w:hAnsi="Book Antiqua" w:cs="Century Gothic"/>
          <w:sz w:val="20"/>
          <w:szCs w:val="20"/>
        </w:rPr>
      </w:pPr>
      <w:r w:rsidRPr="00390355">
        <w:rPr>
          <w:rFonts w:ascii="Book Antiqua" w:hAnsi="Book Antiqua" w:cs="Century Gothic"/>
          <w:sz w:val="20"/>
          <w:szCs w:val="20"/>
        </w:rPr>
        <w:t xml:space="preserve">Zapłata wynagrodzenia, o którym mowa w § 4  może nastąpić w razie braku zastrzeżeń Zamawiającego co do zgodności dostarczonego towaru z opisem przedmiotu umowy określonym w SIWZ oraz w ofercie Wykonawcy.    </w:t>
      </w:r>
    </w:p>
    <w:p w:rsidR="00390355" w:rsidRPr="00390355" w:rsidRDefault="00390355" w:rsidP="00390355">
      <w:pPr>
        <w:numPr>
          <w:ilvl w:val="0"/>
          <w:numId w:val="24"/>
        </w:numPr>
        <w:spacing w:after="0" w:line="240" w:lineRule="auto"/>
        <w:ind w:left="284" w:hanging="284"/>
        <w:contextualSpacing/>
        <w:jc w:val="both"/>
        <w:rPr>
          <w:rFonts w:ascii="Book Antiqua" w:hAnsi="Book Antiqua" w:cs="Century Gothic"/>
          <w:sz w:val="20"/>
          <w:szCs w:val="20"/>
        </w:rPr>
      </w:pPr>
      <w:r w:rsidRPr="00390355">
        <w:rPr>
          <w:rFonts w:ascii="Book Antiqua" w:hAnsi="Book Antiqua" w:cs="TimesNewRomanPSMT"/>
          <w:sz w:val="20"/>
          <w:szCs w:val="20"/>
        </w:rPr>
        <w:t xml:space="preserve">Zapłata wynagrodzenia, o którym mowa </w:t>
      </w:r>
      <w:r w:rsidRPr="00390355">
        <w:rPr>
          <w:rFonts w:ascii="Book Antiqua" w:hAnsi="Book Antiqua" w:cs="Century Gothic"/>
          <w:sz w:val="20"/>
          <w:szCs w:val="20"/>
        </w:rPr>
        <w:t xml:space="preserve">w § 4 </w:t>
      </w:r>
      <w:r w:rsidRPr="00390355">
        <w:rPr>
          <w:rFonts w:ascii="Book Antiqua" w:hAnsi="Book Antiqua" w:cs="TimesNewRomanPSMT"/>
          <w:sz w:val="20"/>
          <w:szCs w:val="20"/>
        </w:rPr>
        <w:t>nastąpi przelewem bankowym na rachunek bankowy Wykonawcy wskazany w fakturze, w termin</w:t>
      </w:r>
      <w:r w:rsidRPr="00390355">
        <w:rPr>
          <w:rFonts w:ascii="Book Antiqua" w:hAnsi="Book Antiqua" w:cs="TimesNewRomanPSMT"/>
          <w:color w:val="000000"/>
          <w:sz w:val="20"/>
          <w:szCs w:val="20"/>
        </w:rPr>
        <w:t>ie 30 dni od daty otrzymania przez Zamawiającego prawidłowo wystawionej faktury</w:t>
      </w:r>
      <w:r w:rsidRPr="00390355">
        <w:rPr>
          <w:rFonts w:ascii="Book Antiqua" w:hAnsi="Book Antiqua" w:cs="Century Gothic"/>
          <w:color w:val="000000"/>
          <w:sz w:val="20"/>
          <w:szCs w:val="20"/>
        </w:rPr>
        <w:t>.</w:t>
      </w:r>
    </w:p>
    <w:p w:rsidR="00390355" w:rsidRPr="00390355" w:rsidRDefault="00390355" w:rsidP="00390355">
      <w:pPr>
        <w:numPr>
          <w:ilvl w:val="0"/>
          <w:numId w:val="24"/>
        </w:numPr>
        <w:spacing w:after="0" w:line="240" w:lineRule="auto"/>
        <w:ind w:left="284" w:hanging="284"/>
        <w:contextualSpacing/>
        <w:jc w:val="both"/>
        <w:rPr>
          <w:rFonts w:ascii="Book Antiqua" w:hAnsi="Book Antiqua" w:cs="Century Gothic"/>
          <w:sz w:val="20"/>
          <w:szCs w:val="20"/>
        </w:rPr>
      </w:pPr>
      <w:r w:rsidRPr="00390355">
        <w:rPr>
          <w:rFonts w:ascii="Book Antiqua" w:eastAsia="TimesNewRoman" w:hAnsi="Book Antiqua" w:cs="Century Gothic"/>
          <w:sz w:val="20"/>
          <w:szCs w:val="20"/>
        </w:rPr>
        <w:t>Strony postanawiają</w:t>
      </w:r>
      <w:r w:rsidRPr="00390355">
        <w:rPr>
          <w:rFonts w:ascii="Book Antiqua" w:hAnsi="Book Antiqua" w:cs="Century Gothic"/>
          <w:sz w:val="20"/>
          <w:szCs w:val="20"/>
        </w:rPr>
        <w:t xml:space="preserve">, </w:t>
      </w:r>
      <w:r w:rsidRPr="00390355">
        <w:rPr>
          <w:rFonts w:ascii="Book Antiqua" w:eastAsia="TimesNewRoman" w:hAnsi="Book Antiqua" w:cs="Century Gothic"/>
          <w:sz w:val="20"/>
          <w:szCs w:val="20"/>
        </w:rPr>
        <w:t>ż</w:t>
      </w:r>
      <w:r w:rsidRPr="00390355">
        <w:rPr>
          <w:rFonts w:ascii="Book Antiqua" w:hAnsi="Book Antiqua" w:cs="Century Gothic"/>
          <w:sz w:val="20"/>
          <w:szCs w:val="20"/>
        </w:rPr>
        <w:t>e dniem zapłaty jest dzie</w:t>
      </w:r>
      <w:r w:rsidRPr="00390355">
        <w:rPr>
          <w:rFonts w:ascii="Book Antiqua" w:eastAsia="TimesNewRoman" w:hAnsi="Book Antiqua" w:cs="Century Gothic"/>
          <w:sz w:val="20"/>
          <w:szCs w:val="20"/>
        </w:rPr>
        <w:t xml:space="preserve">ń </w:t>
      </w:r>
      <w:r w:rsidRPr="00390355">
        <w:rPr>
          <w:rFonts w:ascii="Book Antiqua" w:hAnsi="Book Antiqua" w:cs="Century Gothic"/>
          <w:sz w:val="20"/>
          <w:szCs w:val="20"/>
        </w:rPr>
        <w:t>obci</w:t>
      </w:r>
      <w:r w:rsidRPr="00390355">
        <w:rPr>
          <w:rFonts w:ascii="Book Antiqua" w:eastAsia="TimesNewRoman" w:hAnsi="Book Antiqua" w:cs="Century Gothic"/>
          <w:sz w:val="20"/>
          <w:szCs w:val="20"/>
        </w:rPr>
        <w:t>ąż</w:t>
      </w:r>
      <w:r w:rsidRPr="00390355">
        <w:rPr>
          <w:rFonts w:ascii="Book Antiqua" w:hAnsi="Book Antiqua" w:cs="Century Gothic"/>
          <w:sz w:val="20"/>
          <w:szCs w:val="20"/>
        </w:rPr>
        <w:t>enia rachunku bankowego Zamawiaj</w:t>
      </w:r>
      <w:r w:rsidRPr="00390355">
        <w:rPr>
          <w:rFonts w:ascii="Book Antiqua" w:eastAsia="TimesNewRoman" w:hAnsi="Book Antiqua" w:cs="Century Gothic"/>
          <w:sz w:val="20"/>
          <w:szCs w:val="20"/>
        </w:rPr>
        <w:t>ą</w:t>
      </w:r>
      <w:r w:rsidRPr="00390355">
        <w:rPr>
          <w:rFonts w:ascii="Book Antiqua" w:hAnsi="Book Antiqua" w:cs="Century Gothic"/>
          <w:sz w:val="20"/>
          <w:szCs w:val="20"/>
        </w:rPr>
        <w:t>cego.</w:t>
      </w:r>
    </w:p>
    <w:p w:rsidR="00390355" w:rsidRPr="00390355" w:rsidRDefault="00390355" w:rsidP="00390355">
      <w:pPr>
        <w:numPr>
          <w:ilvl w:val="0"/>
          <w:numId w:val="24"/>
        </w:numPr>
        <w:spacing w:after="0" w:line="240" w:lineRule="auto"/>
        <w:ind w:left="284" w:hanging="284"/>
        <w:contextualSpacing/>
        <w:jc w:val="both"/>
        <w:rPr>
          <w:rFonts w:ascii="Book Antiqua" w:hAnsi="Book Antiqua" w:cs="Century Gothic"/>
          <w:sz w:val="20"/>
          <w:szCs w:val="20"/>
        </w:rPr>
      </w:pPr>
      <w:r w:rsidRPr="00390355">
        <w:rPr>
          <w:rFonts w:ascii="Book Antiqua" w:hAnsi="Book Antiqua" w:cs="Century Gothic"/>
          <w:sz w:val="20"/>
          <w:szCs w:val="20"/>
        </w:rPr>
        <w:t>Wykonawca nie mo</w:t>
      </w:r>
      <w:r w:rsidRPr="00390355">
        <w:rPr>
          <w:rFonts w:ascii="Book Antiqua" w:eastAsia="TimesNewRoman" w:hAnsi="Book Antiqua" w:cs="Century Gothic"/>
          <w:sz w:val="20"/>
          <w:szCs w:val="20"/>
        </w:rPr>
        <w:t>ż</w:t>
      </w:r>
      <w:r w:rsidRPr="00390355">
        <w:rPr>
          <w:rFonts w:ascii="Book Antiqua" w:hAnsi="Book Antiqua" w:cs="Century Gothic"/>
          <w:sz w:val="20"/>
          <w:szCs w:val="20"/>
        </w:rPr>
        <w:t>e bez uprzedniej zgody Zamawiaj</w:t>
      </w:r>
      <w:r w:rsidRPr="00390355">
        <w:rPr>
          <w:rFonts w:ascii="Book Antiqua" w:eastAsia="TimesNewRoman" w:hAnsi="Book Antiqua" w:cs="Century Gothic"/>
          <w:sz w:val="20"/>
          <w:szCs w:val="20"/>
        </w:rPr>
        <w:t>ą</w:t>
      </w:r>
      <w:r w:rsidRPr="00390355">
        <w:rPr>
          <w:rFonts w:ascii="Book Antiqua" w:hAnsi="Book Antiqua" w:cs="Century Gothic"/>
          <w:sz w:val="20"/>
          <w:szCs w:val="20"/>
        </w:rPr>
        <w:t>cego wyra</w:t>
      </w:r>
      <w:r w:rsidRPr="00390355">
        <w:rPr>
          <w:rFonts w:ascii="Book Antiqua" w:eastAsia="TimesNewRoman" w:hAnsi="Book Antiqua" w:cs="Century Gothic"/>
          <w:sz w:val="20"/>
          <w:szCs w:val="20"/>
        </w:rPr>
        <w:t>ż</w:t>
      </w:r>
      <w:r w:rsidRPr="00390355">
        <w:rPr>
          <w:rFonts w:ascii="Book Antiqua" w:hAnsi="Book Antiqua" w:cs="Century Gothic"/>
          <w:sz w:val="20"/>
          <w:szCs w:val="20"/>
        </w:rPr>
        <w:t>onej na pi</w:t>
      </w:r>
      <w:r w:rsidRPr="00390355">
        <w:rPr>
          <w:rFonts w:ascii="Book Antiqua" w:eastAsia="TimesNewRoman" w:hAnsi="Book Antiqua" w:cs="Century Gothic"/>
          <w:sz w:val="20"/>
          <w:szCs w:val="20"/>
        </w:rPr>
        <w:t>ś</w:t>
      </w:r>
      <w:r w:rsidRPr="00390355">
        <w:rPr>
          <w:rFonts w:ascii="Book Antiqua" w:hAnsi="Book Antiqua" w:cs="Century Gothic"/>
          <w:sz w:val="20"/>
          <w:szCs w:val="20"/>
        </w:rPr>
        <w:t>mie dokonać przelewu wierzytelności z tytułu wynagrodzenia, o którym mowa w ust. 1.</w:t>
      </w:r>
    </w:p>
    <w:p w:rsidR="00390355" w:rsidRPr="00390355" w:rsidRDefault="00390355" w:rsidP="00390355">
      <w:pPr>
        <w:autoSpaceDE w:val="0"/>
        <w:autoSpaceDN w:val="0"/>
        <w:adjustRightInd w:val="0"/>
        <w:spacing w:line="240" w:lineRule="auto"/>
        <w:jc w:val="center"/>
        <w:rPr>
          <w:rFonts w:ascii="Book Antiqua" w:hAnsi="Book Antiqua" w:cs="Century Gothic"/>
          <w:b/>
          <w:bCs/>
          <w:sz w:val="20"/>
          <w:szCs w:val="20"/>
        </w:rPr>
      </w:pPr>
    </w:p>
    <w:p w:rsidR="00390355" w:rsidRPr="00390355" w:rsidRDefault="00390355" w:rsidP="00390355">
      <w:pPr>
        <w:autoSpaceDE w:val="0"/>
        <w:autoSpaceDN w:val="0"/>
        <w:adjustRightInd w:val="0"/>
        <w:spacing w:line="240" w:lineRule="auto"/>
        <w:jc w:val="center"/>
        <w:rPr>
          <w:rFonts w:ascii="Book Antiqua" w:hAnsi="Book Antiqua" w:cs="Century Gothic"/>
          <w:b/>
          <w:bCs/>
          <w:sz w:val="20"/>
          <w:szCs w:val="20"/>
        </w:rPr>
      </w:pPr>
      <w:r w:rsidRPr="00390355">
        <w:rPr>
          <w:rFonts w:ascii="Book Antiqua" w:hAnsi="Book Antiqua" w:cs="Century Gothic"/>
          <w:b/>
          <w:bCs/>
          <w:sz w:val="20"/>
          <w:szCs w:val="20"/>
        </w:rPr>
        <w:t>§ 6</w:t>
      </w:r>
    </w:p>
    <w:p w:rsidR="00390355" w:rsidRPr="00390355" w:rsidRDefault="00390355" w:rsidP="00390355">
      <w:pPr>
        <w:autoSpaceDE w:val="0"/>
        <w:autoSpaceDN w:val="0"/>
        <w:adjustRightInd w:val="0"/>
        <w:spacing w:line="240" w:lineRule="auto"/>
        <w:jc w:val="center"/>
        <w:rPr>
          <w:rFonts w:ascii="Book Antiqua" w:hAnsi="Book Antiqua" w:cs="Century Gothic"/>
          <w:b/>
          <w:bCs/>
          <w:sz w:val="20"/>
          <w:szCs w:val="20"/>
        </w:rPr>
      </w:pPr>
      <w:r w:rsidRPr="00390355">
        <w:rPr>
          <w:rFonts w:ascii="Book Antiqua" w:hAnsi="Book Antiqua" w:cs="Century Gothic"/>
          <w:b/>
          <w:bCs/>
          <w:sz w:val="20"/>
          <w:szCs w:val="20"/>
        </w:rPr>
        <w:t xml:space="preserve">Odpowiedzialność za niezgodność dostawy z przedmiotem umowy </w:t>
      </w:r>
    </w:p>
    <w:p w:rsidR="00390355" w:rsidRPr="00390355" w:rsidRDefault="00390355" w:rsidP="00390355">
      <w:pPr>
        <w:numPr>
          <w:ilvl w:val="0"/>
          <w:numId w:val="25"/>
        </w:numPr>
        <w:suppressAutoHyphens/>
        <w:spacing w:after="0" w:line="240" w:lineRule="auto"/>
        <w:ind w:left="284" w:hanging="284"/>
        <w:jc w:val="both"/>
        <w:rPr>
          <w:rFonts w:ascii="Book Antiqua" w:hAnsi="Book Antiqua" w:cs="Book Antiqua"/>
          <w:color w:val="000000"/>
          <w:spacing w:val="-6"/>
          <w:sz w:val="20"/>
          <w:szCs w:val="20"/>
          <w:lang w:eastAsia="ar-SA"/>
        </w:rPr>
      </w:pPr>
      <w:r w:rsidRPr="00390355">
        <w:rPr>
          <w:rFonts w:ascii="Book Antiqua" w:hAnsi="Book Antiqua" w:cs="Book Antiqua"/>
          <w:spacing w:val="-6"/>
          <w:sz w:val="20"/>
          <w:szCs w:val="20"/>
          <w:lang w:eastAsia="ar-SA"/>
        </w:rPr>
        <w:t xml:space="preserve">W razie stwierdzenia przez Zamawiającego niezgodności pod względem ilościowym  i jakościowym dostarczonego towaru z  przedmiotem umowy Wykonawca zobowiązuje się do usunięcia stwierdzonych niezgodności na własny koszt i ryzyko  w terminie </w:t>
      </w:r>
      <w:r w:rsidRPr="00390355">
        <w:rPr>
          <w:rFonts w:ascii="Book Antiqua" w:hAnsi="Book Antiqua" w:cs="Book Antiqua"/>
          <w:color w:val="000000"/>
          <w:spacing w:val="-6"/>
          <w:sz w:val="20"/>
          <w:szCs w:val="20"/>
          <w:lang w:eastAsia="ar-SA"/>
        </w:rPr>
        <w:t>5 dni od dnia powiadomienia go o tym fakcie.                          W takim wypadku dostawa towaru nastąpi według zasad określonych w § 2 ust. 2 - 4.</w:t>
      </w:r>
    </w:p>
    <w:p w:rsidR="00390355" w:rsidRPr="00390355" w:rsidRDefault="00390355" w:rsidP="00390355">
      <w:pPr>
        <w:numPr>
          <w:ilvl w:val="0"/>
          <w:numId w:val="25"/>
        </w:numPr>
        <w:suppressAutoHyphens/>
        <w:spacing w:after="0" w:line="240" w:lineRule="auto"/>
        <w:ind w:left="284" w:hanging="284"/>
        <w:jc w:val="both"/>
        <w:rPr>
          <w:rFonts w:ascii="Book Antiqua" w:hAnsi="Book Antiqua" w:cs="Book Antiqua"/>
          <w:color w:val="000000"/>
          <w:spacing w:val="-6"/>
          <w:sz w:val="20"/>
          <w:szCs w:val="20"/>
          <w:lang w:eastAsia="ar-SA"/>
        </w:rPr>
      </w:pPr>
      <w:r w:rsidRPr="00390355">
        <w:rPr>
          <w:rFonts w:ascii="Book Antiqua" w:hAnsi="Book Antiqua" w:cs="Book Antiqua"/>
          <w:color w:val="000000"/>
          <w:spacing w:val="-6"/>
          <w:sz w:val="20"/>
          <w:szCs w:val="20"/>
          <w:lang w:eastAsia="ar-SA"/>
        </w:rPr>
        <w:t>W razie stwierdzenia przez Zamawiającego wad fizycznych rzeczy Wykonawca zobowiązuje się do niezwłocznego, jednak nie później niż w terminie 5 dni od dnia powiadomienia go o tym fakcie, usunięcia wady lub - wedle wyboru Zamawiającego - dokonania wymiany rzeczy na wolną na własny koszt                     i ryzyko. W takim wypadku dostawa towaru nastąpi według zasad określonych w § 2 ust. 2 - 4.</w:t>
      </w: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 7</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Odstąpienie od umowy</w:t>
      </w:r>
    </w:p>
    <w:p w:rsidR="00390355" w:rsidRPr="00390355" w:rsidRDefault="00390355" w:rsidP="00390355">
      <w:pPr>
        <w:numPr>
          <w:ilvl w:val="0"/>
          <w:numId w:val="30"/>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390355" w:rsidRPr="00390355" w:rsidRDefault="00390355" w:rsidP="00390355">
      <w:pPr>
        <w:numPr>
          <w:ilvl w:val="0"/>
          <w:numId w:val="30"/>
        </w:numPr>
        <w:suppressAutoHyphens/>
        <w:autoSpaceDE w:val="0"/>
        <w:autoSpaceDN w:val="0"/>
        <w:adjustRightInd w:val="0"/>
        <w:spacing w:after="0" w:line="240" w:lineRule="auto"/>
        <w:contextualSpacing/>
        <w:jc w:val="both"/>
        <w:rPr>
          <w:rFonts w:ascii="Book Antiqua" w:hAnsi="Book Antiqua" w:cs="TimesNewRomanPS-BoldMT"/>
          <w:bCs/>
          <w:sz w:val="20"/>
          <w:szCs w:val="20"/>
          <w:lang w:eastAsia="ar-SA"/>
        </w:rPr>
      </w:pPr>
      <w:r w:rsidRPr="00390355">
        <w:rPr>
          <w:rFonts w:ascii="Book Antiqua" w:hAnsi="Book Antiqua" w:cs="Arial"/>
          <w:sz w:val="20"/>
          <w:szCs w:val="20"/>
          <w:lang w:eastAsia="ar-SA"/>
        </w:rPr>
        <w:t xml:space="preserve">Zamawiający może odstąpić od umowy w terminie 2 miesięcy od dnia zawarcia niniejszej umowy przez złożenie Wykonawcy oświadczenia w formie pisemnej. </w:t>
      </w:r>
    </w:p>
    <w:p w:rsidR="00390355" w:rsidRPr="00390355" w:rsidRDefault="00390355" w:rsidP="00390355">
      <w:pPr>
        <w:numPr>
          <w:ilvl w:val="0"/>
          <w:numId w:val="30"/>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 xml:space="preserve">Zamawiający ma ponadto prawo do odstąpienia od umowy, jeżeli: </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Wykonawca nie przystąpił do wykonania umowy lub zaniechał jej wykonywania.</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 xml:space="preserve">opóźnienie w dostawie przedmiotu umowy lub jego części przekracza 6 dni roboczych, od daty złożenia zamówienia. </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 xml:space="preserve">stwierdzone w czasie dostawy wady przedmiotu umowy lub jego poszczególnych elementów nie kwalifikują się do usunięcia (wady istotne) a Wykonawca w terminie określonym w </w:t>
      </w:r>
      <w:r w:rsidRPr="00390355">
        <w:rPr>
          <w:rFonts w:ascii="Book Antiqua" w:eastAsia="Times New Roman" w:hAnsi="Book Antiqua" w:cs="Times New Roman"/>
          <w:sz w:val="20"/>
          <w:szCs w:val="20"/>
        </w:rPr>
        <w:t xml:space="preserve">§6 nie wymieni ich na rzeczy wolne od wad. </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 xml:space="preserve">Wykonawca pozostaje w zwłoce z  </w:t>
      </w:r>
      <w:r w:rsidRPr="00390355">
        <w:rPr>
          <w:rFonts w:ascii="Book Antiqua" w:hAnsi="Book Antiqua" w:cs="TimesNewRomanPS-BoldMT"/>
          <w:bCs/>
          <w:sz w:val="20"/>
          <w:szCs w:val="20"/>
        </w:rPr>
        <w:t>w wykonaniu zobowiązań związanych                                         z niezgodności</w:t>
      </w:r>
      <w:r w:rsidRPr="00390355">
        <w:rPr>
          <w:rFonts w:ascii="Book Antiqua" w:hAnsi="Book Antiqua" w:cs="Century Gothic"/>
          <w:bCs/>
          <w:sz w:val="20"/>
          <w:szCs w:val="20"/>
        </w:rPr>
        <w:t>ą dostawy z przedmiotem umow</w:t>
      </w:r>
      <w:r w:rsidRPr="00390355">
        <w:rPr>
          <w:rFonts w:ascii="Book Antiqua" w:hAnsi="Book Antiqua" w:cs="TimesNewRomanPS-BoldMT"/>
          <w:bCs/>
          <w:sz w:val="20"/>
          <w:szCs w:val="20"/>
        </w:rPr>
        <w:t>y, określonych w</w:t>
      </w:r>
      <w:r w:rsidRPr="00390355">
        <w:rPr>
          <w:rFonts w:ascii="Book Antiqua" w:eastAsia="Times New Roman" w:hAnsi="Book Antiqua"/>
          <w:sz w:val="20"/>
          <w:szCs w:val="20"/>
        </w:rPr>
        <w:t xml:space="preserve"> </w:t>
      </w:r>
      <w:r w:rsidRPr="00390355">
        <w:rPr>
          <w:rFonts w:ascii="Book Antiqua" w:eastAsia="Times New Roman" w:hAnsi="Book Antiqua" w:cs="Times New Roman"/>
          <w:sz w:val="20"/>
          <w:szCs w:val="20"/>
        </w:rPr>
        <w:t>§</w:t>
      </w:r>
      <w:r w:rsidRPr="00390355">
        <w:rPr>
          <w:rFonts w:ascii="Book Antiqua" w:eastAsia="Times New Roman" w:hAnsi="Book Antiqua"/>
          <w:sz w:val="20"/>
          <w:szCs w:val="20"/>
        </w:rPr>
        <w:t xml:space="preserve">6 ust. 1 i 2.    </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wykonuje przedmiot umowy w sposób nienależyty, narusza postanowienia umowy oraz przepisy prawa,</w:t>
      </w:r>
    </w:p>
    <w:p w:rsidR="00390355" w:rsidRPr="00390355" w:rsidRDefault="00390355" w:rsidP="00390355">
      <w:pPr>
        <w:numPr>
          <w:ilvl w:val="0"/>
          <w:numId w:val="31"/>
        </w:numPr>
        <w:autoSpaceDE w:val="0"/>
        <w:autoSpaceDN w:val="0"/>
        <w:adjustRightInd w:val="0"/>
        <w:spacing w:after="0"/>
        <w:contextualSpacing/>
        <w:jc w:val="both"/>
        <w:rPr>
          <w:rFonts w:ascii="Book Antiqua" w:eastAsia="Times New Roman" w:hAnsi="Book Antiqua"/>
          <w:sz w:val="20"/>
          <w:szCs w:val="20"/>
        </w:rPr>
      </w:pPr>
      <w:r w:rsidRPr="00390355">
        <w:rPr>
          <w:rFonts w:ascii="Book Antiqua" w:eastAsia="Times New Roman" w:hAnsi="Book Antiqua"/>
          <w:sz w:val="20"/>
          <w:szCs w:val="20"/>
        </w:rPr>
        <w:t>utracił status prawny przedsiębiorcy, zaprzestał faktycznie prowadzenia działalności gospodarczej,</w:t>
      </w:r>
    </w:p>
    <w:p w:rsidR="00390355" w:rsidRPr="00390355" w:rsidRDefault="00390355" w:rsidP="00390355">
      <w:pPr>
        <w:tabs>
          <w:tab w:val="left" w:pos="284"/>
        </w:tabs>
        <w:autoSpaceDN w:val="0"/>
        <w:spacing w:line="360" w:lineRule="auto"/>
        <w:ind w:left="284"/>
        <w:jc w:val="both"/>
        <w:textAlignment w:val="baseline"/>
        <w:rPr>
          <w:rFonts w:ascii="Book Antiqua" w:eastAsia="Times New Roman" w:hAnsi="Book Antiqua"/>
          <w:sz w:val="20"/>
          <w:szCs w:val="20"/>
        </w:rPr>
      </w:pPr>
      <w:r w:rsidRPr="00390355">
        <w:rPr>
          <w:rFonts w:ascii="Book Antiqua" w:eastAsia="Times New Roman" w:hAnsi="Book Antiqua"/>
          <w:sz w:val="20"/>
          <w:szCs w:val="20"/>
        </w:rPr>
        <w:t xml:space="preserve">4.Odstąpienie od umowy z przyczyn zależnych od Wykonawcy następuje przez doręczenie Wykonawcy oświadczenia Zamawiającego o odstąpieniu. </w:t>
      </w:r>
    </w:p>
    <w:p w:rsidR="00390355" w:rsidRPr="00390355" w:rsidRDefault="00390355" w:rsidP="00390355">
      <w:pPr>
        <w:tabs>
          <w:tab w:val="left" w:pos="284"/>
        </w:tabs>
        <w:autoSpaceDN w:val="0"/>
        <w:spacing w:line="360" w:lineRule="auto"/>
        <w:ind w:left="360"/>
        <w:jc w:val="both"/>
        <w:textAlignment w:val="baseline"/>
        <w:rPr>
          <w:rFonts w:ascii="Book Antiqua" w:hAnsi="Book Antiqua"/>
          <w:sz w:val="20"/>
          <w:szCs w:val="20"/>
        </w:rPr>
      </w:pPr>
      <w:r w:rsidRPr="00390355">
        <w:rPr>
          <w:rFonts w:ascii="Book Antiqua" w:hAnsi="Book Antiqua"/>
          <w:sz w:val="20"/>
          <w:szCs w:val="20"/>
        </w:rPr>
        <w:t>5.Uprawnienie do odstąpienia od umowy przysługuje Zamawiającemu w terminie 30 dni od daty powzięcia wiadomości o zaistnieniu przesłanek określonych w ust. 1 i 3.</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 8</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Kary umowne</w:t>
      </w:r>
    </w:p>
    <w:p w:rsidR="00390355" w:rsidRPr="00390355" w:rsidRDefault="00390355" w:rsidP="00390355">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390355">
        <w:rPr>
          <w:rFonts w:ascii="Book Antiqua" w:hAnsi="Book Antiqua" w:cs="Century Gothic"/>
          <w:sz w:val="20"/>
          <w:szCs w:val="20"/>
        </w:rPr>
        <w:t>Wykonawca zapłaci Zamawiaj</w:t>
      </w:r>
      <w:r w:rsidRPr="00390355">
        <w:rPr>
          <w:rFonts w:ascii="Book Antiqua" w:eastAsia="TimesNewRoman" w:hAnsi="Book Antiqua" w:cs="Century Gothic"/>
          <w:sz w:val="20"/>
          <w:szCs w:val="20"/>
        </w:rPr>
        <w:t>ą</w:t>
      </w:r>
      <w:r w:rsidRPr="00390355">
        <w:rPr>
          <w:rFonts w:ascii="Book Antiqua" w:hAnsi="Book Antiqua" w:cs="Century Gothic"/>
          <w:sz w:val="20"/>
          <w:szCs w:val="20"/>
        </w:rPr>
        <w:t>cemu karę umowną:</w:t>
      </w:r>
    </w:p>
    <w:p w:rsidR="00390355" w:rsidRPr="00390355" w:rsidRDefault="00390355" w:rsidP="00390355">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390355">
        <w:rPr>
          <w:rFonts w:ascii="Book Antiqua" w:hAnsi="Book Antiqua" w:cs="Century Gothic"/>
          <w:sz w:val="20"/>
          <w:szCs w:val="20"/>
        </w:rPr>
        <w:t>w wysokości 0,5 % wynagrodzenia brutto za każdy rozpoczęty dzień opóźnienia                      w dostarczeniu przedmiotu umowy,</w:t>
      </w:r>
    </w:p>
    <w:p w:rsidR="00390355" w:rsidRPr="00390355" w:rsidRDefault="00390355" w:rsidP="00390355">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390355">
        <w:rPr>
          <w:rFonts w:ascii="Book Antiqua" w:hAnsi="Book Antiqua" w:cs="Century Gothic"/>
          <w:sz w:val="20"/>
          <w:szCs w:val="20"/>
        </w:rPr>
        <w:t xml:space="preserve">w wysokości 0,5 % wynagrodzenia brutto, za każdy rozpoczęty dzień opóźnienia                   w wykonaniu obowiązków, o których mowa w </w:t>
      </w:r>
      <w:r w:rsidRPr="00390355">
        <w:rPr>
          <w:rFonts w:ascii="Book Antiqua" w:hAnsi="Book Antiqua" w:cs="Book Antiqua"/>
          <w:spacing w:val="-6"/>
          <w:sz w:val="20"/>
          <w:szCs w:val="20"/>
        </w:rPr>
        <w:t>§ 6 ust. 1 i 2 ,</w:t>
      </w:r>
    </w:p>
    <w:p w:rsidR="00390355" w:rsidRPr="00390355" w:rsidRDefault="00390355" w:rsidP="00390355">
      <w:pPr>
        <w:numPr>
          <w:ilvl w:val="0"/>
          <w:numId w:val="27"/>
        </w:numPr>
        <w:autoSpaceDE w:val="0"/>
        <w:autoSpaceDN w:val="0"/>
        <w:adjustRightInd w:val="0"/>
        <w:spacing w:after="0" w:line="240" w:lineRule="auto"/>
        <w:ind w:left="851" w:hanging="425"/>
        <w:jc w:val="both"/>
        <w:rPr>
          <w:rFonts w:ascii="Book Antiqua" w:hAnsi="Book Antiqua" w:cs="Century Gothic"/>
          <w:sz w:val="20"/>
          <w:szCs w:val="20"/>
        </w:rPr>
      </w:pPr>
      <w:r w:rsidRPr="00390355">
        <w:rPr>
          <w:rFonts w:ascii="Book Antiqua" w:hAnsi="Book Antiqua" w:cs="TimesNewRomanPSMT"/>
          <w:sz w:val="20"/>
          <w:szCs w:val="20"/>
        </w:rPr>
        <w:t xml:space="preserve">za odstąpienie od umowy przez Zamawiającego  z przyczyn, o których mowa w § 7 ust. 3 karę w wysokości 15 % wynagrodzenia brutto, </w:t>
      </w:r>
      <w:r w:rsidRPr="00390355">
        <w:rPr>
          <w:rFonts w:ascii="Book Antiqua" w:hAnsi="Book Antiqua"/>
          <w:sz w:val="20"/>
          <w:szCs w:val="20"/>
        </w:rPr>
        <w:t xml:space="preserve"> </w:t>
      </w:r>
      <w:r w:rsidRPr="00390355">
        <w:rPr>
          <w:rFonts w:ascii="Book Antiqua" w:hAnsi="Book Antiqua" w:cs="TimesNewRomanPSMT"/>
          <w:sz w:val="20"/>
          <w:szCs w:val="20"/>
        </w:rPr>
        <w:t>o którym mowa w § 4 ust. 1</w:t>
      </w:r>
      <w:r w:rsidRPr="00390355">
        <w:rPr>
          <w:rFonts w:ascii="Book Antiqua" w:hAnsi="Book Antiqua" w:cs="Century Gothic"/>
          <w:sz w:val="20"/>
          <w:szCs w:val="20"/>
        </w:rPr>
        <w:t>.</w:t>
      </w:r>
    </w:p>
    <w:p w:rsidR="00390355" w:rsidRPr="00390355" w:rsidRDefault="00390355" w:rsidP="00390355">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390355">
        <w:rPr>
          <w:rFonts w:ascii="Book Antiqua" w:hAnsi="Book Antiqua" w:cs="Century Gothic"/>
          <w:sz w:val="20"/>
          <w:szCs w:val="20"/>
        </w:rPr>
        <w:t>Strony zastrzegaj</w:t>
      </w:r>
      <w:r w:rsidRPr="00390355">
        <w:rPr>
          <w:rFonts w:ascii="Book Antiqua" w:eastAsia="TimesNewRoman" w:hAnsi="Book Antiqua" w:cs="Century Gothic"/>
          <w:sz w:val="20"/>
          <w:szCs w:val="20"/>
        </w:rPr>
        <w:t xml:space="preserve">ą </w:t>
      </w:r>
      <w:r w:rsidRPr="00390355">
        <w:rPr>
          <w:rFonts w:ascii="Book Antiqua" w:hAnsi="Book Antiqua" w:cs="Century Gothic"/>
          <w:sz w:val="20"/>
          <w:szCs w:val="20"/>
        </w:rPr>
        <w:t>sobie prawo do odszkodowania uzupełniaj</w:t>
      </w:r>
      <w:r w:rsidRPr="00390355">
        <w:rPr>
          <w:rFonts w:ascii="Book Antiqua" w:eastAsia="TimesNewRoman" w:hAnsi="Book Antiqua" w:cs="Century Gothic"/>
          <w:sz w:val="20"/>
          <w:szCs w:val="20"/>
        </w:rPr>
        <w:t>ą</w:t>
      </w:r>
      <w:r w:rsidRPr="00390355">
        <w:rPr>
          <w:rFonts w:ascii="Book Antiqua" w:hAnsi="Book Antiqua" w:cs="Century Gothic"/>
          <w:sz w:val="20"/>
          <w:szCs w:val="20"/>
        </w:rPr>
        <w:t>cego przenosz</w:t>
      </w:r>
      <w:r w:rsidRPr="00390355">
        <w:rPr>
          <w:rFonts w:ascii="Book Antiqua" w:eastAsia="TimesNewRoman" w:hAnsi="Book Antiqua" w:cs="Century Gothic"/>
          <w:sz w:val="20"/>
          <w:szCs w:val="20"/>
        </w:rPr>
        <w:t>ą</w:t>
      </w:r>
      <w:r w:rsidRPr="00390355">
        <w:rPr>
          <w:rFonts w:ascii="Book Antiqua" w:hAnsi="Book Antiqua" w:cs="Century Gothic"/>
          <w:sz w:val="20"/>
          <w:szCs w:val="20"/>
        </w:rPr>
        <w:t>cego wysoko</w:t>
      </w:r>
      <w:r w:rsidRPr="00390355">
        <w:rPr>
          <w:rFonts w:ascii="Book Antiqua" w:eastAsia="TimesNewRoman" w:hAnsi="Book Antiqua" w:cs="Century Gothic"/>
          <w:sz w:val="20"/>
          <w:szCs w:val="20"/>
        </w:rPr>
        <w:t xml:space="preserve">ść </w:t>
      </w:r>
      <w:r w:rsidRPr="00390355">
        <w:rPr>
          <w:rFonts w:ascii="Book Antiqua" w:hAnsi="Book Antiqua" w:cs="Century Gothic"/>
          <w:sz w:val="20"/>
          <w:szCs w:val="20"/>
        </w:rPr>
        <w:t>kar umownych do wysoko</w:t>
      </w:r>
      <w:r w:rsidRPr="00390355">
        <w:rPr>
          <w:rFonts w:ascii="Book Antiqua" w:eastAsia="TimesNewRoman" w:hAnsi="Book Antiqua" w:cs="Century Gothic"/>
          <w:sz w:val="20"/>
          <w:szCs w:val="20"/>
        </w:rPr>
        <w:t>ś</w:t>
      </w:r>
      <w:r w:rsidRPr="00390355">
        <w:rPr>
          <w:rFonts w:ascii="Book Antiqua" w:hAnsi="Book Antiqua" w:cs="Century Gothic"/>
          <w:sz w:val="20"/>
          <w:szCs w:val="20"/>
        </w:rPr>
        <w:t>ci rzeczywi</w:t>
      </w:r>
      <w:r w:rsidRPr="00390355">
        <w:rPr>
          <w:rFonts w:ascii="Book Antiqua" w:eastAsia="TimesNewRoman" w:hAnsi="Book Antiqua" w:cs="Century Gothic"/>
          <w:sz w:val="20"/>
          <w:szCs w:val="20"/>
        </w:rPr>
        <w:t>ś</w:t>
      </w:r>
      <w:r w:rsidRPr="00390355">
        <w:rPr>
          <w:rFonts w:ascii="Book Antiqua" w:hAnsi="Book Antiqua" w:cs="Century Gothic"/>
          <w:sz w:val="20"/>
          <w:szCs w:val="20"/>
        </w:rPr>
        <w:t>cie poniesionej szkody.</w:t>
      </w:r>
    </w:p>
    <w:p w:rsidR="00390355" w:rsidRPr="00390355" w:rsidRDefault="00390355" w:rsidP="00390355">
      <w:pPr>
        <w:numPr>
          <w:ilvl w:val="0"/>
          <w:numId w:val="26"/>
        </w:numPr>
        <w:autoSpaceDE w:val="0"/>
        <w:autoSpaceDN w:val="0"/>
        <w:adjustRightInd w:val="0"/>
        <w:spacing w:after="0" w:line="240" w:lineRule="auto"/>
        <w:ind w:left="284" w:hanging="284"/>
        <w:jc w:val="both"/>
        <w:rPr>
          <w:rFonts w:ascii="Book Antiqua" w:hAnsi="Book Antiqua" w:cs="Century Gothic"/>
          <w:sz w:val="20"/>
          <w:szCs w:val="20"/>
        </w:rPr>
      </w:pPr>
      <w:r w:rsidRPr="00390355">
        <w:rPr>
          <w:rFonts w:ascii="Book Antiqua" w:hAnsi="Book Antiqua" w:cs="Century Gothic"/>
          <w:sz w:val="20"/>
          <w:szCs w:val="20"/>
        </w:rPr>
        <w:t>Wykonawca wyra</w:t>
      </w:r>
      <w:r w:rsidRPr="00390355">
        <w:rPr>
          <w:rFonts w:ascii="Book Antiqua" w:eastAsia="TimesNewRoman" w:hAnsi="Book Antiqua" w:cs="Century Gothic"/>
          <w:sz w:val="20"/>
          <w:szCs w:val="20"/>
        </w:rPr>
        <w:t>ż</w:t>
      </w:r>
      <w:r w:rsidRPr="00390355">
        <w:rPr>
          <w:rFonts w:ascii="Book Antiqua" w:hAnsi="Book Antiqua" w:cs="Century Gothic"/>
          <w:sz w:val="20"/>
          <w:szCs w:val="20"/>
        </w:rPr>
        <w:t>a zgod</w:t>
      </w:r>
      <w:r w:rsidRPr="00390355">
        <w:rPr>
          <w:rFonts w:ascii="Book Antiqua" w:eastAsia="TimesNewRoman" w:hAnsi="Book Antiqua" w:cs="Century Gothic"/>
          <w:sz w:val="20"/>
          <w:szCs w:val="20"/>
        </w:rPr>
        <w:t xml:space="preserve">ę </w:t>
      </w:r>
      <w:r w:rsidRPr="00390355">
        <w:rPr>
          <w:rFonts w:ascii="Book Antiqua" w:hAnsi="Book Antiqua" w:cs="Century Gothic"/>
          <w:sz w:val="20"/>
          <w:szCs w:val="20"/>
        </w:rPr>
        <w:t>na potr</w:t>
      </w:r>
      <w:r w:rsidRPr="00390355">
        <w:rPr>
          <w:rFonts w:ascii="Book Antiqua" w:eastAsia="TimesNewRoman" w:hAnsi="Book Antiqua" w:cs="Century Gothic"/>
          <w:sz w:val="20"/>
          <w:szCs w:val="20"/>
        </w:rPr>
        <w:t>ą</w:t>
      </w:r>
      <w:r w:rsidRPr="00390355">
        <w:rPr>
          <w:rFonts w:ascii="Book Antiqua" w:hAnsi="Book Antiqua" w:cs="Century Gothic"/>
          <w:sz w:val="20"/>
          <w:szCs w:val="20"/>
        </w:rPr>
        <w:t>cenie kar umownych z przysługuj</w:t>
      </w:r>
      <w:r w:rsidRPr="00390355">
        <w:rPr>
          <w:rFonts w:ascii="Book Antiqua" w:eastAsia="TimesNewRoman" w:hAnsi="Book Antiqua" w:cs="Century Gothic"/>
          <w:sz w:val="20"/>
          <w:szCs w:val="20"/>
        </w:rPr>
        <w:t>ą</w:t>
      </w:r>
      <w:r w:rsidRPr="00390355">
        <w:rPr>
          <w:rFonts w:ascii="Book Antiqua" w:hAnsi="Book Antiqua" w:cs="Century Gothic"/>
          <w:sz w:val="20"/>
          <w:szCs w:val="20"/>
        </w:rPr>
        <w:t>cego mu wynagrodzenia.</w:t>
      </w: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 9</w:t>
      </w:r>
    </w:p>
    <w:p w:rsidR="00390355" w:rsidRPr="00390355" w:rsidRDefault="00390355" w:rsidP="00390355">
      <w:pPr>
        <w:autoSpaceDE w:val="0"/>
        <w:autoSpaceDN w:val="0"/>
        <w:adjustRightInd w:val="0"/>
        <w:spacing w:after="0"/>
        <w:jc w:val="center"/>
        <w:rPr>
          <w:rFonts w:ascii="Book Antiqua" w:hAnsi="Book Antiqua" w:cs="Century Gothic"/>
          <w:b/>
          <w:bCs/>
          <w:sz w:val="20"/>
          <w:szCs w:val="20"/>
        </w:rPr>
      </w:pPr>
      <w:r w:rsidRPr="00390355">
        <w:rPr>
          <w:rFonts w:ascii="Book Antiqua" w:hAnsi="Book Antiqua" w:cs="Century Gothic"/>
          <w:b/>
          <w:bCs/>
          <w:sz w:val="20"/>
          <w:szCs w:val="20"/>
        </w:rPr>
        <w:t>Zmiany umowy</w:t>
      </w:r>
    </w:p>
    <w:p w:rsidR="00390355" w:rsidRPr="00390355" w:rsidRDefault="00390355" w:rsidP="00390355">
      <w:pPr>
        <w:autoSpaceDE w:val="0"/>
        <w:autoSpaceDN w:val="0"/>
        <w:adjustRightInd w:val="0"/>
        <w:jc w:val="both"/>
        <w:rPr>
          <w:rFonts w:ascii="Book Antiqua" w:hAnsi="Book Antiqua" w:cs="Century Gothic"/>
          <w:color w:val="000000"/>
          <w:sz w:val="20"/>
          <w:szCs w:val="20"/>
        </w:rPr>
      </w:pPr>
      <w:r w:rsidRPr="00390355">
        <w:rPr>
          <w:rFonts w:ascii="Book Antiqua" w:hAnsi="Book Antiqua" w:cs="Century Gothic"/>
          <w:color w:val="000000"/>
          <w:sz w:val="20"/>
          <w:szCs w:val="20"/>
        </w:rPr>
        <w:t xml:space="preserve">1.Zamawiający przewiduje możliwość zmiany postanowień zawartej umowy w przypadkach przewidzianych w art. 144 ustawy Prawo Zamówień Publicznych. </w:t>
      </w:r>
    </w:p>
    <w:p w:rsidR="00390355" w:rsidRPr="00390355" w:rsidRDefault="00390355" w:rsidP="00390355">
      <w:pPr>
        <w:autoSpaceDE w:val="0"/>
        <w:autoSpaceDN w:val="0"/>
        <w:adjustRightInd w:val="0"/>
        <w:jc w:val="both"/>
        <w:rPr>
          <w:rFonts w:ascii="Book Antiqua" w:hAnsi="Book Antiqua" w:cs="Century Gothic"/>
          <w:color w:val="000000"/>
          <w:sz w:val="20"/>
          <w:szCs w:val="20"/>
        </w:rPr>
      </w:pPr>
      <w:r w:rsidRPr="00390355">
        <w:rPr>
          <w:rFonts w:ascii="Book Antiqua" w:hAnsi="Book Antiqua" w:cs="Century Gothic"/>
          <w:color w:val="000000"/>
          <w:sz w:val="20"/>
          <w:szCs w:val="20"/>
        </w:rPr>
        <w:t>2.Wszelkie zmiany wprowadzane do umowy dokonywane będą z poszanowaniem zasad                                  i obowiązków wynikających z powszechnie obowiązujących przepisów prawa, w tym w szczególności z art. 144 ustawy P.z.p oraz zasad ogólnych określonych tą ustawą.</w:t>
      </w:r>
    </w:p>
    <w:p w:rsidR="00390355" w:rsidRPr="00390355" w:rsidRDefault="00390355" w:rsidP="00390355">
      <w:pPr>
        <w:autoSpaceDE w:val="0"/>
        <w:autoSpaceDN w:val="0"/>
        <w:adjustRightInd w:val="0"/>
        <w:jc w:val="both"/>
        <w:rPr>
          <w:rFonts w:ascii="Book Antiqua" w:hAnsi="Book Antiqua" w:cs="Century Gothic"/>
          <w:color w:val="000000"/>
          <w:sz w:val="20"/>
          <w:szCs w:val="20"/>
        </w:rPr>
      </w:pPr>
      <w:r w:rsidRPr="00390355">
        <w:rPr>
          <w:rFonts w:ascii="Book Antiqua" w:hAnsi="Book Antiqua" w:cs="Century Gothic"/>
          <w:color w:val="000000"/>
          <w:sz w:val="20"/>
          <w:szCs w:val="20"/>
        </w:rPr>
        <w:t xml:space="preserve">3. Zmiany umowy mogą nastąpić tylko w formie pisemnego aneksu, pod rygorem nieważności. </w:t>
      </w:r>
    </w:p>
    <w:p w:rsidR="00390355" w:rsidRPr="00390355" w:rsidRDefault="00390355" w:rsidP="00390355">
      <w:pPr>
        <w:autoSpaceDE w:val="0"/>
        <w:autoSpaceDN w:val="0"/>
        <w:adjustRightInd w:val="0"/>
        <w:jc w:val="center"/>
        <w:rPr>
          <w:rFonts w:ascii="Book Antiqua" w:hAnsi="Book Antiqua" w:cs="Century Gothic"/>
          <w:b/>
          <w:bCs/>
          <w:sz w:val="20"/>
          <w:szCs w:val="20"/>
        </w:rPr>
      </w:pPr>
      <w:r w:rsidRPr="00390355">
        <w:rPr>
          <w:rFonts w:ascii="Book Antiqua" w:hAnsi="Book Antiqua" w:cs="Century Gothic"/>
          <w:b/>
          <w:bCs/>
          <w:sz w:val="20"/>
          <w:szCs w:val="20"/>
        </w:rPr>
        <w:t>§ 10</w:t>
      </w:r>
    </w:p>
    <w:p w:rsidR="00390355" w:rsidRPr="00390355" w:rsidRDefault="00390355" w:rsidP="00390355">
      <w:pPr>
        <w:autoSpaceDE w:val="0"/>
        <w:autoSpaceDN w:val="0"/>
        <w:adjustRightInd w:val="0"/>
        <w:jc w:val="center"/>
        <w:rPr>
          <w:rFonts w:ascii="Book Antiqua" w:hAnsi="Book Antiqua" w:cs="Century Gothic"/>
          <w:b/>
          <w:bCs/>
          <w:sz w:val="20"/>
          <w:szCs w:val="20"/>
        </w:rPr>
      </w:pPr>
      <w:r w:rsidRPr="00390355">
        <w:rPr>
          <w:rFonts w:ascii="Book Antiqua" w:hAnsi="Book Antiqua" w:cs="Century Gothic"/>
          <w:b/>
          <w:bCs/>
          <w:sz w:val="20"/>
          <w:szCs w:val="20"/>
        </w:rPr>
        <w:t>Postanowienia końcowe</w:t>
      </w:r>
    </w:p>
    <w:p w:rsidR="00390355" w:rsidRPr="00390355" w:rsidRDefault="00390355" w:rsidP="00390355">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390355">
        <w:rPr>
          <w:rFonts w:ascii="Book Antiqua" w:hAnsi="Book Antiqua" w:cs="Century Gothic"/>
          <w:sz w:val="20"/>
          <w:szCs w:val="20"/>
        </w:rPr>
        <w:t>W sprawach nieuregulowanych Umową mają zastosowanie powszechnie obowiązujące przepisy, w szczególności przepisy kodeksu cywilnego.</w:t>
      </w:r>
    </w:p>
    <w:p w:rsidR="00390355" w:rsidRPr="00390355" w:rsidRDefault="00390355" w:rsidP="00390355">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390355">
        <w:rPr>
          <w:rFonts w:ascii="Book Antiqua" w:hAnsi="Book Antiqua" w:cs="Century Gothic"/>
          <w:sz w:val="20"/>
          <w:szCs w:val="20"/>
        </w:rPr>
        <w:t xml:space="preserve">Wszelkie spory wynikłe z tej umowy </w:t>
      </w:r>
      <w:r w:rsidRPr="00390355">
        <w:rPr>
          <w:rFonts w:ascii="Book Antiqua" w:hAnsi="Book Antiqua" w:cs="Century Gothic"/>
          <w:color w:val="000000"/>
          <w:sz w:val="20"/>
          <w:szCs w:val="20"/>
        </w:rPr>
        <w:t xml:space="preserve">będzie </w:t>
      </w:r>
      <w:r w:rsidRPr="00390355">
        <w:rPr>
          <w:rFonts w:ascii="Book Antiqua" w:hAnsi="Book Antiqua" w:cs="Century Gothic"/>
          <w:sz w:val="20"/>
          <w:szCs w:val="20"/>
        </w:rPr>
        <w:t>rozstrzygał sąd właściwy dla siedziby Zamawiającego.</w:t>
      </w:r>
    </w:p>
    <w:p w:rsidR="00390355" w:rsidRPr="00390355" w:rsidRDefault="00390355" w:rsidP="00390355">
      <w:pPr>
        <w:numPr>
          <w:ilvl w:val="0"/>
          <w:numId w:val="29"/>
        </w:numPr>
        <w:suppressAutoHyphens/>
        <w:autoSpaceDE w:val="0"/>
        <w:autoSpaceDN w:val="0"/>
        <w:adjustRightInd w:val="0"/>
        <w:spacing w:after="0" w:line="240" w:lineRule="auto"/>
        <w:ind w:left="284" w:hanging="284"/>
        <w:jc w:val="both"/>
        <w:rPr>
          <w:rFonts w:ascii="Book Antiqua" w:hAnsi="Book Antiqua" w:cs="Century Gothic"/>
          <w:bCs/>
          <w:sz w:val="20"/>
          <w:szCs w:val="20"/>
        </w:rPr>
      </w:pPr>
      <w:r w:rsidRPr="00390355">
        <w:rPr>
          <w:rFonts w:ascii="Book Antiqua" w:hAnsi="Book Antiqua" w:cs="Century Gothic"/>
          <w:sz w:val="20"/>
          <w:szCs w:val="20"/>
        </w:rPr>
        <w:t>Umowę sporządzono w trzech jednobrzmiących egzemplarzach, z których jeden dla Wykonawcy, dwa dla Zamawiającego.</w:t>
      </w: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suppressAutoHyphens/>
        <w:autoSpaceDE w:val="0"/>
        <w:autoSpaceDN w:val="0"/>
        <w:adjustRightInd w:val="0"/>
        <w:spacing w:after="0" w:line="240" w:lineRule="auto"/>
        <w:jc w:val="center"/>
        <w:rPr>
          <w:rFonts w:ascii="Book Antiqua" w:eastAsia="Times New Roman" w:hAnsi="Book Antiqua" w:cs="TimesNewRomanPS-BoldMT"/>
          <w:b/>
          <w:bCs/>
          <w:sz w:val="20"/>
          <w:szCs w:val="20"/>
          <w:lang w:eastAsia="ar-SA"/>
        </w:rPr>
      </w:pPr>
    </w:p>
    <w:p w:rsidR="00390355" w:rsidRPr="00390355" w:rsidRDefault="00390355" w:rsidP="00390355">
      <w:pPr>
        <w:suppressAutoHyphens/>
        <w:autoSpaceDN w:val="0"/>
        <w:spacing w:after="0" w:line="360" w:lineRule="auto"/>
        <w:jc w:val="both"/>
        <w:textAlignment w:val="baseline"/>
        <w:rPr>
          <w:rFonts w:ascii="Book Antiqua" w:eastAsia="Times New Roman" w:hAnsi="Book Antiqua" w:cs="Arial"/>
          <w:sz w:val="20"/>
          <w:szCs w:val="20"/>
          <w:lang w:eastAsia="en-GB"/>
        </w:rPr>
      </w:pPr>
    </w:p>
    <w:p w:rsidR="00390355" w:rsidRPr="00390355" w:rsidRDefault="00390355" w:rsidP="00390355">
      <w:pPr>
        <w:tabs>
          <w:tab w:val="left" w:pos="1320"/>
          <w:tab w:val="left" w:pos="6360"/>
        </w:tabs>
        <w:suppressAutoHyphens/>
        <w:spacing w:after="0" w:line="360" w:lineRule="auto"/>
        <w:jc w:val="both"/>
        <w:rPr>
          <w:rFonts w:ascii="Book Antiqua" w:eastAsia="Times New Roman" w:hAnsi="Book Antiqua" w:cs="Arial"/>
          <w:b/>
          <w:sz w:val="20"/>
          <w:szCs w:val="20"/>
        </w:rPr>
      </w:pPr>
      <w:r w:rsidRPr="00390355">
        <w:rPr>
          <w:rFonts w:ascii="Book Antiqua" w:eastAsia="Times New Roman" w:hAnsi="Book Antiqua" w:cs="Arial"/>
          <w:b/>
          <w:sz w:val="20"/>
          <w:szCs w:val="20"/>
        </w:rPr>
        <w:tab/>
        <w:t>Zamawiający</w:t>
      </w:r>
      <w:r w:rsidRPr="00390355">
        <w:rPr>
          <w:rFonts w:ascii="Book Antiqua" w:eastAsia="Times New Roman" w:hAnsi="Book Antiqua" w:cs="Arial"/>
          <w:b/>
          <w:sz w:val="20"/>
          <w:szCs w:val="20"/>
        </w:rPr>
        <w:tab/>
        <w:t>Wykonawca</w:t>
      </w:r>
    </w:p>
    <w:p w:rsidR="00390355" w:rsidRPr="00390355" w:rsidRDefault="00390355" w:rsidP="00390355">
      <w:pPr>
        <w:suppressAutoHyphens/>
        <w:spacing w:after="0" w:line="360" w:lineRule="auto"/>
        <w:jc w:val="both"/>
        <w:rPr>
          <w:rFonts w:ascii="Book Antiqua" w:eastAsia="Times New Roman" w:hAnsi="Book Antiqua" w:cs="Arial"/>
          <w:b/>
          <w:sz w:val="20"/>
          <w:szCs w:val="20"/>
        </w:rPr>
      </w:pPr>
    </w:p>
    <w:p w:rsidR="00390355" w:rsidRPr="00390355" w:rsidRDefault="00390355" w:rsidP="00390355">
      <w:pPr>
        <w:suppressAutoHyphens/>
        <w:spacing w:after="0" w:line="240" w:lineRule="auto"/>
        <w:jc w:val="both"/>
        <w:rPr>
          <w:rFonts w:ascii="Book Antiqua" w:eastAsia="Times New Roman" w:hAnsi="Book Antiqua" w:cs="Arial"/>
          <w:b/>
          <w:sz w:val="20"/>
          <w:szCs w:val="20"/>
        </w:rPr>
      </w:pPr>
    </w:p>
    <w:p w:rsidR="00390355" w:rsidRPr="00390355" w:rsidRDefault="00390355" w:rsidP="00390355">
      <w:pPr>
        <w:tabs>
          <w:tab w:val="left" w:pos="480"/>
          <w:tab w:val="left" w:pos="5520"/>
        </w:tabs>
        <w:suppressAutoHyphens/>
        <w:spacing w:after="0" w:line="240" w:lineRule="auto"/>
        <w:jc w:val="both"/>
        <w:rPr>
          <w:rFonts w:ascii="Book Antiqua" w:eastAsia="Times New Roman" w:hAnsi="Book Antiqua" w:cs="Arial"/>
          <w:sz w:val="20"/>
          <w:szCs w:val="20"/>
        </w:rPr>
      </w:pPr>
      <w:r w:rsidRPr="00390355">
        <w:rPr>
          <w:rFonts w:ascii="Book Antiqua" w:eastAsia="Times New Roman" w:hAnsi="Book Antiqua" w:cs="Arial"/>
          <w:sz w:val="20"/>
          <w:szCs w:val="20"/>
        </w:rPr>
        <w:tab/>
        <w:t>.........................................................</w:t>
      </w:r>
      <w:r w:rsidRPr="00390355">
        <w:rPr>
          <w:rFonts w:ascii="Book Antiqua" w:eastAsia="Times New Roman" w:hAnsi="Book Antiqua" w:cs="Arial"/>
          <w:sz w:val="20"/>
          <w:szCs w:val="20"/>
        </w:rPr>
        <w:tab/>
        <w:t>.........................................................</w:t>
      </w:r>
    </w:p>
    <w:p w:rsidR="00390355" w:rsidRPr="00390355" w:rsidRDefault="00390355" w:rsidP="00390355">
      <w:pPr>
        <w:rPr>
          <w:rFonts w:ascii="Book Antiqua" w:hAnsi="Book Antiqua"/>
          <w:sz w:val="20"/>
          <w:szCs w:val="20"/>
        </w:rPr>
      </w:pPr>
    </w:p>
    <w:p w:rsidR="00390355" w:rsidRPr="00390355" w:rsidRDefault="00390355" w:rsidP="00390355">
      <w:pPr>
        <w:suppressAutoHyphens/>
        <w:autoSpaceDN w:val="0"/>
        <w:spacing w:after="0" w:line="360" w:lineRule="auto"/>
        <w:jc w:val="both"/>
        <w:textAlignment w:val="baseline"/>
        <w:rPr>
          <w:rFonts w:ascii="Book Antiqua" w:eastAsia="Times New Roman" w:hAnsi="Book Antiqua" w:cs="Arial"/>
          <w:lang w:eastAsia="en-GB"/>
        </w:rPr>
      </w:pPr>
    </w:p>
    <w:p w:rsidR="00390355" w:rsidRPr="00390355" w:rsidRDefault="00390355" w:rsidP="00390355">
      <w:pPr>
        <w:tabs>
          <w:tab w:val="left" w:pos="1320"/>
          <w:tab w:val="left" w:pos="6360"/>
        </w:tabs>
        <w:suppressAutoHyphens/>
        <w:spacing w:after="0" w:line="360" w:lineRule="auto"/>
        <w:jc w:val="both"/>
        <w:rPr>
          <w:rFonts w:ascii="Book Antiqua" w:eastAsia="Times New Roman" w:hAnsi="Book Antiqua" w:cs="Arial"/>
        </w:rPr>
      </w:pPr>
      <w:r w:rsidRPr="00390355">
        <w:rPr>
          <w:rFonts w:ascii="Book Antiqua" w:eastAsia="Times New Roman" w:hAnsi="Book Antiqua" w:cs="Arial"/>
          <w:b/>
        </w:rPr>
        <w:tab/>
      </w:r>
    </w:p>
    <w:p w:rsidR="00390355" w:rsidRPr="00390355" w:rsidRDefault="00390355" w:rsidP="00390355">
      <w:pPr>
        <w:tabs>
          <w:tab w:val="left" w:pos="480"/>
          <w:tab w:val="left" w:pos="5520"/>
        </w:tabs>
        <w:suppressAutoHyphens/>
        <w:spacing w:after="0" w:line="240" w:lineRule="auto"/>
        <w:jc w:val="both"/>
        <w:rPr>
          <w:rFonts w:ascii="Book Antiqua" w:eastAsia="Times New Roman" w:hAnsi="Book Antiqua" w:cs="Arial"/>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sectPr w:rsidR="00390355" w:rsidRPr="00390355" w:rsidSect="008A03D7">
          <w:pgSz w:w="11906" w:h="16838"/>
          <w:pgMar w:top="1417" w:right="1417" w:bottom="1417" w:left="1418" w:header="708" w:footer="708" w:gutter="0"/>
          <w:cols w:space="708"/>
          <w:docGrid w:linePitch="360"/>
        </w:sect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Tom III</w:t>
      </w: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r w:rsidRPr="00390355">
        <w:rPr>
          <w:rFonts w:ascii="Book Antiqua" w:eastAsia="Times New Roman" w:hAnsi="Book Antiqua" w:cs="Arial"/>
          <w:b/>
          <w:lang w:eastAsia="ar-SA"/>
        </w:rPr>
        <w:t xml:space="preserve">OPIS PRZEDMIOTU ZAMÓWIENIA </w:t>
      </w: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390355">
        <w:rPr>
          <w:rFonts w:ascii="Book Antiqua" w:eastAsia="Times New Roman" w:hAnsi="Book Antiqua" w:cs="Book Antiqua"/>
          <w:sz w:val="20"/>
          <w:szCs w:val="20"/>
          <w:lang w:eastAsia="ar-SA"/>
        </w:rPr>
        <w:t>Przedmiotem zamówienia jest sukcesywna – realizowana w miarę zgłaszanego zapotrzebowania dostawa  fabrycznie nowych środków czystości, artykułów higienicznych i przemysłowych na potrzeby Uniwersytetu Kazimierza Wielkiego w Bydgoszczy. Szczegółowy opis i zakres przedmiotu zamówienia opisany został w formularzu cenowym.</w:t>
      </w:r>
    </w:p>
    <w:p w:rsidR="00390355" w:rsidRPr="00390355" w:rsidRDefault="00390355" w:rsidP="0039035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390355">
        <w:rPr>
          <w:rFonts w:ascii="Book Antiqua" w:eastAsia="Times New Roman" w:hAnsi="Book Antiqua" w:cs="Book Antiqua"/>
          <w:b/>
          <w:bCs/>
          <w:sz w:val="20"/>
          <w:szCs w:val="20"/>
          <w:lang w:eastAsia="ar-SA"/>
        </w:rPr>
        <w:t>Wymagania dotyczące dostarczonego towaru:</w:t>
      </w:r>
    </w:p>
    <w:p w:rsidR="00390355" w:rsidRPr="00390355" w:rsidRDefault="00390355" w:rsidP="00390355">
      <w:pPr>
        <w:numPr>
          <w:ilvl w:val="0"/>
          <w:numId w:val="37"/>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Dostarczony  przedmiot zamówienia musi</w:t>
      </w:r>
      <w:r w:rsidRPr="00390355">
        <w:rPr>
          <w:rFonts w:ascii="Book Antiqua" w:eastAsia="TimesNewRoman" w:hAnsi="Book Antiqua" w:cs="Book Antiqua"/>
          <w:sz w:val="20"/>
          <w:szCs w:val="20"/>
          <w:lang w:eastAsia="ar-SA"/>
        </w:rPr>
        <w:t xml:space="preserve"> </w:t>
      </w:r>
      <w:r w:rsidRPr="00390355">
        <w:rPr>
          <w:rFonts w:ascii="Book Antiqua" w:eastAsia="Times New Roman" w:hAnsi="Book Antiqua" w:cs="Book Antiqua"/>
          <w:sz w:val="20"/>
          <w:szCs w:val="20"/>
          <w:lang w:eastAsia="ar-SA"/>
        </w:rPr>
        <w:t>by</w:t>
      </w:r>
      <w:r w:rsidRPr="00390355">
        <w:rPr>
          <w:rFonts w:ascii="Book Antiqua" w:eastAsia="TimesNewRoman" w:hAnsi="Book Antiqua" w:cs="Book Antiqua"/>
          <w:sz w:val="20"/>
          <w:szCs w:val="20"/>
          <w:lang w:eastAsia="ar-SA"/>
        </w:rPr>
        <w:t xml:space="preserve">ć </w:t>
      </w:r>
      <w:r w:rsidRPr="00390355">
        <w:rPr>
          <w:rFonts w:ascii="Book Antiqua" w:eastAsia="Times New Roman" w:hAnsi="Book Antiqua" w:cs="Book Antiqua"/>
          <w:sz w:val="20"/>
          <w:szCs w:val="20"/>
          <w:lang w:eastAsia="ar-SA"/>
        </w:rPr>
        <w:t>pierwszego gatunku i wolny od wad.</w:t>
      </w:r>
    </w:p>
    <w:p w:rsidR="00390355" w:rsidRPr="00390355" w:rsidRDefault="00390355" w:rsidP="00390355">
      <w:pPr>
        <w:numPr>
          <w:ilvl w:val="0"/>
          <w:numId w:val="37"/>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Asortyment oferowany przez Wykonawcę powinien być:</w:t>
      </w:r>
    </w:p>
    <w:p w:rsidR="00390355" w:rsidRPr="00390355" w:rsidRDefault="00390355" w:rsidP="0039035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 dostarczony w oryginalnym opakowaniu producenta,</w:t>
      </w:r>
    </w:p>
    <w:p w:rsidR="00390355" w:rsidRPr="00390355" w:rsidRDefault="00390355" w:rsidP="00390355">
      <w:pPr>
        <w:suppressAutoHyphens/>
        <w:autoSpaceDE w:val="0"/>
        <w:autoSpaceDN w:val="0"/>
        <w:adjustRightInd w:val="0"/>
        <w:spacing w:after="0" w:line="360" w:lineRule="auto"/>
        <w:ind w:left="720"/>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 zdatny do użytku przez okres co najmniej 12 m-</w:t>
      </w:r>
      <w:proofErr w:type="spellStart"/>
      <w:r w:rsidRPr="00390355">
        <w:rPr>
          <w:rFonts w:ascii="Book Antiqua" w:eastAsia="Times New Roman" w:hAnsi="Book Antiqua" w:cs="Book Antiqua"/>
          <w:sz w:val="20"/>
          <w:szCs w:val="20"/>
          <w:lang w:eastAsia="ar-SA"/>
        </w:rPr>
        <w:t>cy</w:t>
      </w:r>
      <w:proofErr w:type="spellEnd"/>
      <w:r w:rsidRPr="00390355">
        <w:rPr>
          <w:rFonts w:ascii="Book Antiqua" w:eastAsia="Times New Roman" w:hAnsi="Book Antiqua" w:cs="Book Antiqua"/>
          <w:sz w:val="20"/>
          <w:szCs w:val="20"/>
          <w:lang w:eastAsia="ar-SA"/>
        </w:rPr>
        <w:t xml:space="preserve"> od daty dostawy.</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Book Antiqua"/>
          <w:sz w:val="20"/>
          <w:szCs w:val="20"/>
          <w:lang w:eastAsia="ar-SA"/>
        </w:rPr>
        <w:t>Wykonawca zobowi</w:t>
      </w:r>
      <w:r w:rsidRPr="00390355">
        <w:rPr>
          <w:rFonts w:ascii="Book Antiqua" w:eastAsia="TimesNewRoman" w:hAnsi="Book Antiqua" w:cs="Book Antiqua"/>
          <w:sz w:val="20"/>
          <w:szCs w:val="20"/>
          <w:lang w:eastAsia="ar-SA"/>
        </w:rPr>
        <w:t>ą</w:t>
      </w:r>
      <w:r w:rsidRPr="00390355">
        <w:rPr>
          <w:rFonts w:ascii="Book Antiqua" w:eastAsia="Times New Roman" w:hAnsi="Book Antiqua" w:cs="Book Antiqua"/>
          <w:sz w:val="20"/>
          <w:szCs w:val="20"/>
          <w:lang w:eastAsia="ar-SA"/>
        </w:rPr>
        <w:t>zany jest dostarczy</w:t>
      </w:r>
      <w:r w:rsidRPr="00390355">
        <w:rPr>
          <w:rFonts w:ascii="Book Antiqua" w:eastAsia="TimesNewRoman" w:hAnsi="Book Antiqua" w:cs="Book Antiqua"/>
          <w:sz w:val="20"/>
          <w:szCs w:val="20"/>
          <w:lang w:eastAsia="ar-SA"/>
        </w:rPr>
        <w:t xml:space="preserve">ć </w:t>
      </w:r>
      <w:r w:rsidRPr="00390355">
        <w:rPr>
          <w:rFonts w:ascii="Book Antiqua" w:eastAsia="Times New Roman" w:hAnsi="Book Antiqua" w:cs="Book Antiqua"/>
          <w:sz w:val="20"/>
          <w:szCs w:val="20"/>
          <w:lang w:eastAsia="ar-SA"/>
        </w:rPr>
        <w:t xml:space="preserve">własnym transportem i na własny koszt przedmiot zamówienia do pomieszczeń wskazanych przez Zamawiającego mieszczących się w Bydgoszczy, </w:t>
      </w:r>
      <w:r w:rsidRPr="00390355">
        <w:rPr>
          <w:rFonts w:ascii="Book Antiqua" w:eastAsia="Times New Roman" w:hAnsi="Book Antiqua" w:cs="Century Gothic"/>
          <w:bCs/>
          <w:sz w:val="20"/>
          <w:szCs w:val="20"/>
          <w:lang w:eastAsia="ar-SA"/>
        </w:rPr>
        <w:t>przy ul.:</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Chodkiewicza 30, 85-064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Grabowa 2, 85-601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Jagiellońska 11, 85-067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Staffa 1, 85-867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Gałczyńskiego 23, 85-322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Plac Weyssenhoffa 11, 85-072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Powstańców Wlkp. 10, 85-090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Szymanowskiego 3, 85-074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Poniatowskiego 12, 85-671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Plac Kościeleckich 8, 85-033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Ogińskiego 16, 85-092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Mińska 15, 85-428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Kopernika 1, 85-074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Łużycka 24, 85-096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Łużycka 21, 85-096 Bydgoszcz</w:t>
      </w:r>
    </w:p>
    <w:p w:rsidR="00390355" w:rsidRPr="00390355" w:rsidRDefault="00390355" w:rsidP="00390355">
      <w:pPr>
        <w:suppressAutoHyphens/>
        <w:autoSpaceDE w:val="0"/>
        <w:autoSpaceDN w:val="0"/>
        <w:adjustRightInd w:val="0"/>
        <w:spacing w:after="0" w:line="240" w:lineRule="auto"/>
        <w:jc w:val="both"/>
        <w:rPr>
          <w:rFonts w:ascii="Book Antiqua" w:eastAsia="Times New Roman" w:hAnsi="Book Antiqua" w:cs="Century Gothic"/>
          <w:bCs/>
          <w:sz w:val="20"/>
          <w:szCs w:val="20"/>
          <w:lang w:eastAsia="ar-SA"/>
        </w:rPr>
      </w:pPr>
      <w:r w:rsidRPr="00390355">
        <w:rPr>
          <w:rFonts w:ascii="Book Antiqua" w:eastAsia="Times New Roman" w:hAnsi="Book Antiqua" w:cs="Century Gothic"/>
          <w:bCs/>
          <w:sz w:val="20"/>
          <w:szCs w:val="20"/>
          <w:lang w:eastAsia="ar-SA"/>
        </w:rPr>
        <w:t xml:space="preserve">Sportowa 2, 85-091 Bydgoszcz; </w:t>
      </w:r>
    </w:p>
    <w:p w:rsidR="00390355" w:rsidRPr="00390355" w:rsidRDefault="00390355" w:rsidP="0039035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p>
    <w:p w:rsidR="00390355" w:rsidRPr="00390355" w:rsidRDefault="00390355" w:rsidP="00390355">
      <w:pPr>
        <w:numPr>
          <w:ilvl w:val="0"/>
          <w:numId w:val="37"/>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390355">
        <w:rPr>
          <w:rFonts w:ascii="Book Antiqua" w:eastAsia="Times New Roman" w:hAnsi="Book Antiqua" w:cs="Book Antiqua"/>
          <w:sz w:val="20"/>
          <w:szCs w:val="20"/>
          <w:lang w:eastAsia="ar-SA"/>
        </w:rPr>
        <w:t>Realizacja przedmiotu zamówienia następować będzie sukcesywnie w terminie do 6 dni od dnia     zgłoszenia zapotrzebowania do  dostarczenia towaru.</w:t>
      </w: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Arial"/>
          <w:b/>
          <w:lang w:eastAsia="ar-SA"/>
        </w:rPr>
      </w:pPr>
    </w:p>
    <w:p w:rsidR="00390355" w:rsidRPr="00390355" w:rsidRDefault="00390355" w:rsidP="00390355">
      <w:pPr>
        <w:suppressAutoHyphens/>
        <w:spacing w:after="0" w:line="240" w:lineRule="auto"/>
        <w:jc w:val="center"/>
        <w:rPr>
          <w:rFonts w:ascii="Book Antiqua" w:eastAsia="Times New Roman" w:hAnsi="Book Antiqua" w:cs="Times New Roman"/>
          <w:u w:val="single"/>
          <w:lang w:eastAsia="ar-SA"/>
        </w:rPr>
      </w:pPr>
    </w:p>
    <w:p w:rsidR="00390355" w:rsidRPr="00390355" w:rsidRDefault="00390355" w:rsidP="00390355">
      <w:pPr>
        <w:suppressAutoHyphens/>
        <w:spacing w:after="0" w:line="240" w:lineRule="auto"/>
        <w:jc w:val="center"/>
        <w:rPr>
          <w:rFonts w:ascii="Book Antiqua" w:eastAsia="Times New Roman" w:hAnsi="Book Antiqua" w:cs="Times New Roman"/>
          <w:u w:val="single"/>
          <w:lang w:eastAsia="ar-SA"/>
        </w:rPr>
        <w:sectPr w:rsidR="00390355" w:rsidRPr="00390355" w:rsidSect="00A31681">
          <w:pgSz w:w="11906" w:h="16838"/>
          <w:pgMar w:top="1418" w:right="1418" w:bottom="1418" w:left="1418" w:header="709" w:footer="709" w:gutter="0"/>
          <w:cols w:space="708"/>
          <w:docGrid w:linePitch="299"/>
        </w:sectPr>
      </w:pPr>
    </w:p>
    <w:p w:rsidR="00390355" w:rsidRPr="00390355" w:rsidRDefault="00390355" w:rsidP="00390355">
      <w:pPr>
        <w:suppressAutoHyphens/>
        <w:spacing w:after="0" w:line="240" w:lineRule="auto"/>
        <w:jc w:val="center"/>
        <w:rPr>
          <w:rFonts w:ascii="Book Antiqua" w:eastAsia="Times New Roman" w:hAnsi="Book Antiqua" w:cs="Times New Roman"/>
          <w:b/>
          <w:lang w:eastAsia="ar-SA"/>
        </w:rPr>
      </w:pPr>
      <w:r w:rsidRPr="00390355">
        <w:rPr>
          <w:rFonts w:ascii="Book Antiqua" w:eastAsia="Times New Roman" w:hAnsi="Book Antiqua" w:cs="Times New Roman"/>
          <w:b/>
          <w:lang w:eastAsia="ar-SA"/>
        </w:rPr>
        <w:t>FORMULARZ CENOWY</w:t>
      </w:r>
    </w:p>
    <w:p w:rsidR="00390355" w:rsidRPr="00390355" w:rsidRDefault="00390355" w:rsidP="00390355">
      <w:pPr>
        <w:suppressAutoHyphens/>
        <w:spacing w:after="0" w:line="240" w:lineRule="auto"/>
        <w:jc w:val="center"/>
        <w:rPr>
          <w:rFonts w:ascii="Book Antiqua" w:eastAsia="Times New Roman" w:hAnsi="Book Antiqua" w:cs="Times New Roman"/>
          <w:u w:val="single"/>
          <w:lang w:eastAsia="ar-SA"/>
        </w:rPr>
      </w:pPr>
      <w:r w:rsidRPr="00390355">
        <w:rPr>
          <w:rFonts w:ascii="Book Antiqua" w:eastAsia="Times New Roman" w:hAnsi="Book Antiqua" w:cs="Times New Roman"/>
          <w:u w:val="single"/>
          <w:lang w:eastAsia="ar-SA"/>
        </w:rPr>
        <w:t>I część zamówienia</w:t>
      </w:r>
    </w:p>
    <w:p w:rsidR="00390355" w:rsidRPr="00390355" w:rsidRDefault="00390355" w:rsidP="00390355">
      <w:pPr>
        <w:suppressAutoHyphens/>
        <w:spacing w:after="0" w:line="240" w:lineRule="auto"/>
        <w:rPr>
          <w:rFonts w:ascii="Book Antiqua" w:eastAsia="Times New Roman" w:hAnsi="Book Antiqua" w:cs="Times New Roman"/>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481"/>
        <w:gridCol w:w="6400"/>
        <w:gridCol w:w="709"/>
        <w:gridCol w:w="708"/>
        <w:gridCol w:w="1560"/>
        <w:gridCol w:w="1417"/>
        <w:gridCol w:w="992"/>
        <w:gridCol w:w="851"/>
        <w:gridCol w:w="992"/>
        <w:gridCol w:w="992"/>
      </w:tblGrid>
      <w:tr w:rsidR="00390355" w:rsidRPr="00390355" w:rsidTr="00A12D0F">
        <w:trPr>
          <w:trHeight w:val="278"/>
        </w:trPr>
        <w:tc>
          <w:tcPr>
            <w:tcW w:w="481" w:type="dxa"/>
            <w:vMerge w:val="restart"/>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L.p.</w:t>
            </w:r>
          </w:p>
        </w:tc>
        <w:tc>
          <w:tcPr>
            <w:tcW w:w="6400" w:type="dxa"/>
            <w:vMerge w:val="restart"/>
            <w:tcBorders>
              <w:top w:val="single" w:sz="4" w:space="0" w:color="auto"/>
              <w:left w:val="nil"/>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Cs/>
                <w:sz w:val="20"/>
                <w:szCs w:val="20"/>
                <w:lang w:eastAsia="ar-SA"/>
              </w:rPr>
            </w:pPr>
            <w:r w:rsidRPr="00390355">
              <w:rPr>
                <w:rFonts w:ascii="Book Antiqua" w:eastAsia="Times New Roman" w:hAnsi="Book Antiqua" w:cs="Arial"/>
                <w:bCs/>
                <w:sz w:val="20"/>
                <w:szCs w:val="20"/>
                <w:lang w:eastAsia="ar-SA"/>
              </w:rPr>
              <w:t>Wartość brutto</w:t>
            </w:r>
          </w:p>
        </w:tc>
      </w:tr>
      <w:tr w:rsidR="00390355" w:rsidRPr="00390355" w:rsidTr="00A12D0F">
        <w:trPr>
          <w:trHeight w:val="84"/>
        </w:trPr>
        <w:tc>
          <w:tcPr>
            <w:tcW w:w="481"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6400"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bCs/>
                <w:sz w:val="20"/>
                <w:szCs w:val="20"/>
                <w:lang w:eastAsia="ar-SA"/>
              </w:rPr>
            </w:pPr>
          </w:p>
        </w:tc>
      </w:tr>
      <w:tr w:rsidR="00390355" w:rsidRPr="00390355" w:rsidTr="00A12D0F">
        <w:trPr>
          <w:trHeight w:val="239"/>
        </w:trPr>
        <w:tc>
          <w:tcPr>
            <w:tcW w:w="481" w:type="dxa"/>
            <w:tcBorders>
              <w:top w:val="single" w:sz="4" w:space="0" w:color="auto"/>
              <w:left w:val="single" w:sz="4" w:space="0" w:color="auto"/>
              <w:bottom w:val="single" w:sz="4" w:space="0" w:color="auto"/>
              <w:right w:val="nil"/>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w:t>
            </w:r>
          </w:p>
        </w:tc>
        <w:tc>
          <w:tcPr>
            <w:tcW w:w="6400"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10</w:t>
            </w: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Zapachowy środek do mycia powierzchni i przedmiotów wodoodpornych (ściany i posadzki) Zawierający nanocząsteczki krzemu. Posiadający właściwości antystatyczne. Nie pozostawiający smug i zacieków. Stosowany w rozcieńczeniach 1:70 do 1:200. Zawierający &lt;5% niejonowych środków powierzchniowo czynnych, 5-15% alkoholi. Pozostawiający przyjemny długotrwały zapach. </w:t>
            </w:r>
            <w:proofErr w:type="spellStart"/>
            <w:r w:rsidRPr="00390355">
              <w:rPr>
                <w:sz w:val="20"/>
                <w:szCs w:val="20"/>
              </w:rPr>
              <w:t>pH</w:t>
            </w:r>
            <w:proofErr w:type="spellEnd"/>
            <w:r w:rsidRPr="00390355">
              <w:rPr>
                <w:sz w:val="20"/>
                <w:szCs w:val="20"/>
              </w:rPr>
              <w:t xml:space="preserve"> koncentratu: 8,5. Gęstość koncentratu 0,980-0,990g/cm3. Opakowanie 1 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987</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spacing w:after="240"/>
              <w:rPr>
                <w:sz w:val="20"/>
                <w:szCs w:val="20"/>
              </w:rPr>
            </w:pPr>
            <w:r w:rsidRPr="00390355">
              <w:rPr>
                <w:sz w:val="20"/>
                <w:szCs w:val="20"/>
              </w:rPr>
              <w:t>Płyn uniwersalny 5l, przeznaczony do czyszczenia m.in. glazury, terakoty i armatury sanitarnej.  Nowoczesny, uniwersalny płyn o bardzo wszechstronnym zastosowaniu.</w:t>
            </w:r>
            <w:r w:rsidRPr="00390355">
              <w:rPr>
                <w:sz w:val="20"/>
                <w:szCs w:val="20"/>
              </w:rPr>
              <w:br/>
              <w:t>Przeznaczony do mycia różnych powierzchni w tym podłóg: drewnianych, lakierowanych, ceramicznych i z tworzyw sztucznych, paneli podłogowych, kafelków ściennych, parapetów, mebli kuchennych itp.</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900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Mleczko do czyszczenia z wybielaczem z </w:t>
            </w:r>
            <w:proofErr w:type="spellStart"/>
            <w:r w:rsidRPr="00390355">
              <w:rPr>
                <w:sz w:val="20"/>
                <w:szCs w:val="20"/>
              </w:rPr>
              <w:t>mikrogranulkami</w:t>
            </w:r>
            <w:proofErr w:type="spellEnd"/>
            <w:r w:rsidRPr="00390355">
              <w:rPr>
                <w:sz w:val="20"/>
                <w:szCs w:val="20"/>
              </w:rPr>
              <w:t xml:space="preserve">. Usuwające plamy po pleśni. Przywracające czystą biel. Skład: &lt;5% anionowe środki powierzchniowo czynne, związki wybielające na bazie chloru, niejonowe środki powierzchniowo czynne, mydło, kompozycja zapachowa. 700ml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Żel do usuwania kamienia i rdzy, osadu z mydła, zacieków wodnych, tłustych plam. Do powierzchni: chrom, stal nierdzewna, glazura, porcelit, szkło, plastik. Do czyszczenia powierzchni pionowych.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Płyn do kuchni w sprayu, środek który posiada wyjątkowe właściwości czyszczące. Środek usuwający tłuste plamy, okruszki pozostałe z pożywienia oraz zaschnięty trudny do usunięcia brud. Usuwa przypalony tłuszcz. Płyn z atomizerem można stosować na kuchenki, okapy, piekarniki, garnki, kafelki, lodówki Zapewniający 100% połysku oraz 100% odkamieniania i odtłuszczania 750ml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Pasta rozpuszczalnikowa do czyszczenia i konserwacji  podłóg drewnianych, kamiennych 440 ml biała . Pasta płynna woskowo-rozpuszczalnikowa </w:t>
            </w:r>
            <w:r w:rsidRPr="00390355">
              <w:rPr>
                <w:sz w:val="20"/>
                <w:szCs w:val="20"/>
              </w:rPr>
              <w:br/>
              <w:t xml:space="preserve">Charakteryzuje się bardzo dobrymi właściwościami konserwującymi drewno. </w:t>
            </w:r>
            <w:r w:rsidRPr="00390355">
              <w:rPr>
                <w:sz w:val="20"/>
                <w:szCs w:val="20"/>
              </w:rPr>
              <w:br/>
              <w:t xml:space="preserve">Składa się z najwyższej jakości wosków, które nadają drewnu wodoodporność i wytrzymałość na większość zabrudzeń, dodają połysk i zapobiegają rozsychaniu się podłogi.  Szczególnie polecany do czyszczenia, konserwacji i nabłyszczania parkietów. </w:t>
            </w:r>
            <w:r w:rsidRPr="00390355">
              <w:rPr>
                <w:sz w:val="20"/>
                <w:szCs w:val="20"/>
              </w:rPr>
              <w:br/>
              <w:t xml:space="preserve">Posiada atest PZH.,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Pasta rozpuszczalnikowa do czyszczenia i konserwacji  podłóg drewnianych, kamiennych 440 ml czerwona . Pasta płynna woskowo-rozpuszczalnikowa </w:t>
            </w:r>
            <w:r w:rsidRPr="00390355">
              <w:rPr>
                <w:sz w:val="20"/>
                <w:szCs w:val="20"/>
              </w:rPr>
              <w:br/>
              <w:t xml:space="preserve">Charakteryzuje się bardzo dobrymi właściwościami konserwującymi drewno. </w:t>
            </w:r>
            <w:r w:rsidRPr="00390355">
              <w:rPr>
                <w:sz w:val="20"/>
                <w:szCs w:val="20"/>
              </w:rPr>
              <w:br/>
              <w:t xml:space="preserve">Składa się z najwyższej jakości wosków, które nadają drewnu wodoodporność i wytrzymałość na większość zabrudzeń, dodają połysk i zapobiegają rozsychaniu się podłogi.  Szczególnie polecany do czyszczenia, konserwacji i nabłyszczania parkietów </w:t>
            </w:r>
            <w:r w:rsidRPr="00390355">
              <w:rPr>
                <w:sz w:val="20"/>
                <w:szCs w:val="20"/>
              </w:rPr>
              <w:br/>
              <w:t>Posiada atest PZH.</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Odrdzewiacz, odtłuszczacz do stali i żeliwa, zawierający do 35% kwasu fosforowego  500ml. płynny odrdzewiacz sporządzony na bazie kwasu</w:t>
            </w:r>
            <w:r w:rsidRPr="00390355">
              <w:rPr>
                <w:sz w:val="20"/>
                <w:szCs w:val="20"/>
              </w:rPr>
              <w:br/>
              <w:t>fosforowego, posiadający właściwości odtłuszczające. Służy do odrdzewiania i odtłuszczania stali</w:t>
            </w:r>
            <w:r w:rsidRPr="00390355">
              <w:rPr>
                <w:sz w:val="20"/>
                <w:szCs w:val="20"/>
              </w:rPr>
              <w:br/>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Płyn  do czyszczenia dezynfekcji i wybielania 5 l. Płyn do czyszczenia, dezynfekcji i wybielania 5kg. Zagęszczony płyn do czyszczenia, dezynfekcji i wybielania służy do: czyszczenia płytek ceramicznych, fug, zlewów, umywalek i wanien, dezynfekcji urządzeń sanitarnych i powierzchni, wybielania tkanin, - działa bakteriobójczo i grzybobójczo. Produkt biobójczy.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Żel do toalet  360 ml + koszyk, zapewniający higieniczną czystość i świeży zapach. Składniki: 5-15% anionowe i niejonowe środki powierzchniowo czynne, kompozycja zapachowa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Odświeżacz do WC - żelowy krążek do toalety -różne zapachy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Odświeżacz powietrza w aerozolu 300ml, eliminujący nieprzyjemny zapach, odświeżający, działanie natychmiastowe, wysokiej jakości zapach, długotrwała świeżość, różne zapachy (oprócz leśnego i morskiego) .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Mydło w płynie zagęszczone, białe, doskonałe do dozowników, zawiera substancje nawilżające i pielęgnujące, testowany dermatologicznie, zgłoszony do krajowego rej, kosmetyków w opakowaniu 5l.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Płyn ze spryskiwaczem do mycia szyb i luster, 500 ml z alkoholem.  Środek do czyszczenia okien z alkoholem. Składniki: &lt;5% anionowe środki powierzchniowo czynne.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16</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Płyn ze spryskiwaczem do mycia szyb i luster, z alkoholem. Zawierające: &lt;5% anionowe środki powierzchniowo czynne, kompozycje zapachowe. Spryskiwacz z dodatkową funkcją tworzenia piany. 500 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Płyn do szyb 5 l zapas &lt;5% anionowy środek powierzchniowo czynny, kwas octowy, kompozycja zapachowa.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Płyn do mycia podłóg drewnianych z olejkiem sosnowym 1000ml . Jest to skuteczny i niezawodny płyn do mycia powierzchni drewnianych. Nadaje się również do mycia podłóg: lakierowanych, ceramicznych i z tworzyw sztucznych</w:t>
            </w:r>
            <w:r w:rsidRPr="00390355">
              <w:rPr>
                <w:sz w:val="20"/>
                <w:szCs w:val="20"/>
              </w:rPr>
              <w:br w:type="page"/>
              <w:t>w tym z PCV, kamienia oraz paneli podłogowych. Płyn skutecznie czyści, delikatnie nabłyszcza i pielęgnuje drewniane powierzchnie, nie niszcząc ich struktury. Zawiera składnik antyelektrostatyczny, który zapobiega ponownemu osadzaniu się kurzu na powierzchni podłogi. Dzięki zawartości naturalnego olejku z sosny lub cytryny jest niezwykle skuteczny w usuwaniu zanieczyszczeń, a czyszczonej powierzchni przywraca piękny i świeży wygląd. Obecność środka ochronnego powoduje, że płyn jest łagodny dla skóry rąk, nie powoduje jej podrażnień. Starannie dobrane kompozycje zapachowe sprawiają, że w pomieszczeniu utrzymuje się trwały</w:t>
            </w:r>
            <w:r w:rsidRPr="00390355">
              <w:rPr>
                <w:sz w:val="20"/>
                <w:szCs w:val="20"/>
              </w:rPr>
              <w:br w:type="page"/>
              <w:t>i przyjemny zapach Jest produktem bardzo wydajnym, ekonomicznym</w:t>
            </w:r>
            <w:r w:rsidRPr="00390355">
              <w:rPr>
                <w:sz w:val="20"/>
                <w:szCs w:val="20"/>
              </w:rPr>
              <w:br w:type="page"/>
              <w:t>w użytkowaniu.</w:t>
            </w:r>
            <w:r w:rsidRPr="00390355">
              <w:rPr>
                <w:sz w:val="20"/>
                <w:szCs w:val="20"/>
              </w:rPr>
              <w:br w:type="page"/>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19</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Płyn do mycia drewna: do podłóg i mebli drewnianych z gęstą formułą, która czyści, usuwa kurz, odżywia, odświeża i pielęgnuje. Może być używany na wszystkich zmywalnych powierzchniach drewnianych (podłogi, drzwi, okna i inne). Nie pozostawiający smug. Zawierający: &lt;5% niejonowe środki powierzchniowo czynne, &lt;5% mydło, kompozycje zapachowe,  750 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Proszek do czyszczenia powierzchni glazurowanych, porcelanowych, emaliowanych, o cytrynowym zapachu 0,5 kg,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Udrażniasz do rur w granulkach 0,5 kg z aktywatorem </w:t>
            </w:r>
            <w:proofErr w:type="spellStart"/>
            <w:r w:rsidRPr="00390355">
              <w:rPr>
                <w:sz w:val="20"/>
                <w:szCs w:val="20"/>
              </w:rPr>
              <w:t>alumioniowym</w:t>
            </w:r>
            <w:proofErr w:type="spellEnd"/>
            <w:r w:rsidRPr="00390355">
              <w:rPr>
                <w:sz w:val="20"/>
                <w:szCs w:val="20"/>
              </w:rPr>
              <w:t xml:space="preserve">. </w:t>
            </w:r>
            <w:r w:rsidRPr="00390355">
              <w:rPr>
                <w:sz w:val="20"/>
                <w:szCs w:val="20"/>
              </w:rPr>
              <w:br/>
              <w:t>Opis produktu</w:t>
            </w:r>
            <w:r w:rsidRPr="00390355">
              <w:rPr>
                <w:sz w:val="20"/>
                <w:szCs w:val="20"/>
              </w:rPr>
              <w:br/>
              <w:t xml:space="preserve">Nowoczesny środek do chemicznego udrożniania rur i syfonów w instalacjach kanalizacyjnych, który samoczynnie usuwa wszelkie zanieczyszczenia stałe i organiczne. Likwiduje nieprzyjemne zapachy,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color w:val="000000"/>
                <w:sz w:val="20"/>
                <w:szCs w:val="20"/>
              </w:rPr>
            </w:pPr>
            <w:r w:rsidRPr="00390355">
              <w:rPr>
                <w:color w:val="000000"/>
                <w:sz w:val="20"/>
                <w:szCs w:val="20"/>
              </w:rPr>
              <w:t xml:space="preserve">Płyn poj. 1250 ml do </w:t>
            </w:r>
            <w:proofErr w:type="spellStart"/>
            <w:r w:rsidRPr="00390355">
              <w:rPr>
                <w:color w:val="000000"/>
                <w:sz w:val="20"/>
                <w:szCs w:val="20"/>
              </w:rPr>
              <w:t>wc</w:t>
            </w:r>
            <w:proofErr w:type="spellEnd"/>
            <w:r w:rsidRPr="00390355">
              <w:rPr>
                <w:color w:val="000000"/>
                <w:sz w:val="20"/>
                <w:szCs w:val="20"/>
              </w:rPr>
              <w:t>. skuteczna dezynfekcja</w:t>
            </w:r>
            <w:r w:rsidRPr="00390355">
              <w:rPr>
                <w:color w:val="000000"/>
                <w:sz w:val="20"/>
                <w:szCs w:val="20"/>
              </w:rPr>
              <w:br/>
              <w:t>• działanie wybielające</w:t>
            </w:r>
            <w:r w:rsidRPr="00390355">
              <w:rPr>
                <w:color w:val="000000"/>
                <w:sz w:val="20"/>
                <w:szCs w:val="20"/>
              </w:rPr>
              <w:br/>
              <w:t>• przeciwdziała powstawaniu osadu</w:t>
            </w:r>
            <w:r w:rsidRPr="00390355">
              <w:rPr>
                <w:color w:val="000000"/>
                <w:sz w:val="20"/>
                <w:szCs w:val="20"/>
              </w:rPr>
              <w:br/>
              <w:t>• gęsty i skoncentrowany</w:t>
            </w:r>
            <w:r w:rsidRPr="00390355">
              <w:rPr>
                <w:color w:val="000000"/>
                <w:sz w:val="20"/>
                <w:szCs w:val="20"/>
              </w:rPr>
              <w:br/>
              <w:t>• likwiduje bakterie, grzyby i glony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23</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Płyn do naczyń typu balsam. Skutecznie usuwa tłuszcz, delikatny dla skóry dłoni.  Skład: 5-15% anionowe środki powierzchniowo czynne, &lt;5% amfoteryczne środki powierzchniowo czynne, kompozycja zapachowa , 4,5l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Zmywacz przeznaczony jest do usuwania starych, nawarstwiających się powłok akrylowych pozostałych po stosowaniu środków wyprodukowanych na bazie akryli np.: emulsji do pielęgnacji podłóg  i innych tego typu produktów 450 ml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color w:val="000000"/>
                <w:sz w:val="20"/>
                <w:szCs w:val="20"/>
              </w:rPr>
            </w:pPr>
            <w:r w:rsidRPr="00390355">
              <w:rPr>
                <w:color w:val="000000"/>
                <w:sz w:val="20"/>
                <w:szCs w:val="20"/>
              </w:rPr>
              <w:t xml:space="preserve">Płyn do mycia powierzchni innych niż drewniane - do płytek ceramicznych poj. 750ml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26</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Profesjonalny, silnie skoncentrowany środek myjąco-konserwujący do mycia posadzek. Preparat antypoślizgowy, szybkoschnący, pozostawia ochronny film o jedwabistym połysku, nadaje się do polerowania. Przeznaczony do pielęgnacji wszystkich powierzchni wodoodpornych, szczególnie z PCV, kamieni naturalnych, terakoty, C75posadzek sportowych, parkietów i laminatów, nieodkładający się warstwami. Do stosowania w ręcznej i maszynowej technice mycia. Skład: </w:t>
            </w:r>
            <w:proofErr w:type="spellStart"/>
            <w:r w:rsidRPr="00390355">
              <w:rPr>
                <w:sz w:val="20"/>
                <w:szCs w:val="20"/>
              </w:rPr>
              <w:t>Oksyetylenowany</w:t>
            </w:r>
            <w:proofErr w:type="spellEnd"/>
            <w:r w:rsidRPr="00390355">
              <w:rPr>
                <w:sz w:val="20"/>
                <w:szCs w:val="20"/>
              </w:rPr>
              <w:t xml:space="preserve">  syntetyczny  alkohol  C12-C13, Kwas  cytrynowy, alkohol  etylowy &gt; 60% do szorowania </w:t>
            </w:r>
            <w:proofErr w:type="spellStart"/>
            <w:r w:rsidRPr="00390355">
              <w:rPr>
                <w:sz w:val="20"/>
                <w:szCs w:val="20"/>
              </w:rPr>
              <w:t>lastrikow</w:t>
            </w:r>
            <w:proofErr w:type="spellEnd"/>
            <w:r w:rsidRPr="00390355">
              <w:rPr>
                <w:sz w:val="20"/>
                <w:szCs w:val="20"/>
              </w:rPr>
              <w:t xml:space="preserve"> ( do maszyn) 10l,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Preparat do profesjonalnego mycia i pielęgnacji wszystkich rodzajów posadzek, bez smugowy i szybkoschnący. Nie odkłada warstw, antypoślizgowy. Do stosowania przy codziennej pielęgnacji wszystkich powierzchni wodoodpornych techniką zmywania ręcznego i maszynowego. Skład:  </w:t>
            </w:r>
            <w:proofErr w:type="spellStart"/>
            <w:r w:rsidRPr="00390355">
              <w:rPr>
                <w:sz w:val="20"/>
                <w:szCs w:val="20"/>
              </w:rPr>
              <w:t>Oksyetylenowany</w:t>
            </w:r>
            <w:proofErr w:type="spellEnd"/>
            <w:r w:rsidRPr="00390355">
              <w:rPr>
                <w:sz w:val="20"/>
                <w:szCs w:val="20"/>
              </w:rPr>
              <w:t xml:space="preserve">  syntetyczny  alkohol  C12-C13, Kwas  cytrynowy, alkohol  etylowy &gt; 60%alkohol izopropylowy &gt;40%  do nabłyszczania lastryko ( do maszyny 10 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Preparat do profesjonalnego mycia i pielęgnacji parkietu  do nabłyszczania parkietu ( do maszyny ) 10 l. OPIS PRODUKTU:</w:t>
            </w:r>
            <w:r w:rsidRPr="00390355">
              <w:rPr>
                <w:sz w:val="20"/>
                <w:szCs w:val="20"/>
              </w:rPr>
              <w:br/>
              <w:t>OBSZAR ZASTOSOWANIA:</w:t>
            </w:r>
            <w:r w:rsidRPr="00390355">
              <w:rPr>
                <w:sz w:val="20"/>
                <w:szCs w:val="20"/>
              </w:rPr>
              <w:br/>
              <w:t>wosków i polimerów do nabłyszczania</w:t>
            </w:r>
            <w:r w:rsidRPr="00390355">
              <w:rPr>
                <w:sz w:val="20"/>
                <w:szCs w:val="20"/>
              </w:rPr>
              <w:br/>
              <w:t>powierzchni drewnianych, uprzednio</w:t>
            </w:r>
            <w:r w:rsidRPr="00390355">
              <w:rPr>
                <w:sz w:val="20"/>
                <w:szCs w:val="20"/>
              </w:rPr>
              <w:br/>
              <w:t>zaimpregnowanych lakierami. Szczególnie</w:t>
            </w:r>
            <w:r w:rsidRPr="00390355">
              <w:rPr>
                <w:sz w:val="20"/>
                <w:szCs w:val="20"/>
              </w:rPr>
              <w:br/>
              <w:t>zalecany do parkietów, boazerii oraz schodów</w:t>
            </w:r>
            <w:r w:rsidRPr="00390355">
              <w:rPr>
                <w:sz w:val="20"/>
                <w:szCs w:val="20"/>
              </w:rPr>
              <w:br/>
              <w:t>drewnianych.</w:t>
            </w:r>
            <w:r w:rsidRPr="00390355">
              <w:rPr>
                <w:sz w:val="20"/>
                <w:szCs w:val="20"/>
              </w:rPr>
              <w:br/>
              <w:t>SKŁAD:</w:t>
            </w:r>
            <w:r w:rsidRPr="00390355">
              <w:rPr>
                <w:sz w:val="20"/>
                <w:szCs w:val="20"/>
              </w:rPr>
              <w:br/>
              <w:t>Dyspergatory i polimery akrylowe,</w:t>
            </w:r>
            <w:r w:rsidRPr="00390355">
              <w:rPr>
                <w:sz w:val="20"/>
                <w:szCs w:val="20"/>
              </w:rPr>
              <w:br/>
              <w:t>rozpuszczalniki organiczne, środki pomocnicze.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uniwersalny środek </w:t>
            </w:r>
            <w:proofErr w:type="spellStart"/>
            <w:r w:rsidRPr="00390355">
              <w:rPr>
                <w:sz w:val="20"/>
                <w:szCs w:val="20"/>
              </w:rPr>
              <w:t>czyscząco-pielęgnujacy</w:t>
            </w:r>
            <w:proofErr w:type="spellEnd"/>
            <w:r w:rsidRPr="00390355">
              <w:rPr>
                <w:sz w:val="20"/>
                <w:szCs w:val="20"/>
              </w:rPr>
              <w:t xml:space="preserve"> do mycia m.in.. PVC, linoleum, kamień naturalny i sztuczny. Przeznaczony do mycia ręcznego i maszyn. Musi spełniać wymagania dotyczące odporności na poślizg płyn antypoślizgowy 10 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color w:val="000000"/>
                <w:sz w:val="20"/>
                <w:szCs w:val="20"/>
              </w:rPr>
            </w:pPr>
            <w:r w:rsidRPr="00390355">
              <w:rPr>
                <w:color w:val="000000"/>
                <w:sz w:val="20"/>
                <w:szCs w:val="20"/>
              </w:rPr>
              <w:t>Środek do pielęgnacji podłóg parkietowych -sportowych  1l do czyszczenia. Czyszczenie i pielęgnacja za jednym razem. Środek pielęgnujący do</w:t>
            </w:r>
            <w:r w:rsidRPr="00390355">
              <w:rPr>
                <w:color w:val="000000"/>
                <w:sz w:val="20"/>
                <w:szCs w:val="20"/>
              </w:rPr>
              <w:br/>
              <w:t>ścierania na bazie wody.</w:t>
            </w:r>
            <w:r w:rsidRPr="00390355">
              <w:rPr>
                <w:color w:val="000000"/>
                <w:sz w:val="20"/>
                <w:szCs w:val="20"/>
              </w:rPr>
              <w:br/>
              <w:t>• Do regularnego ścierania pielęgnacyjnego w halach sportowych</w:t>
            </w:r>
            <w:r w:rsidRPr="00390355">
              <w:rPr>
                <w:color w:val="000000"/>
                <w:sz w:val="20"/>
                <w:szCs w:val="20"/>
              </w:rPr>
              <w:br/>
              <w:t>• Możliwość obróbki maszynowej</w:t>
            </w:r>
            <w:r w:rsidRPr="00390355">
              <w:rPr>
                <w:color w:val="000000"/>
                <w:sz w:val="20"/>
                <w:szCs w:val="20"/>
              </w:rPr>
              <w:br/>
              <w:t>• Spełnia wymogi niemieckiej i europejskiej normy dotyczącej</w:t>
            </w:r>
            <w:r w:rsidRPr="00390355">
              <w:rPr>
                <w:color w:val="000000"/>
                <w:sz w:val="20"/>
                <w:szCs w:val="20"/>
              </w:rPr>
              <w:br/>
              <w:t>podłóg sportowych</w:t>
            </w:r>
            <w:r w:rsidRPr="00390355">
              <w:rPr>
                <w:color w:val="000000"/>
                <w:sz w:val="20"/>
                <w:szCs w:val="20"/>
              </w:rPr>
              <w:br/>
              <w:t xml:space="preserve">Składniki &lt; 5% niejonowe środki powierzchniowo-czynne, substancje zapachowe, LIMONENE,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Środek do pielęgnacji podłóg parkietowych -sportowych do zmycia powierzchni  1 l . PIELĘGNACJA I ODŚWIEŻANIE WSZYSTKICH LAKIEROWANYCH WODOODPORNYCH PODŁÓG I PARKIETÓW</w:t>
            </w:r>
            <w:r w:rsidRPr="00390355">
              <w:rPr>
                <w:sz w:val="20"/>
                <w:szCs w:val="20"/>
              </w:rPr>
              <w:br w:type="page"/>
              <w:t>DREWNIANYCH.</w:t>
            </w:r>
            <w:r w:rsidRPr="00390355">
              <w:rPr>
                <w:sz w:val="20"/>
                <w:szCs w:val="20"/>
              </w:rPr>
              <w:br w:type="page"/>
              <w:t>Bezrozpuszczalnikowy środek do pielęgnacji i odświeżania wszystkich lakierowanych wodoodpornych podłóg drewnianych i</w:t>
            </w:r>
            <w:r w:rsidRPr="00390355">
              <w:rPr>
                <w:sz w:val="20"/>
                <w:szCs w:val="20"/>
              </w:rPr>
              <w:br w:type="page"/>
              <w:t>parkietów. Chroni i pielęgnuje nowo lakierowane podłogi przed zarysowaniami i śladami po obuwiu. Powinna być stosowana po</w:t>
            </w:r>
            <w:r w:rsidRPr="00390355">
              <w:rPr>
                <w:sz w:val="20"/>
                <w:szCs w:val="20"/>
              </w:rPr>
              <w:br w:type="page"/>
              <w:t>każdym gruntownym czyszczeniu. pielęgnacja parkietowa mat nadaje podłodze jedwabiście matowy wygląd, natomiast  pielęgnacja parkietowa  połysk szczególnie nadaje się do parkietów wykończonych lakierem z połyskiem.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proszek odplamiacz do  dywanów . </w:t>
            </w:r>
            <w:r w:rsidRPr="00390355">
              <w:rPr>
                <w:sz w:val="20"/>
                <w:szCs w:val="20"/>
              </w:rPr>
              <w:br/>
              <w:t>Składniki</w:t>
            </w:r>
            <w:r w:rsidRPr="00390355">
              <w:rPr>
                <w:sz w:val="20"/>
                <w:szCs w:val="20"/>
              </w:rPr>
              <w:br/>
              <w:t xml:space="preserve">&lt; 5%: związek wybielający na bazie tlenu, anionowe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Płyn do kamienia i rdzy, spray 750 ml . </w:t>
            </w:r>
            <w:r w:rsidRPr="00390355">
              <w:rPr>
                <w:sz w:val="20"/>
                <w:szCs w:val="20"/>
              </w:rPr>
              <w:br/>
              <w:t xml:space="preserve">Uniwersalny środek czyszczący w sprayu. Składniki: &lt;5%: niejonowe środki powierzchniowo czynne, kompozycja zapachowa,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34</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Do łazienki Środek czyszczący 750 ml. Składniki: Zawiera:, mniej niż 5% niejonowe środki powierzchniowo czynne, kompozycje zapachowe, </w:t>
            </w:r>
            <w:proofErr w:type="spellStart"/>
            <w:r w:rsidRPr="00390355">
              <w:rPr>
                <w:sz w:val="20"/>
                <w:szCs w:val="20"/>
              </w:rPr>
              <w:t>Lactic</w:t>
            </w:r>
            <w:proofErr w:type="spellEnd"/>
            <w:r w:rsidRPr="00390355">
              <w:rPr>
                <w:sz w:val="20"/>
                <w:szCs w:val="20"/>
              </w:rPr>
              <w:t xml:space="preserve"> </w:t>
            </w:r>
            <w:proofErr w:type="spellStart"/>
            <w:r w:rsidRPr="00390355">
              <w:rPr>
                <w:sz w:val="20"/>
                <w:szCs w:val="20"/>
              </w:rPr>
              <w:t>Acid</w:t>
            </w:r>
            <w:proofErr w:type="spellEnd"/>
            <w:r w:rsidRPr="00390355">
              <w:rPr>
                <w:sz w:val="20"/>
                <w:szCs w:val="20"/>
              </w:rPr>
              <w:t xml:space="preserve">, </w:t>
            </w:r>
            <w:proofErr w:type="spellStart"/>
            <w:r w:rsidRPr="00390355">
              <w:rPr>
                <w:sz w:val="20"/>
                <w:szCs w:val="20"/>
              </w:rPr>
              <w:t>Butylphenyl</w:t>
            </w:r>
            <w:proofErr w:type="spellEnd"/>
            <w:r w:rsidRPr="00390355">
              <w:rPr>
                <w:sz w:val="20"/>
                <w:szCs w:val="20"/>
              </w:rPr>
              <w:t xml:space="preserve"> </w:t>
            </w:r>
            <w:proofErr w:type="spellStart"/>
            <w:r w:rsidRPr="00390355">
              <w:rPr>
                <w:sz w:val="20"/>
                <w:szCs w:val="20"/>
              </w:rPr>
              <w:t>Methylpropional</w:t>
            </w:r>
            <w:proofErr w:type="spellEnd"/>
            <w:r w:rsidRPr="00390355">
              <w:rPr>
                <w:sz w:val="20"/>
                <w:szCs w:val="20"/>
              </w:rPr>
              <w:t xml:space="preserve">, </w:t>
            </w:r>
            <w:proofErr w:type="spellStart"/>
            <w:r w:rsidRPr="00390355">
              <w:rPr>
                <w:sz w:val="20"/>
                <w:szCs w:val="20"/>
              </w:rPr>
              <w:t>Hexyl</w:t>
            </w:r>
            <w:proofErr w:type="spellEnd"/>
            <w:r w:rsidRPr="00390355">
              <w:rPr>
                <w:sz w:val="20"/>
                <w:szCs w:val="20"/>
              </w:rPr>
              <w:t xml:space="preserve"> </w:t>
            </w:r>
            <w:proofErr w:type="spellStart"/>
            <w:r w:rsidRPr="00390355">
              <w:rPr>
                <w:sz w:val="20"/>
                <w:szCs w:val="20"/>
              </w:rPr>
              <w:t>Cinnamal</w:t>
            </w:r>
            <w:proofErr w:type="spellEnd"/>
            <w:r w:rsidRPr="00390355">
              <w:rPr>
                <w:sz w:val="20"/>
                <w:szCs w:val="20"/>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Emulsja opracowana na bazie wysokiej jakości komponentów gwarantujących długotrwałą ochronę i wysoki połysk.  Emulsja przeznaczona do pielęgnacji i konserwacji podłóg z tworzyw sztucznych, podłóg drewnianych i malowanych, parkietów, mozaiki drewnianej, podłóg z płytek ceramicznych.  450 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36</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Proszek do prania w pralkach automatycznych op. min. 7,5 kg</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Ocet spirytusowy 0,5 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Płyn do </w:t>
            </w:r>
            <w:proofErr w:type="spellStart"/>
            <w:r w:rsidRPr="00390355">
              <w:rPr>
                <w:sz w:val="20"/>
                <w:szCs w:val="20"/>
              </w:rPr>
              <w:t>wc</w:t>
            </w:r>
            <w:proofErr w:type="spellEnd"/>
            <w:r w:rsidRPr="00390355">
              <w:rPr>
                <w:sz w:val="20"/>
                <w:szCs w:val="20"/>
              </w:rPr>
              <w:t xml:space="preserve"> 700ml.Jest środkiem doskonale czyszczącym muszle ustępowe i ceramiczne urządzenia sanitarne. Usuwa osad kamienny, brud i przykry zapach.</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Środek czyszczący czysta stal nierdzewna  ( do stali błyszczącej) 200ml Specjalistyczny preparat do czyszczenia i pielęgnacji elementów wykonanych ze stali nierdzewnej. Dzięki zawartości nanocząsteczek skutecznie usuwa tłuste plamy, odciski palców, naloty, zacieki i inne uciążliwe zabrudzenia. Czyści i pielęgnuje. Podkreśla estetykę stali nierdzewnej. Doskonały do stali matowej i o wysokim połysku. Nie pozostawia smug, regularnie stosowany ułatwia kolejne czyszczenie.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Odświeżacz powietrza elektryczny  różne zapachy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Wkład do odświeżacza elektrycznego Różne zapachy,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Środek do mebli z woskiem pszczelim aerozol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43</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color w:val="000000"/>
                <w:sz w:val="20"/>
                <w:szCs w:val="20"/>
              </w:rPr>
            </w:pPr>
            <w:r w:rsidRPr="00390355">
              <w:rPr>
                <w:color w:val="000000"/>
                <w:sz w:val="20"/>
                <w:szCs w:val="20"/>
              </w:rPr>
              <w:t xml:space="preserve"> Płyn do mycia kabin prysznicowych 500 ml.  Płyn do mycia kabin prysznicowych 500 ml</w:t>
            </w:r>
            <w:r w:rsidRPr="00390355">
              <w:rPr>
                <w:color w:val="000000"/>
                <w:sz w:val="20"/>
                <w:szCs w:val="20"/>
              </w:rPr>
              <w:br/>
              <w:t>Aktywny płyn do mycia kabin prysznicowych w postaci piany, która nie spływa i dzięki temu skutecznie oddziałuje na brud.</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Antypoślizgowy płyn do mycia podłóg 10 l Środek na bazie polimerów do codziennego mycia i pielęgnacji wszelkich podłóg, zabezpieczonych i niezabezpieczonych warstwami polimerowymi, takich jak : panele podłogowe, parkiet, linoleum, PCV, płytki ceramiczne, guma, beton, marmur itp. Na mytej powierzchni pozostawia mikrofilm, nie tworząc przy tym stałej warstwy ochronnej. Preparat posiada właściwości antypoślizgowe. Przy niskich stężeniach ( ok 25 ml na 10 L wody ) daje efekt wybłyszczenia, przy wyższych ( ok 100 ml na 10 L wody ) stężeniach chroni powierzchnię przed zabrudzeniami. Szczególnie zalecany do stosowania w holach, korytarzach i na obiektach sportowych.</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45</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5L profesjonalny, antypoślizgowy i antystatyczny płyn do mycia  podłóg. </w:t>
            </w:r>
            <w:proofErr w:type="spellStart"/>
            <w:r w:rsidRPr="00390355">
              <w:rPr>
                <w:sz w:val="20"/>
                <w:szCs w:val="20"/>
              </w:rPr>
              <w:t>Niskopieniący</w:t>
            </w:r>
            <w:proofErr w:type="spellEnd"/>
            <w:r w:rsidRPr="00390355">
              <w:rPr>
                <w:sz w:val="20"/>
                <w:szCs w:val="20"/>
              </w:rPr>
              <w:t xml:space="preserve">, myjąco-pielęgnacyjny preparat do mycia posadzek, na bazie emulsji woskowych; posiada właściwości antypoślizgowe, antyrefleksyjne i antystatyczne; uzupełnia i odnawia warstwy polimerowe; przy niskich stężeniach daje efekt wybłyszczenia; bez smugowy; zabezpiecza posadzkę; utrudnia osadzanie się brudu; </w:t>
            </w:r>
            <w:proofErr w:type="spellStart"/>
            <w:r w:rsidRPr="00390355">
              <w:rPr>
                <w:sz w:val="20"/>
                <w:szCs w:val="20"/>
              </w:rPr>
              <w:t>polerowalny</w:t>
            </w:r>
            <w:proofErr w:type="spellEnd"/>
            <w:r w:rsidRPr="00390355">
              <w:rPr>
                <w:sz w:val="20"/>
                <w:szCs w:val="20"/>
              </w:rPr>
              <w:t xml:space="preserve"> na wysoki połysk.</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46</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 preparat do usuwania kleju. Specjalny rozpuszczalnik do szybkiego i całkowitego usuwania resztek kleju ( np. folii samoprzylepnych, naklejek itp.) oraz papierowych etykiet samoprzylepnych.</w:t>
            </w:r>
            <w:r w:rsidRPr="00390355">
              <w:rPr>
                <w:sz w:val="20"/>
                <w:szCs w:val="20"/>
              </w:rPr>
              <w:br/>
              <w:t xml:space="preserve">Niezastąpiony do zastosowania na wszelkich twardych powierzchniach </w:t>
            </w:r>
            <w:proofErr w:type="spellStart"/>
            <w:r w:rsidRPr="00390355">
              <w:rPr>
                <w:sz w:val="20"/>
                <w:szCs w:val="20"/>
              </w:rPr>
              <w:t>tj</w:t>
            </w:r>
            <w:proofErr w:type="spellEnd"/>
            <w:r w:rsidRPr="00390355">
              <w:rPr>
                <w:sz w:val="20"/>
                <w:szCs w:val="20"/>
              </w:rPr>
              <w:t xml:space="preserve"> : metal, szkło, powierzchnie lakierowane, porcelana, drewno oraz tworzywa sztuczne.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47</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Środek czyszczący czysta stal nierdzewna  ( do stali matowej) 200ml. Najskuteczniejsza ochrona gresów polerowanych i niepolerowanych oraz wszelkich nieglazurowanych płytek ceramicznych. Zapobiega przed wnikaniem brudu, tłuszczu oraz wilgoci. Zalecany również do klinkieru, piaskowca, marmuru, terakoty oraz granitu. Do stosowania na zewnątrz i wewnątrz pomieszczeń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Tabletki do zmywarki opakowanie 110Szt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spacing w:after="240"/>
              <w:rPr>
                <w:sz w:val="20"/>
                <w:szCs w:val="20"/>
              </w:rPr>
            </w:pPr>
            <w:r w:rsidRPr="00390355">
              <w:rPr>
                <w:sz w:val="20"/>
                <w:szCs w:val="20"/>
              </w:rPr>
              <w:t>Płyn nabłyszczający do zmywarki. Płyn nabłyszczający 400 ml</w:t>
            </w:r>
            <w:r w:rsidRPr="00390355">
              <w:rPr>
                <w:sz w:val="20"/>
                <w:szCs w:val="20"/>
              </w:rPr>
              <w:br/>
              <w:t>Składniki</w:t>
            </w:r>
            <w:r w:rsidRPr="00390355">
              <w:rPr>
                <w:sz w:val="20"/>
                <w:szCs w:val="20"/>
              </w:rPr>
              <w:br/>
              <w:t xml:space="preserve">5-15%: niejonowe środki powierzchniowo czynne, środki konserwujące: </w:t>
            </w:r>
            <w:proofErr w:type="spellStart"/>
            <w:r w:rsidRPr="00390355">
              <w:rPr>
                <w:sz w:val="20"/>
                <w:szCs w:val="20"/>
              </w:rPr>
              <w:t>Methylchloroisothiazolinone</w:t>
            </w:r>
            <w:proofErr w:type="spellEnd"/>
            <w:r w:rsidRPr="00390355">
              <w:rPr>
                <w:sz w:val="20"/>
                <w:szCs w:val="20"/>
              </w:rPr>
              <w:t xml:space="preserve">, </w:t>
            </w:r>
            <w:proofErr w:type="spellStart"/>
            <w:r w:rsidRPr="00390355">
              <w:rPr>
                <w:sz w:val="20"/>
                <w:szCs w:val="20"/>
              </w:rPr>
              <w:t>Methylisothiazolinone</w:t>
            </w:r>
            <w:proofErr w:type="spellEnd"/>
            <w:r w:rsidRPr="00390355">
              <w:rPr>
                <w:sz w:val="20"/>
                <w:szCs w:val="20"/>
              </w:rPr>
              <w:t xml:space="preserve">, </w:t>
            </w:r>
            <w:proofErr w:type="spellStart"/>
            <w:r w:rsidRPr="00390355">
              <w:rPr>
                <w:sz w:val="20"/>
                <w:szCs w:val="20"/>
              </w:rPr>
              <w:t>Potassium</w:t>
            </w:r>
            <w:proofErr w:type="spellEnd"/>
            <w:r w:rsidRPr="00390355">
              <w:rPr>
                <w:sz w:val="20"/>
                <w:szCs w:val="20"/>
              </w:rPr>
              <w:t xml:space="preserve"> </w:t>
            </w:r>
            <w:proofErr w:type="spellStart"/>
            <w:r w:rsidRPr="00390355">
              <w:rPr>
                <w:sz w:val="20"/>
                <w:szCs w:val="20"/>
              </w:rPr>
              <w:t>sorbate</w:t>
            </w:r>
            <w:proofErr w:type="spellEnd"/>
            <w:r w:rsidRPr="00390355">
              <w:rPr>
                <w:sz w:val="20"/>
                <w:szCs w:val="20"/>
              </w:rPr>
              <w: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Sól do zmywarek 1,5 kg.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51</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 Żel do czyszczenia łazienek, na kamień i osady z mydła. Zawiera mniej niż 5% anionowe środki powierzchniowo czynne, niejonowe środki powierzchniowo czynne, kompozycje zapachowe, </w:t>
            </w:r>
            <w:proofErr w:type="spellStart"/>
            <w:r w:rsidRPr="00390355">
              <w:rPr>
                <w:sz w:val="20"/>
                <w:szCs w:val="20"/>
              </w:rPr>
              <w:t>Butylphenyl</w:t>
            </w:r>
            <w:proofErr w:type="spellEnd"/>
            <w:r w:rsidRPr="00390355">
              <w:rPr>
                <w:sz w:val="20"/>
                <w:szCs w:val="20"/>
              </w:rPr>
              <w:t xml:space="preserve"> </w:t>
            </w:r>
            <w:proofErr w:type="spellStart"/>
            <w:r w:rsidRPr="00390355">
              <w:rPr>
                <w:sz w:val="20"/>
                <w:szCs w:val="20"/>
              </w:rPr>
              <w:t>Methylpropional</w:t>
            </w:r>
            <w:proofErr w:type="spellEnd"/>
            <w:r w:rsidRPr="00390355">
              <w:rPr>
                <w:sz w:val="20"/>
                <w:szCs w:val="20"/>
              </w:rPr>
              <w:t xml:space="preserve">, </w:t>
            </w:r>
            <w:proofErr w:type="spellStart"/>
            <w:r w:rsidRPr="00390355">
              <w:rPr>
                <w:sz w:val="20"/>
                <w:szCs w:val="20"/>
              </w:rPr>
              <w:t>Hexyl</w:t>
            </w:r>
            <w:proofErr w:type="spellEnd"/>
            <w:r w:rsidRPr="00390355">
              <w:rPr>
                <w:sz w:val="20"/>
                <w:szCs w:val="20"/>
              </w:rPr>
              <w:t xml:space="preserve"> </w:t>
            </w:r>
            <w:proofErr w:type="spellStart"/>
            <w:r w:rsidRPr="00390355">
              <w:rPr>
                <w:sz w:val="20"/>
                <w:szCs w:val="20"/>
              </w:rPr>
              <w:t>Cinnamal</w:t>
            </w:r>
            <w:proofErr w:type="spellEnd"/>
            <w:r w:rsidRPr="00390355">
              <w:rPr>
                <w:sz w:val="20"/>
                <w:szCs w:val="20"/>
              </w:rPr>
              <w:t xml:space="preserve">. 500ml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52</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 płyn dezynfekcyjno-myjący   (0,6l)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środek do odkażania sprzętu sportowego 1l. – preparat w postaci płynu produkowany na bazie alkoholu etylowego o działaniu bakterio, </w:t>
            </w:r>
            <w:proofErr w:type="spellStart"/>
            <w:r w:rsidRPr="00390355">
              <w:rPr>
                <w:sz w:val="20"/>
                <w:szCs w:val="20"/>
              </w:rPr>
              <w:t>grzybo</w:t>
            </w:r>
            <w:proofErr w:type="spellEnd"/>
            <w:r w:rsidRPr="00390355">
              <w:rPr>
                <w:sz w:val="20"/>
                <w:szCs w:val="20"/>
              </w:rPr>
              <w:t xml:space="preserve">, </w:t>
            </w:r>
            <w:proofErr w:type="spellStart"/>
            <w:r w:rsidRPr="00390355">
              <w:rPr>
                <w:sz w:val="20"/>
                <w:szCs w:val="20"/>
              </w:rPr>
              <w:t>wiruso</w:t>
            </w:r>
            <w:proofErr w:type="spellEnd"/>
            <w:r w:rsidRPr="00390355">
              <w:rPr>
                <w:sz w:val="20"/>
                <w:szCs w:val="20"/>
              </w:rPr>
              <w:t xml:space="preserve">, </w:t>
            </w:r>
            <w:proofErr w:type="spellStart"/>
            <w:r w:rsidRPr="00390355">
              <w:rPr>
                <w:sz w:val="20"/>
                <w:szCs w:val="20"/>
              </w:rPr>
              <w:t>prątkobójcze</w:t>
            </w:r>
            <w:proofErr w:type="spellEnd"/>
            <w:r w:rsidRPr="00390355">
              <w:rPr>
                <w:sz w:val="20"/>
                <w:szCs w:val="20"/>
              </w:rPr>
              <w:t xml:space="preserve"> i </w:t>
            </w:r>
            <w:proofErr w:type="spellStart"/>
            <w:r w:rsidRPr="00390355">
              <w:rPr>
                <w:sz w:val="20"/>
                <w:szCs w:val="20"/>
              </w:rPr>
              <w:t>bójcze</w:t>
            </w:r>
            <w:proofErr w:type="spellEnd"/>
            <w:r w:rsidRPr="00390355">
              <w:rPr>
                <w:sz w:val="20"/>
                <w:szCs w:val="20"/>
              </w:rPr>
              <w:t xml:space="preserve"> wobec prątków gruźlicy, przeznaczony do higienicznej i chirurgicznej dezynfekcji rąk.</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Pianka do czyszczenia ekranów - do czyszczenia ekranów LCD urządzeń PDA, podkładek pod myszy, filtrów monitorowanych bez powłok i wszystkich rodzajów powierzchni szklanych np.. Luster, ekranów, czytników mikrofilmów, szkieł i soczewek rzutników, pojemność 400ml,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środek do mycia i pielęgnacji wszystkich wodoodpornych twardych i elastycznych wykładzin podłogowych oraz do podłóg zabezpieczonych powłoką.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środek do automatów czyszcząco-zbierających. Aktywny środek czyszczący o wysokiej aktywności, słabo pieniący się doskonały do automatów wysokociśnieniowych. Dzięki alkaicznej bazie i specjalnej kombinacji środków powierzchniowo-czynnych preparat posiada właściwości silnie emulgujące. Pozostawia powłokę antystatyczną, która jednocześnie chroni przed zabrudzeniem. 10l,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57</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390355">
              <w:rPr>
                <w:sz w:val="20"/>
                <w:szCs w:val="20"/>
              </w:rPr>
              <w:t>Butylphenyl</w:t>
            </w:r>
            <w:proofErr w:type="spellEnd"/>
            <w:r w:rsidRPr="00390355">
              <w:rPr>
                <w:sz w:val="20"/>
                <w:szCs w:val="20"/>
              </w:rPr>
              <w:t xml:space="preserve"> </w:t>
            </w:r>
            <w:proofErr w:type="spellStart"/>
            <w:r w:rsidRPr="00390355">
              <w:rPr>
                <w:sz w:val="20"/>
                <w:szCs w:val="20"/>
              </w:rPr>
              <w:t>Methylpropional</w:t>
            </w:r>
            <w:proofErr w:type="spellEnd"/>
            <w:r w:rsidRPr="00390355">
              <w:rPr>
                <w:sz w:val="20"/>
                <w:szCs w:val="20"/>
              </w:rPr>
              <w:t xml:space="preserve">, </w:t>
            </w:r>
            <w:proofErr w:type="spellStart"/>
            <w:r w:rsidRPr="00390355">
              <w:rPr>
                <w:sz w:val="20"/>
                <w:szCs w:val="20"/>
              </w:rPr>
              <w:t>Hydroxyisohexyl</w:t>
            </w:r>
            <w:proofErr w:type="spellEnd"/>
            <w:r w:rsidRPr="00390355">
              <w:rPr>
                <w:sz w:val="20"/>
                <w:szCs w:val="20"/>
              </w:rPr>
              <w:t xml:space="preserve"> 3-cyclohexene </w:t>
            </w:r>
            <w:proofErr w:type="spellStart"/>
            <w:r w:rsidRPr="00390355">
              <w:rPr>
                <w:sz w:val="20"/>
                <w:szCs w:val="20"/>
              </w:rPr>
              <w:t>carboxaldehyde</w:t>
            </w:r>
            <w:proofErr w:type="spellEnd"/>
            <w:r w:rsidRPr="00390355">
              <w:rPr>
                <w:sz w:val="20"/>
                <w:szCs w:val="20"/>
              </w:rPr>
              <w: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Odświeżacz Do Zmywarek Cytrynowy- zapobiega nieprzyjemnym zapachom, długotrwały aromat cytrusów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KONCENTRAT - środek do czyszczenia deski Barlinek Właściwości:</w:t>
            </w:r>
            <w:r w:rsidRPr="00390355">
              <w:rPr>
                <w:sz w:val="20"/>
                <w:szCs w:val="20"/>
              </w:rPr>
              <w:br/>
              <w:t>• nie pozostawia zacieków</w:t>
            </w:r>
            <w:r w:rsidRPr="00390355">
              <w:rPr>
                <w:sz w:val="20"/>
                <w:szCs w:val="20"/>
              </w:rPr>
              <w:br/>
              <w:t>• nie zawiera wosków</w:t>
            </w:r>
            <w:r w:rsidRPr="00390355">
              <w:rPr>
                <w:sz w:val="20"/>
                <w:szCs w:val="20"/>
              </w:rPr>
              <w:br/>
              <w:t>• łatwo rozpuszczalny, nawet w zimnej wodzie</w:t>
            </w:r>
            <w:r w:rsidRPr="00390355">
              <w:rPr>
                <w:sz w:val="20"/>
                <w:szCs w:val="20"/>
              </w:rPr>
              <w:br/>
              <w:t>• ułatwia późniejszą renowację podłogi</w:t>
            </w:r>
            <w:r w:rsidRPr="00390355">
              <w:rPr>
                <w:sz w:val="20"/>
                <w:szCs w:val="20"/>
              </w:rPr>
              <w:br/>
              <w:t>• poprawia odporność podłogi lakierowanej</w:t>
            </w:r>
            <w:r w:rsidRPr="00390355">
              <w:rPr>
                <w:sz w:val="20"/>
                <w:szCs w:val="20"/>
              </w:rPr>
              <w:br/>
              <w:t>• możliwy do stosowania na podłogach kamiennych i ceramicznych</w:t>
            </w:r>
            <w:r w:rsidRPr="00390355">
              <w:rPr>
                <w:sz w:val="20"/>
                <w:szCs w:val="20"/>
              </w:rPr>
              <w:br/>
              <w:t>Zastosowanie</w:t>
            </w:r>
            <w:r w:rsidRPr="00390355">
              <w:rPr>
                <w:sz w:val="20"/>
                <w:szCs w:val="20"/>
              </w:rPr>
              <w:br/>
              <w:t xml:space="preserve">Środek do codziennego czyszczenia i pielęgnacji podłogi drewnianej. Pozostawia na powierzchni odporny, antystatyczny, przeciwpoślizgowy film ochronny, który rozpuszcza się i zmywa przy kolejnym użyciu protektora. </w:t>
            </w:r>
            <w:r w:rsidRPr="00390355">
              <w:rPr>
                <w:sz w:val="20"/>
                <w:szCs w:val="20"/>
              </w:rPr>
              <w:br/>
              <w:t>Pojemność 1 litr. Rodzaj podłogi: drewniana</w:t>
            </w:r>
            <w:r w:rsidRPr="00390355">
              <w:rPr>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środek do czyszczenia deski Barlinek. Właściwości:</w:t>
            </w:r>
            <w:r w:rsidRPr="00390355">
              <w:rPr>
                <w:sz w:val="20"/>
                <w:szCs w:val="20"/>
              </w:rPr>
              <w:br/>
              <w:t>• silny zasadowy detergent do oczyszczania podłóg przed stosowaniem Protektora Blask i przed ponownym lakierowaniem podłóg</w:t>
            </w:r>
            <w:r w:rsidRPr="00390355">
              <w:rPr>
                <w:sz w:val="20"/>
                <w:szCs w:val="20"/>
              </w:rPr>
              <w:br/>
              <w:t>• usuwa brud i plamy</w:t>
            </w:r>
            <w:r w:rsidRPr="00390355">
              <w:rPr>
                <w:sz w:val="20"/>
                <w:szCs w:val="20"/>
              </w:rPr>
              <w:br/>
              <w:t>Zastosowanie</w:t>
            </w:r>
            <w:r w:rsidRPr="00390355">
              <w:rPr>
                <w:sz w:val="20"/>
                <w:szCs w:val="20"/>
              </w:rPr>
              <w:br/>
              <w:t>Koncentrat jest preparatem służącym do odtłuszczania i dokładnego czyszczenia powierzchni podłóg barlineckich. Jest to zasadowy detergent, skutecznie usuwający brud, trudne do usunięcia plamy i stare powłoki past. Idealny do stosowania przed szlifowaniem i ponownym lakierowaniem podłogi, a także przed odświeżaniem środkiem Protektor Blask. Pojemność 1 litr. Rodzaj podłogi: drewniana</w:t>
            </w:r>
            <w:r w:rsidRPr="00390355">
              <w:rPr>
                <w:sz w:val="20"/>
                <w:szCs w:val="20"/>
              </w:rPr>
              <w:br/>
              <w:t>Zastosowanie: czyszczenie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środek do czyszczenia deski Barlinek Właściwości:</w:t>
            </w:r>
            <w:r w:rsidRPr="00390355">
              <w:rPr>
                <w:sz w:val="20"/>
                <w:szCs w:val="20"/>
              </w:rPr>
              <w:br/>
              <w:t>• pomaga chronić podłogę</w:t>
            </w:r>
            <w:r w:rsidRPr="00390355">
              <w:rPr>
                <w:sz w:val="20"/>
                <w:szCs w:val="20"/>
              </w:rPr>
              <w:br/>
              <w:t>• pozostawia ochronny film, który pomaga utrzymać piękny wygląd podłogi przez długi czas</w:t>
            </w:r>
            <w:r w:rsidRPr="00390355">
              <w:rPr>
                <w:sz w:val="20"/>
                <w:szCs w:val="20"/>
              </w:rPr>
              <w:br/>
              <w:t>• może być używany do naprawy lekkich zarysowań</w:t>
            </w:r>
            <w:r w:rsidRPr="00390355">
              <w:rPr>
                <w:sz w:val="20"/>
                <w:szCs w:val="20"/>
              </w:rPr>
              <w:br/>
              <w:t>• nie zawiera parafin i wosków</w:t>
            </w:r>
            <w:r w:rsidRPr="00390355">
              <w:rPr>
                <w:sz w:val="20"/>
                <w:szCs w:val="20"/>
              </w:rPr>
              <w:br/>
              <w:t>• nie rozmazuje się</w:t>
            </w:r>
            <w:r w:rsidRPr="00390355">
              <w:rPr>
                <w:sz w:val="20"/>
                <w:szCs w:val="20"/>
              </w:rPr>
              <w:br/>
              <w:t>• nie gromadzi brudu</w:t>
            </w:r>
            <w:r w:rsidRPr="00390355">
              <w:rPr>
                <w:sz w:val="20"/>
                <w:szCs w:val="20"/>
              </w:rPr>
              <w:br/>
              <w:t>• nadaje blask powierzchniom porysowanym bez konieczności lakierowania</w:t>
            </w:r>
            <w:r w:rsidRPr="00390355">
              <w:rPr>
                <w:sz w:val="20"/>
                <w:szCs w:val="20"/>
              </w:rPr>
              <w:br/>
              <w:t>Zastosowanie</w:t>
            </w:r>
            <w:r w:rsidRPr="00390355">
              <w:rPr>
                <w:sz w:val="20"/>
                <w:szCs w:val="20"/>
              </w:rPr>
              <w:br/>
              <w:t xml:space="preserve">Przeznaczony do stosowania na parkietach, panelach i podłogach PCV. Chroni drewniane podłogi również w miejscach o dużym natężeniu ruchu (biura, sklepy). Tworzy bardzo odporną powłokę, która odnawia się przy kolejnych </w:t>
            </w:r>
            <w:proofErr w:type="spellStart"/>
            <w:r w:rsidRPr="00390355">
              <w:rPr>
                <w:sz w:val="20"/>
                <w:szCs w:val="20"/>
              </w:rPr>
              <w:t>użyciach</w:t>
            </w:r>
            <w:proofErr w:type="spellEnd"/>
            <w:r w:rsidRPr="00390355">
              <w:rPr>
                <w:sz w:val="20"/>
                <w:szCs w:val="20"/>
              </w:rPr>
              <w:t xml:space="preserve">. </w:t>
            </w:r>
            <w:r w:rsidRPr="00390355">
              <w:rPr>
                <w:sz w:val="20"/>
                <w:szCs w:val="20"/>
              </w:rPr>
              <w:br/>
              <w:t>Pojemność 1 litr, wydajność 50 m2/op. Rodzaj podłogi: drewniana, panelowa</w:t>
            </w:r>
            <w:r w:rsidRPr="00390355">
              <w:rPr>
                <w:sz w:val="20"/>
                <w:szCs w:val="20"/>
              </w:rPr>
              <w:br/>
              <w:t>Zastosowanie: pielęgnacja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antypoślizgowy środek myjąco-pielęgnujący 10 l Właściwości produktu:</w:t>
            </w:r>
            <w:r w:rsidRPr="00390355">
              <w:rPr>
                <w:sz w:val="20"/>
                <w:szCs w:val="20"/>
              </w:rPr>
              <w:br/>
              <w:t>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Czyszczonej  powierzchni  nadaje  połysk  i  nie  powoduje  nadbudowy kolejnych  warstw.  Dla  uzyskania  większego  połysku  posadzkę można wypolerować maszyną jednotarczową lub polerka wysokoobrotową.</w:t>
            </w:r>
            <w:r w:rsidRPr="00390355">
              <w:rPr>
                <w:sz w:val="20"/>
                <w:szCs w:val="20"/>
              </w:rPr>
              <w:br/>
              <w:t>Zastosowanie i sposób użycia:</w:t>
            </w:r>
            <w:r w:rsidRPr="00390355">
              <w:rPr>
                <w:sz w:val="20"/>
                <w:szCs w:val="20"/>
              </w:rPr>
              <w:br/>
              <w:t>Produkt ma właściwości czyszczące oraz pielęgnujące. Nadaje się do bieżącego utrzymywania czystości wykładzin takich jak PCV, linoleum, guma, kamień sztuczny i naturalny, marmur, kafelki, terakota, zabezpieczone drewno. Doskonały przede wszystkim do zastosowania  do wykładzin stosowanych w halach sportowych</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środek  do czyszczenia posadzek  10 l. Zoptymalizowany i silny środek czyszczący o właściwościach pielęgnacyjnych.</w:t>
            </w:r>
            <w:r w:rsidRPr="00390355">
              <w:rPr>
                <w:sz w:val="20"/>
                <w:szCs w:val="20"/>
              </w:rPr>
              <w:br w:type="page"/>
              <w:t xml:space="preserve">Dzięki zawartości </w:t>
            </w:r>
            <w:proofErr w:type="spellStart"/>
            <w:r w:rsidRPr="00390355">
              <w:rPr>
                <w:sz w:val="20"/>
                <w:szCs w:val="20"/>
              </w:rPr>
              <w:t>mikroemulsji</w:t>
            </w:r>
            <w:proofErr w:type="spellEnd"/>
            <w:r w:rsidRPr="00390355">
              <w:rPr>
                <w:sz w:val="20"/>
                <w:szCs w:val="20"/>
              </w:rPr>
              <w:t xml:space="preserve"> posiada wzmocnioną siłę rozpuszczania cząsteczek brudu,</w:t>
            </w:r>
            <w:r w:rsidRPr="00390355">
              <w:rPr>
                <w:sz w:val="20"/>
                <w:szCs w:val="20"/>
              </w:rPr>
              <w:br w:type="page"/>
              <w:t>tłuszczy, oleju. Słabo pieniący system środków powierzchniowo czynnych - nadaje się</w:t>
            </w:r>
            <w:r w:rsidRPr="00390355">
              <w:rPr>
                <w:sz w:val="20"/>
                <w:szCs w:val="20"/>
              </w:rPr>
              <w:br w:type="page"/>
              <w:t>do zastosowania w automatach czyszczących. Usuwa również gumę, ślady po atramencie</w:t>
            </w:r>
            <w:r w:rsidRPr="00390355">
              <w:rPr>
                <w:sz w:val="20"/>
                <w:szCs w:val="20"/>
              </w:rPr>
              <w:br w:type="page"/>
              <w:t>i długopisie. Czyści gruntownie i szybko. Wysycha nie pozostawiając śladów, nadaje</w:t>
            </w:r>
            <w:r w:rsidRPr="00390355">
              <w:rPr>
                <w:sz w:val="20"/>
                <w:szCs w:val="20"/>
              </w:rPr>
              <w:br w:type="page"/>
              <w:t>połysk. Pozostawia przyjemny, świeży zapach.</w:t>
            </w:r>
            <w:r w:rsidRPr="00390355">
              <w:rPr>
                <w:sz w:val="20"/>
                <w:szCs w:val="20"/>
              </w:rPr>
              <w:br w:type="page"/>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Właściwości: Środek o wysokiej skuteczności czyszczenia. Cechuje go niezwykła zdolność rozpuszczania kamienia, z łatwością usuwa rdzę, zabrudzenia pochodzenia tłuszczowego, mydło wapniowe. Zastosowanie: Środek do bieżącego czyszczenia sanitariatów, posadzek, armatury również chromowanej, usuwający kamień , środek do maszyn czyszczących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Gąbka do naczyń opakowanie 10szt.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66</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środek do urządzenia NUMATIC do czyszczenia plaży basenu 10 l. Właściwości produktu: Środek o silnych właściwościach myjących, zawierający komponenty pielęgnacyjne. Przeznaczony jest do utrzymywania czystości wszystkich wodoodpornych powierzchni podłogowych, zabezpieczonych i niezabezpieczonych. Możliwość mycia ręcznego oraz w automatach czyszcząco-zbierających (nie pieni się). Posiada przyjemny cytrynowy zapach i jest przyjazny dla skóry rąk. Czyszczonej  powierzchni  nadaje  połysk  i  nie  powoduje  nadbudowy kolejnych  warstw.  Dla  uzyskania  większego  połysku  posadzkę można wypolerować maszyną jednotarczową lub polerka wysokoobrotową. Wartość </w:t>
            </w:r>
            <w:proofErr w:type="spellStart"/>
            <w:r w:rsidRPr="00390355">
              <w:rPr>
                <w:sz w:val="20"/>
                <w:szCs w:val="20"/>
              </w:rPr>
              <w:t>pH</w:t>
            </w:r>
            <w:proofErr w:type="spellEnd"/>
            <w:r w:rsidRPr="00390355">
              <w:rPr>
                <w:sz w:val="20"/>
                <w:szCs w:val="20"/>
              </w:rPr>
              <w:t xml:space="preserve"> w koncentracie: 6, antypoślizgowy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Końcówka MOP wykonana z bawełny, paski, na trzonek wkręcany 30cm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sznurkowy bawełniany </w:t>
            </w:r>
            <w:proofErr w:type="spellStart"/>
            <w:r w:rsidRPr="00390355">
              <w:rPr>
                <w:sz w:val="20"/>
                <w:szCs w:val="20"/>
              </w:rPr>
              <w:t>dł</w:t>
            </w:r>
            <w:proofErr w:type="spellEnd"/>
            <w:r w:rsidRPr="00390355">
              <w:rPr>
                <w:sz w:val="20"/>
                <w:szCs w:val="20"/>
              </w:rPr>
              <w:t xml:space="preserve"> 100 cm mocowanie kieszeniowe półokrągłe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sznurkowy bawełniany </w:t>
            </w:r>
            <w:proofErr w:type="spellStart"/>
            <w:r w:rsidRPr="00390355">
              <w:rPr>
                <w:sz w:val="20"/>
                <w:szCs w:val="20"/>
              </w:rPr>
              <w:t>dł</w:t>
            </w:r>
            <w:proofErr w:type="spellEnd"/>
            <w:r w:rsidRPr="00390355">
              <w:rPr>
                <w:sz w:val="20"/>
                <w:szCs w:val="20"/>
              </w:rPr>
              <w:t xml:space="preserve"> 100 cm mocowanie kieszeniowe proste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w:t>
            </w:r>
            <w:proofErr w:type="spellStart"/>
            <w:r w:rsidRPr="00390355">
              <w:rPr>
                <w:sz w:val="20"/>
                <w:szCs w:val="20"/>
              </w:rPr>
              <w:t>mikrofibra</w:t>
            </w:r>
            <w:proofErr w:type="spellEnd"/>
            <w:r w:rsidRPr="00390355">
              <w:rPr>
                <w:sz w:val="20"/>
                <w:szCs w:val="20"/>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w:t>
            </w:r>
            <w:proofErr w:type="spellStart"/>
            <w:r w:rsidRPr="00390355">
              <w:rPr>
                <w:sz w:val="20"/>
                <w:szCs w:val="20"/>
              </w:rPr>
              <w:t>mikrofibra</w:t>
            </w:r>
            <w:proofErr w:type="spellEnd"/>
            <w:r w:rsidRPr="00390355">
              <w:rPr>
                <w:sz w:val="20"/>
                <w:szCs w:val="20"/>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w:t>
            </w:r>
            <w:proofErr w:type="spellStart"/>
            <w:r w:rsidRPr="00390355">
              <w:rPr>
                <w:sz w:val="20"/>
                <w:szCs w:val="20"/>
              </w:rPr>
              <w:t>mikrofibra</w:t>
            </w:r>
            <w:proofErr w:type="spellEnd"/>
            <w:r w:rsidRPr="00390355">
              <w:rPr>
                <w:sz w:val="20"/>
                <w:szCs w:val="20"/>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 </w:t>
            </w:r>
            <w:proofErr w:type="spellStart"/>
            <w:r w:rsidRPr="00390355">
              <w:rPr>
                <w:sz w:val="20"/>
                <w:szCs w:val="20"/>
              </w:rPr>
              <w:t>mikrofibra</w:t>
            </w:r>
            <w:proofErr w:type="spellEnd"/>
            <w:r w:rsidRPr="00390355">
              <w:rPr>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 </w:t>
            </w:r>
            <w:proofErr w:type="spellStart"/>
            <w:r w:rsidRPr="00390355">
              <w:rPr>
                <w:sz w:val="20"/>
                <w:szCs w:val="20"/>
              </w:rPr>
              <w:t>mikrofibra</w:t>
            </w:r>
            <w:proofErr w:type="spellEnd"/>
            <w:r w:rsidRPr="00390355">
              <w:rPr>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 </w:t>
            </w:r>
            <w:proofErr w:type="spellStart"/>
            <w:r w:rsidRPr="00390355">
              <w:rPr>
                <w:sz w:val="20"/>
                <w:szCs w:val="20"/>
              </w:rPr>
              <w:t>mikrofibra</w:t>
            </w:r>
            <w:proofErr w:type="spellEnd"/>
            <w:r w:rsidRPr="00390355">
              <w:rPr>
                <w:sz w:val="20"/>
                <w:szCs w:val="20"/>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rFonts w:ascii="Arial" w:hAnsi="Arial" w:cs="Arial"/>
                <w:sz w:val="20"/>
                <w:szCs w:val="20"/>
              </w:rPr>
            </w:pPr>
            <w:r w:rsidRPr="00390355">
              <w:rPr>
                <w:rFonts w:ascii="Arial" w:hAnsi="Arial" w:cs="Arial"/>
                <w:sz w:val="20"/>
                <w:szCs w:val="20"/>
              </w:rPr>
              <w:t xml:space="preserve">Wkład do </w:t>
            </w:r>
            <w:proofErr w:type="spellStart"/>
            <w:r w:rsidRPr="00390355">
              <w:rPr>
                <w:rFonts w:ascii="Arial" w:hAnsi="Arial" w:cs="Arial"/>
                <w:sz w:val="20"/>
                <w:szCs w:val="20"/>
              </w:rPr>
              <w:t>mopa</w:t>
            </w:r>
            <w:proofErr w:type="spellEnd"/>
            <w:r w:rsidRPr="00390355">
              <w:rPr>
                <w:rFonts w:ascii="Arial" w:hAnsi="Arial" w:cs="Arial"/>
                <w:sz w:val="20"/>
                <w:szCs w:val="20"/>
              </w:rPr>
              <w:t xml:space="preserve"> płaskiego bawełna 80 cm akrylowy mocowanie kieszeniowe półokrągłe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77</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bawełna 80 cm akrylowy mocowanie kieszeniowe proste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w:t>
            </w:r>
            <w:proofErr w:type="spellStart"/>
            <w:r w:rsidRPr="00390355">
              <w:rPr>
                <w:sz w:val="20"/>
                <w:szCs w:val="20"/>
              </w:rPr>
              <w:t>dł</w:t>
            </w:r>
            <w:proofErr w:type="spellEnd"/>
            <w:r w:rsidRPr="00390355">
              <w:rPr>
                <w:sz w:val="20"/>
                <w:szCs w:val="20"/>
              </w:rPr>
              <w:t xml:space="preserve"> 40cmmocowanie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w:t>
            </w:r>
            <w:proofErr w:type="spellStart"/>
            <w:r w:rsidRPr="00390355">
              <w:rPr>
                <w:sz w:val="20"/>
                <w:szCs w:val="20"/>
              </w:rPr>
              <w:t>dł</w:t>
            </w:r>
            <w:proofErr w:type="spellEnd"/>
            <w:r w:rsidRPr="00390355">
              <w:rPr>
                <w:sz w:val="20"/>
                <w:szCs w:val="20"/>
              </w:rPr>
              <w:t xml:space="preserve"> 40cmmocowanie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dł. 50cmmocowanie na uchwyt trapezowy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dł. 50cmmocowanie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dł. 50cmmocowanie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dł. 80cm mocowanie kieszeniowe półokrągłe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pada sznurkowego, bawełniany  dł. 80cm mocowanie kieszeniowe proste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Wkład do pada bawełniany dł. 45 cm mocowanie na zatrzaski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Wkład do pada bawełniany </w:t>
            </w:r>
            <w:proofErr w:type="spellStart"/>
            <w:r w:rsidRPr="00390355">
              <w:rPr>
                <w:sz w:val="20"/>
                <w:szCs w:val="20"/>
              </w:rPr>
              <w:t>dł</w:t>
            </w:r>
            <w:proofErr w:type="spellEnd"/>
            <w:r w:rsidRPr="00390355">
              <w:rPr>
                <w:sz w:val="20"/>
                <w:szCs w:val="20"/>
              </w:rPr>
              <w:t xml:space="preserve"> 50cm mocowanie na zatrzaski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Miotła plastikowa </w:t>
            </w:r>
            <w:proofErr w:type="spellStart"/>
            <w:r w:rsidRPr="00390355">
              <w:rPr>
                <w:sz w:val="20"/>
                <w:szCs w:val="20"/>
              </w:rPr>
              <w:t>dł</w:t>
            </w:r>
            <w:proofErr w:type="spellEnd"/>
            <w:r w:rsidRPr="00390355">
              <w:rPr>
                <w:sz w:val="20"/>
                <w:szCs w:val="20"/>
              </w:rPr>
              <w:t xml:space="preserve"> 30 cm na trzonek wkręcany, z włosiem z trzonkiem drewnianym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color w:val="000000"/>
                <w:sz w:val="20"/>
                <w:szCs w:val="20"/>
              </w:rPr>
            </w:pPr>
            <w:r w:rsidRPr="00390355">
              <w:rPr>
                <w:color w:val="000000"/>
                <w:sz w:val="20"/>
                <w:szCs w:val="20"/>
              </w:rPr>
              <w:t xml:space="preserve">Rękawice robocze gumowe flokowane. Wykonane z lateksu, kauczuku naturalnego. Wewnętrzna powierzchnia rękawic pokryta </w:t>
            </w:r>
            <w:proofErr w:type="spellStart"/>
            <w:r w:rsidRPr="00390355">
              <w:rPr>
                <w:color w:val="000000"/>
                <w:sz w:val="20"/>
                <w:szCs w:val="20"/>
              </w:rPr>
              <w:t>flokiem</w:t>
            </w:r>
            <w:proofErr w:type="spellEnd"/>
            <w:r w:rsidRPr="00390355">
              <w:rPr>
                <w:color w:val="000000"/>
                <w:sz w:val="20"/>
                <w:szCs w:val="20"/>
              </w:rPr>
              <w:t xml:space="preserve"> (pyłem bawełnianym), co ułatwia wkładanie i zdejmowanie oraz zapobiega poceniu się rąk w czasie użytkowania. </w:t>
            </w:r>
            <w:proofErr w:type="spellStart"/>
            <w:r w:rsidRPr="00390355">
              <w:rPr>
                <w:color w:val="000000"/>
                <w:sz w:val="20"/>
                <w:szCs w:val="20"/>
              </w:rPr>
              <w:t>rozm</w:t>
            </w:r>
            <w:proofErr w:type="spellEnd"/>
            <w:r w:rsidRPr="00390355">
              <w:rPr>
                <w:color w:val="000000"/>
                <w:sz w:val="20"/>
                <w:szCs w:val="20"/>
              </w:rPr>
              <w:t xml:space="preserve">. </w:t>
            </w:r>
            <w:proofErr w:type="spellStart"/>
            <w:r w:rsidRPr="00390355">
              <w:rPr>
                <w:color w:val="000000"/>
                <w:sz w:val="20"/>
                <w:szCs w:val="20"/>
              </w:rPr>
              <w:t>s,m,l</w:t>
            </w:r>
            <w:proofErr w:type="spellEnd"/>
            <w:r w:rsidRPr="00390355">
              <w:rPr>
                <w:color w:val="000000"/>
                <w:sz w:val="20"/>
                <w:szCs w:val="20"/>
              </w:rPr>
              <w:t xml:space="preserve"> (para)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color w:val="000000"/>
                <w:sz w:val="20"/>
                <w:szCs w:val="20"/>
              </w:rPr>
            </w:pPr>
            <w:r w:rsidRPr="00390355">
              <w:rPr>
                <w:color w:val="000000"/>
                <w:sz w:val="20"/>
                <w:szCs w:val="20"/>
              </w:rPr>
              <w:t>Ścierka tetrowa, min. wymiary 60cm×40cm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Ścierka podłogowa pomarańczowa 50x50</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ścierka z </w:t>
            </w:r>
            <w:proofErr w:type="spellStart"/>
            <w:r w:rsidRPr="00390355">
              <w:rPr>
                <w:sz w:val="20"/>
                <w:szCs w:val="20"/>
              </w:rPr>
              <w:t>mikrofibry</w:t>
            </w:r>
            <w:proofErr w:type="spellEnd"/>
            <w:r w:rsidRPr="00390355">
              <w:rPr>
                <w:sz w:val="20"/>
                <w:szCs w:val="20"/>
              </w:rPr>
              <w:t xml:space="preserve"> 20x30</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ścierka z </w:t>
            </w:r>
            <w:proofErr w:type="spellStart"/>
            <w:r w:rsidRPr="00390355">
              <w:rPr>
                <w:sz w:val="20"/>
                <w:szCs w:val="20"/>
              </w:rPr>
              <w:t>mikrofibry</w:t>
            </w:r>
            <w:proofErr w:type="spellEnd"/>
            <w:r w:rsidRPr="00390355">
              <w:rPr>
                <w:sz w:val="20"/>
                <w:szCs w:val="20"/>
              </w:rPr>
              <w:t xml:space="preserve"> 50x60 podłogowa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Szufelka, wykonana z tworzywa sztucznego, Szczotka – zmiotka, z tworzywa sztucznego z włosiem sztucznym, komplety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dozownik do mydła , pojemność 0,5l, materiał obudowy: tworzywo ABS, </w:t>
            </w:r>
            <w:proofErr w:type="spellStart"/>
            <w:r w:rsidRPr="00390355">
              <w:rPr>
                <w:sz w:val="20"/>
                <w:szCs w:val="20"/>
              </w:rPr>
              <w:t>klor</w:t>
            </w:r>
            <w:proofErr w:type="spellEnd"/>
            <w:r w:rsidRPr="00390355">
              <w:rPr>
                <w:sz w:val="20"/>
                <w:szCs w:val="20"/>
              </w:rPr>
              <w:t xml:space="preserve"> obudowy: biały, sposób uruchamiania: przycisk, przeznaczenie: mydło w płynie, rodzaj montażu: naścienny, przykręcany, opakowanie zawiera zestaw wkrętów z kołkami, zawór niekapek, zbiornik wielokrotnego napełniania, można uzupełniać z kanistra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Dozownik do papieru Jumbo</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96</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Trzonek drewniany o dł. 130 cm wkręcany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Wiadro plastikowe, o poj. 10l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60L-worki na śmieci ( 1opakowanie = 25 sztuk w rolce)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120L CZARNE worki na śmieci ( 1opakowanie = 25 sztuk w rolce)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Wkład do </w:t>
            </w:r>
            <w:proofErr w:type="spellStart"/>
            <w:r w:rsidRPr="00390355">
              <w:rPr>
                <w:sz w:val="20"/>
                <w:szCs w:val="20"/>
              </w:rPr>
              <w:t>mopa</w:t>
            </w:r>
            <w:proofErr w:type="spellEnd"/>
            <w:r w:rsidRPr="00390355">
              <w:rPr>
                <w:sz w:val="20"/>
                <w:szCs w:val="20"/>
              </w:rPr>
              <w:t xml:space="preserve"> płaskiego bawełniany na uszy (typ SPEEDY 50)</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ścierki ostre do szorowania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Szczotka do </w:t>
            </w:r>
            <w:proofErr w:type="spellStart"/>
            <w:r w:rsidRPr="00390355">
              <w:rPr>
                <w:sz w:val="20"/>
                <w:szCs w:val="20"/>
              </w:rPr>
              <w:t>wc</w:t>
            </w:r>
            <w:proofErr w:type="spellEnd"/>
            <w:r w:rsidRPr="00390355">
              <w:rPr>
                <w:sz w:val="20"/>
                <w:szCs w:val="20"/>
              </w:rPr>
              <w:t xml:space="preserve"> (</w:t>
            </w:r>
            <w:proofErr w:type="spellStart"/>
            <w:r w:rsidRPr="00390355">
              <w:rPr>
                <w:sz w:val="20"/>
                <w:szCs w:val="20"/>
              </w:rPr>
              <w:t>klozetówka</w:t>
            </w:r>
            <w:proofErr w:type="spellEnd"/>
            <w:r w:rsidRPr="00390355">
              <w:rPr>
                <w:sz w:val="20"/>
                <w:szCs w:val="20"/>
              </w:rPr>
              <w: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Wkład do </w:t>
            </w:r>
            <w:proofErr w:type="spellStart"/>
            <w:r w:rsidRPr="00390355">
              <w:rPr>
                <w:sz w:val="20"/>
                <w:szCs w:val="20"/>
              </w:rPr>
              <w:t>mopa</w:t>
            </w:r>
            <w:proofErr w:type="spellEnd"/>
            <w:r w:rsidRPr="00390355">
              <w:rPr>
                <w:sz w:val="20"/>
                <w:szCs w:val="20"/>
              </w:rPr>
              <w:t xml:space="preserve"> </w:t>
            </w:r>
            <w:proofErr w:type="spellStart"/>
            <w:r w:rsidRPr="00390355">
              <w:rPr>
                <w:sz w:val="20"/>
                <w:szCs w:val="20"/>
              </w:rPr>
              <w:t>Vileda</w:t>
            </w:r>
            <w:proofErr w:type="spellEnd"/>
            <w:r w:rsidRPr="00390355">
              <w:rPr>
                <w:sz w:val="20"/>
                <w:szCs w:val="20"/>
              </w:rPr>
              <w:t xml:space="preserve"> </w:t>
            </w:r>
            <w:proofErr w:type="spellStart"/>
            <w:r w:rsidRPr="00390355">
              <w:rPr>
                <w:sz w:val="20"/>
                <w:szCs w:val="20"/>
              </w:rPr>
              <w:t>Ultramax</w:t>
            </w:r>
            <w:proofErr w:type="spellEnd"/>
            <w:r w:rsidRPr="00390355">
              <w:rPr>
                <w:sz w:val="20"/>
                <w:szCs w:val="20"/>
              </w:rPr>
              <w:t xml:space="preserve"> płaski 35cm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40 cm mocowanie na uchwyt trapezowy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40 cm 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40 cm 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107</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50 cm mocowanie na uchwyt trapezowy</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50 cm mocowanie na dwie kieszenie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50 cm mocowanie typu kombi (2 kieszenie + tasiemka)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80 cm mocowanie kieszeniowe półokrągłe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Wkład do </w:t>
            </w:r>
            <w:proofErr w:type="spellStart"/>
            <w:r w:rsidRPr="00390355">
              <w:rPr>
                <w:sz w:val="20"/>
                <w:szCs w:val="20"/>
              </w:rPr>
              <w:t>mopa</w:t>
            </w:r>
            <w:proofErr w:type="spellEnd"/>
            <w:r w:rsidRPr="00390355">
              <w:rPr>
                <w:sz w:val="20"/>
                <w:szCs w:val="20"/>
              </w:rPr>
              <w:t xml:space="preserve"> płaskiego  z </w:t>
            </w:r>
            <w:proofErr w:type="spellStart"/>
            <w:r w:rsidRPr="00390355">
              <w:rPr>
                <w:sz w:val="20"/>
                <w:szCs w:val="20"/>
              </w:rPr>
              <w:t>mikrofibry</w:t>
            </w:r>
            <w:proofErr w:type="spellEnd"/>
            <w:r w:rsidRPr="00390355">
              <w:rPr>
                <w:sz w:val="20"/>
                <w:szCs w:val="20"/>
              </w:rPr>
              <w:t xml:space="preserve"> 80 cm mocowanie kieszeniowe proste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ścierka szara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pojemnik na ręczniki z-z</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worki na śmieci 35L ( 1opakowanie = 25 sztuk w rolce)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Rękawice gumowe lateksowe opakowanie 100szt.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Mop płaski kieszeniowy do uchwytów zapinanych typu "</w:t>
            </w:r>
            <w:proofErr w:type="spellStart"/>
            <w:r w:rsidRPr="00390355">
              <w:rPr>
                <w:sz w:val="20"/>
                <w:szCs w:val="20"/>
              </w:rPr>
              <w:t>Speedy</w:t>
            </w:r>
            <w:proofErr w:type="spellEnd"/>
            <w:r w:rsidRPr="00390355">
              <w:rPr>
                <w:sz w:val="20"/>
                <w:szCs w:val="20"/>
              </w:rPr>
              <w:t>" 40cm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117</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Mop płaski kieszeniowy do uchwytów zapinanych typu "</w:t>
            </w:r>
            <w:proofErr w:type="spellStart"/>
            <w:r w:rsidRPr="00390355">
              <w:rPr>
                <w:sz w:val="20"/>
                <w:szCs w:val="20"/>
              </w:rPr>
              <w:t>Speedy</w:t>
            </w:r>
            <w:proofErr w:type="spellEnd"/>
            <w:r w:rsidRPr="00390355">
              <w:rPr>
                <w:sz w:val="20"/>
                <w:szCs w:val="20"/>
              </w:rPr>
              <w:t>" 45cm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  Mop płaski kieszeniowy do uchwytów zapinanych typu "Speedy"50cm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Ściągawka do okien szerokość 30cm na wysięgniku ( dwustronna)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wiadro z </w:t>
            </w:r>
            <w:proofErr w:type="spellStart"/>
            <w:r w:rsidRPr="00390355">
              <w:rPr>
                <w:sz w:val="20"/>
                <w:szCs w:val="20"/>
              </w:rPr>
              <w:t>ociekaczem</w:t>
            </w:r>
            <w:proofErr w:type="spellEnd"/>
            <w:r w:rsidRPr="00390355">
              <w:rPr>
                <w:sz w:val="20"/>
                <w:szCs w:val="20"/>
              </w:rPr>
              <w:t xml:space="preserve"> do </w:t>
            </w:r>
            <w:proofErr w:type="spellStart"/>
            <w:r w:rsidRPr="00390355">
              <w:rPr>
                <w:sz w:val="20"/>
                <w:szCs w:val="20"/>
              </w:rPr>
              <w:t>mopa</w:t>
            </w:r>
            <w:proofErr w:type="spellEnd"/>
            <w:r w:rsidRPr="00390355">
              <w:rPr>
                <w:sz w:val="20"/>
                <w:szCs w:val="20"/>
              </w:rPr>
              <w:t xml:space="preserve"> okrągłego pojemność o 12l, okrągłe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Kij do </w:t>
            </w:r>
            <w:proofErr w:type="spellStart"/>
            <w:r w:rsidRPr="00390355">
              <w:rPr>
                <w:sz w:val="20"/>
                <w:szCs w:val="20"/>
              </w:rPr>
              <w:t>Cleanpro</w:t>
            </w:r>
            <w:proofErr w:type="spellEnd"/>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proofErr w:type="spellStart"/>
            <w:r w:rsidRPr="00390355">
              <w:rPr>
                <w:sz w:val="20"/>
                <w:szCs w:val="20"/>
              </w:rPr>
              <w:t>Cleanpro</w:t>
            </w:r>
            <w:proofErr w:type="spellEnd"/>
            <w:r w:rsidRPr="00390355">
              <w:rPr>
                <w:sz w:val="20"/>
                <w:szCs w:val="20"/>
              </w:rPr>
              <w:t xml:space="preserve"> stelaż </w:t>
            </w:r>
            <w:proofErr w:type="spellStart"/>
            <w:r w:rsidRPr="00390355">
              <w:rPr>
                <w:sz w:val="20"/>
                <w:szCs w:val="20"/>
              </w:rPr>
              <w:t>speedy</w:t>
            </w:r>
            <w:proofErr w:type="spellEnd"/>
            <w:r w:rsidRPr="00390355">
              <w:rPr>
                <w:sz w:val="20"/>
                <w:szCs w:val="20"/>
              </w:rPr>
              <w:t xml:space="preserve"> 40 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wkład do pada na zatrzaski 40 cm Mikrofaza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 zapas </w:t>
            </w:r>
            <w:proofErr w:type="spellStart"/>
            <w:r w:rsidRPr="00390355">
              <w:rPr>
                <w:sz w:val="20"/>
                <w:szCs w:val="20"/>
              </w:rPr>
              <w:t>speedy</w:t>
            </w:r>
            <w:proofErr w:type="spellEnd"/>
            <w:r w:rsidRPr="00390355">
              <w:rPr>
                <w:sz w:val="20"/>
                <w:szCs w:val="20"/>
              </w:rPr>
              <w:t xml:space="preserve"> 40 cm do NUMATIC SCA</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125</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zbierak gumowy podłogowy do wody szer. 70 cm, w komplecie z kijem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126</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ochraniacze na obuwie na basen  1 op.</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reklamówki na obuwie 30/8X55 PRI/ ok. 200 szt. w op.</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rękawice lateksowe "M" 100 szt.  W kartonie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rękawice lateksowe "XL" 100 szt. w kartonie</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Pady"16" białe do urządzenia NUMATIC. Pad do polerowania posadzek za pomocą maszyn wysokoobrotowych do 1500 </w:t>
            </w:r>
            <w:proofErr w:type="spellStart"/>
            <w:r w:rsidRPr="00390355">
              <w:rPr>
                <w:sz w:val="20"/>
                <w:szCs w:val="20"/>
              </w:rPr>
              <w:t>obr</w:t>
            </w:r>
            <w:proofErr w:type="spellEnd"/>
            <w:r w:rsidRPr="00390355">
              <w:rPr>
                <w:sz w:val="20"/>
                <w:szCs w:val="20"/>
              </w:rPr>
              <w:t>./min. Pad do polerowania posadzek wykonanych z płytek ceramicznych, PCV, linoleum, tworzyw sztucznych i innych delikatnych podłóg zabezpieczonych lub niezabezpieczonych polimerową powłoką ochronną. Opakowanie: karto - 5 sztuk padów. Grubość pada 1"(cal) - 2,53+/- 4 mm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Pady "16" z pianki melaminowej przeznaczone do maszynowego czyszczenia podłóg. Usuwa najtrudniejsze zabrudzenia z gładkich i twardych powierzchni typu gres, terazzo czy lastryko. Super pad z pianki melaminowej pozwala na łatwe i szybkie doczyszczenie powierzchni , łatwo i dokładnie zbiera drobiny zanieczyszczeń z czyszczonej powierzchni. Mocny i sprężysty docisk pada do podłoża powoduje szybszy przepływ wody pomiędzy strukturą pada a podłożem oraz dokładne wypłukiwanie brudów z </w:t>
            </w:r>
            <w:proofErr w:type="spellStart"/>
            <w:r w:rsidRPr="00390355">
              <w:rPr>
                <w:sz w:val="20"/>
                <w:szCs w:val="20"/>
              </w:rPr>
              <w:t>mikroporów</w:t>
            </w:r>
            <w:proofErr w:type="spellEnd"/>
            <w:r w:rsidRPr="00390355">
              <w:rPr>
                <w:sz w:val="20"/>
                <w:szCs w:val="20"/>
              </w:rPr>
              <w:t xml:space="preserve"> posadzki. Dzięki swoim właściwościom redukuje potrzebę stosowania agresywnych środków czyszczących.  Opakowanie: karto - 5 sztuk padów.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Pady "16" zielone do urządzenia NUMATIC.  Średnio agresywny pad do bieżącego czyszczenia na mokro wszelkiego typu posadzek twardych. Usuwa doskonale wszystkie bieżące zanieczyszczenia. Używany do czyszczenia do maszyn o obrotach głowicy czyszczącej 150-350 </w:t>
            </w:r>
            <w:proofErr w:type="spellStart"/>
            <w:r w:rsidRPr="00390355">
              <w:rPr>
                <w:sz w:val="20"/>
                <w:szCs w:val="20"/>
              </w:rPr>
              <w:t>obr</w:t>
            </w:r>
            <w:proofErr w:type="spellEnd"/>
            <w:r w:rsidRPr="00390355">
              <w:rPr>
                <w:sz w:val="20"/>
                <w:szCs w:val="20"/>
              </w:rPr>
              <w:t>./min. Budowa: włókno poliestrowe, poliamidowe, spoiwo z żywic syntetycznych. Gramatura: 1857 +/- 10% g/m</w:t>
            </w:r>
            <w:r w:rsidRPr="00390355">
              <w:rPr>
                <w:sz w:val="20"/>
                <w:szCs w:val="20"/>
                <w:vertAlign w:val="superscript"/>
              </w:rPr>
              <w:t xml:space="preserve">2. </w:t>
            </w:r>
            <w:r w:rsidRPr="00390355">
              <w:rPr>
                <w:sz w:val="20"/>
                <w:szCs w:val="20"/>
              </w:rPr>
              <w:t>Opakowanie: karton - 5 sztuk padów.</w:t>
            </w:r>
            <w:r w:rsidRPr="00390355">
              <w:rPr>
                <w:sz w:val="20"/>
                <w:szCs w:val="20"/>
                <w:vertAlign w:val="superscript"/>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Pad czyszczący kolor brązowy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Pad czyszczący kolor biały rozmiar 3m17 SECOND LINE do maszyny czyszczącej TASKI SWINGO 755B ECO BMS</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135</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Pad ręczny brązowy14", 16",17",18"</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136</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proofErr w:type="spellStart"/>
            <w:r w:rsidRPr="00390355">
              <w:rPr>
                <w:sz w:val="20"/>
                <w:szCs w:val="20"/>
              </w:rPr>
              <w:t>Szruber</w:t>
            </w:r>
            <w:proofErr w:type="spellEnd"/>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137</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Proszek do czyszczenia dywanów KARCHER RM 760 Proszek  środek czyszczący z ekstrakcja opryskową o doskonałej wydajności czyszczenia z technologią enkapsulacji i pochłaniaczem zapachów 10kg</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138</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szczotka z wysięgnikiem na pająki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139</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mop płaski kieszeniowy do uchwytów zapinanych bawełniany cały </w:t>
            </w:r>
            <w:proofErr w:type="spellStart"/>
            <w:r w:rsidRPr="00390355">
              <w:rPr>
                <w:sz w:val="20"/>
                <w:szCs w:val="20"/>
              </w:rPr>
              <w:t>kpl</w:t>
            </w:r>
            <w:proofErr w:type="spellEnd"/>
            <w:r w:rsidRPr="00390355">
              <w:rPr>
                <w:sz w:val="20"/>
                <w:szCs w:val="20"/>
              </w:rPr>
              <w:t>. z kijem 40cm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140</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mop płaski kieszeniowy do uchwytów zapinanych bawełniany cały </w:t>
            </w:r>
            <w:proofErr w:type="spellStart"/>
            <w:r w:rsidRPr="00390355">
              <w:rPr>
                <w:sz w:val="20"/>
                <w:szCs w:val="20"/>
              </w:rPr>
              <w:t>kpl</w:t>
            </w:r>
            <w:proofErr w:type="spellEnd"/>
            <w:r w:rsidRPr="00390355">
              <w:rPr>
                <w:sz w:val="20"/>
                <w:szCs w:val="20"/>
              </w:rPr>
              <w:t>. z kijem 45cm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141</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mop płaski kieszeniowy do uchwytów zapinanych bawełniany cały </w:t>
            </w:r>
            <w:proofErr w:type="spellStart"/>
            <w:r w:rsidRPr="00390355">
              <w:rPr>
                <w:sz w:val="20"/>
                <w:szCs w:val="20"/>
              </w:rPr>
              <w:t>kpl</w:t>
            </w:r>
            <w:proofErr w:type="spellEnd"/>
            <w:r w:rsidRPr="00390355">
              <w:rPr>
                <w:sz w:val="20"/>
                <w:szCs w:val="20"/>
              </w:rPr>
              <w:t>. z kijem 50cm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142</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 xml:space="preserve">mop płaski kieszeniowy do uchwytów zapinanych bawełniany cały </w:t>
            </w:r>
            <w:proofErr w:type="spellStart"/>
            <w:r w:rsidRPr="00390355">
              <w:rPr>
                <w:sz w:val="20"/>
                <w:szCs w:val="20"/>
              </w:rPr>
              <w:t>kpl</w:t>
            </w:r>
            <w:proofErr w:type="spellEnd"/>
            <w:r w:rsidRPr="00390355">
              <w:rPr>
                <w:sz w:val="20"/>
                <w:szCs w:val="20"/>
              </w:rPr>
              <w:t>. z</w:t>
            </w:r>
            <w:r>
              <w:rPr>
                <w:sz w:val="20"/>
                <w:szCs w:val="20"/>
              </w:rPr>
              <w:t xml:space="preserve"> kijem 100 cm do mycia na mokro</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143</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Pad czyszczący kolor czerwony 14", 16",17",18"</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144</w:t>
            </w:r>
          </w:p>
        </w:tc>
        <w:tc>
          <w:tcPr>
            <w:tcW w:w="6400" w:type="dxa"/>
            <w:tcBorders>
              <w:top w:val="single" w:sz="4" w:space="0" w:color="auto"/>
              <w:left w:val="nil"/>
              <w:bottom w:val="single" w:sz="4" w:space="0" w:color="auto"/>
              <w:right w:val="single" w:sz="4" w:space="0" w:color="auto"/>
            </w:tcBorders>
            <w:vAlign w:val="bottom"/>
          </w:tcPr>
          <w:p w:rsidR="00390355" w:rsidRPr="00390355" w:rsidRDefault="00390355" w:rsidP="00390355">
            <w:pPr>
              <w:rPr>
                <w:sz w:val="20"/>
                <w:szCs w:val="20"/>
              </w:rPr>
            </w:pPr>
            <w:r w:rsidRPr="00390355">
              <w:rPr>
                <w:sz w:val="20"/>
                <w:szCs w:val="20"/>
              </w:rPr>
              <w:t>Pad czyszczący kolor czarny 14", 16",17",18"</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145</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color w:val="000000"/>
                <w:sz w:val="20"/>
                <w:szCs w:val="20"/>
              </w:rPr>
            </w:pPr>
            <w:r w:rsidRPr="00390355">
              <w:rPr>
                <w:color w:val="000000"/>
                <w:sz w:val="20"/>
                <w:szCs w:val="20"/>
              </w:rPr>
              <w:t>Pad polerujący z włosiem naturalnym 14", 16",17",18"</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146</w:t>
            </w:r>
          </w:p>
        </w:tc>
        <w:tc>
          <w:tcPr>
            <w:tcW w:w="6400"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z w:val="20"/>
                <w:szCs w:val="20"/>
              </w:rPr>
            </w:pPr>
            <w:r w:rsidRPr="00390355">
              <w:rPr>
                <w:sz w:val="20"/>
                <w:szCs w:val="20"/>
              </w:rPr>
              <w:t>Płyn do czyszczenia zmywarki cytrynowy 250 ml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147</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Ręczniki  Z-Z kolor zielony karton( 20op/karton . </w:t>
            </w:r>
            <w:proofErr w:type="spellStart"/>
            <w:r w:rsidRPr="00390355">
              <w:rPr>
                <w:sz w:val="20"/>
                <w:szCs w:val="20"/>
              </w:rPr>
              <w:t>Op</w:t>
            </w:r>
            <w:proofErr w:type="spellEnd"/>
            <w:r w:rsidRPr="00390355">
              <w:rPr>
                <w:sz w:val="20"/>
                <w:szCs w:val="20"/>
              </w:rPr>
              <w:t>/200listków, wymiar listka min. 23cm x 25cm)</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148</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Jednowarstwowy, perforowany, papier toaletowy, gramatura min. 38 g/m</w:t>
            </w:r>
            <w:r w:rsidRPr="00390355">
              <w:rPr>
                <w:sz w:val="20"/>
                <w:szCs w:val="20"/>
                <w:vertAlign w:val="superscript"/>
              </w:rPr>
              <w:t>2</w:t>
            </w:r>
            <w:r w:rsidRPr="00390355">
              <w:rPr>
                <w:sz w:val="20"/>
                <w:szCs w:val="20"/>
              </w:rPr>
              <w:t xml:space="preserve">, ilość listków w rolce min. 200 szt., min. dł. 25 </w:t>
            </w:r>
            <w:proofErr w:type="spellStart"/>
            <w:r w:rsidRPr="00390355">
              <w:rPr>
                <w:sz w:val="20"/>
                <w:szCs w:val="20"/>
              </w:rPr>
              <w:t>mb</w:t>
            </w:r>
            <w:proofErr w:type="spellEnd"/>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2000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149</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Papier toaletowy JUMBO, min. dł. 180mb, min. waga rolki 0,5 kg</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12000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150</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Ręcznik kuchenny: rolka biała, 2- warstwowa, celulozowa, gramatura g/m2: 2x18, długość rolki: nie mniej niż 10m; wysokość rolki: nie mniej niż 22,5cm, mikro wytłoczenia, opakowanie 2 sztuki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2 100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151</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Mydło w kostce 100g.</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3512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152</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Krem do rąk z gliceryną 100 ml.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1512</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153</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Pasta BHP 500 g.</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444</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48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154</w:t>
            </w:r>
          </w:p>
        </w:tc>
        <w:tc>
          <w:tcPr>
            <w:tcW w:w="6400" w:type="dxa"/>
            <w:tcBorders>
              <w:top w:val="single" w:sz="4" w:space="0" w:color="auto"/>
              <w:left w:val="nil"/>
              <w:bottom w:val="single" w:sz="4" w:space="0" w:color="auto"/>
              <w:right w:val="single" w:sz="4" w:space="0" w:color="auto"/>
            </w:tcBorders>
          </w:tcPr>
          <w:p w:rsidR="00390355" w:rsidRPr="00390355" w:rsidRDefault="00390355" w:rsidP="00390355">
            <w:pPr>
              <w:rPr>
                <w:sz w:val="20"/>
                <w:szCs w:val="20"/>
              </w:rPr>
            </w:pPr>
            <w:r w:rsidRPr="00390355">
              <w:rPr>
                <w:sz w:val="20"/>
                <w:szCs w:val="20"/>
              </w:rPr>
              <w:t xml:space="preserve">Krem do rąk, regenerujący. Z </w:t>
            </w:r>
            <w:proofErr w:type="spellStart"/>
            <w:r w:rsidRPr="00390355">
              <w:rPr>
                <w:sz w:val="20"/>
                <w:szCs w:val="20"/>
              </w:rPr>
              <w:t>alantoiną</w:t>
            </w:r>
            <w:proofErr w:type="spellEnd"/>
            <w:r w:rsidRPr="00390355">
              <w:rPr>
                <w:sz w:val="20"/>
                <w:szCs w:val="20"/>
              </w:rPr>
              <w:t xml:space="preserve"> i gliceryną. Polecany do pielęgnacji popękanej i spierzchniętej skóry dłoni. Ochronny czynnik filtrujący zapobiega przedwczesnemu starzeniu się skóry dłoni. min.100ml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jc w:val="right"/>
              <w:rPr>
                <w:sz w:val="20"/>
                <w:szCs w:val="20"/>
              </w:rPr>
            </w:pPr>
            <w:r w:rsidRPr="00390355">
              <w:rPr>
                <w:sz w:val="20"/>
                <w:szCs w:val="20"/>
              </w:rPr>
              <w:t>420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highlight w:val="green"/>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tcPr>
          <w:p w:rsidR="00390355" w:rsidRPr="00390355" w:rsidRDefault="00390355" w:rsidP="00390355">
            <w:pPr>
              <w:rPr>
                <w:rFonts w:ascii="Book Antiqua" w:hAnsi="Book Antiqua"/>
                <w:sz w:val="20"/>
                <w:szCs w:val="20"/>
              </w:rPr>
            </w:pPr>
          </w:p>
        </w:tc>
        <w:tc>
          <w:tcPr>
            <w:tcW w:w="851" w:type="dxa"/>
            <w:tcBorders>
              <w:top w:val="single" w:sz="4" w:space="0" w:color="auto"/>
              <w:left w:val="thinThickSmallGap" w:sz="24" w:space="0" w:color="auto"/>
            </w:tcBorders>
            <w:noWrap/>
          </w:tcPr>
          <w:p w:rsidR="00390355" w:rsidRPr="00390355" w:rsidRDefault="00390355" w:rsidP="00390355">
            <w:pPr>
              <w:jc w:val="right"/>
              <w:rPr>
                <w:rFonts w:ascii="Book Antiqua" w:hAnsi="Book Antiqua"/>
                <w:sz w:val="20"/>
                <w:szCs w:val="20"/>
              </w:rPr>
            </w:pPr>
          </w:p>
        </w:tc>
        <w:tc>
          <w:tcPr>
            <w:tcW w:w="992" w:type="dxa"/>
            <w:tcBorders>
              <w:top w:val="single" w:sz="4" w:space="0" w:color="auto"/>
              <w:right w:val="thinThickSmallGap" w:sz="24" w:space="0" w:color="auto"/>
            </w:tcBorders>
          </w:tcPr>
          <w:p w:rsidR="00390355" w:rsidRPr="00390355" w:rsidRDefault="00390355" w:rsidP="00390355">
            <w:pPr>
              <w:jc w:val="right"/>
              <w:rPr>
                <w:rFonts w:ascii="Book Antiqua" w:hAnsi="Book Antiqua"/>
                <w:sz w:val="20"/>
                <w:szCs w:val="20"/>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390355" w:rsidRPr="00390355" w:rsidRDefault="00390355" w:rsidP="00390355">
      <w:pPr>
        <w:suppressAutoHyphens/>
        <w:spacing w:after="0" w:line="240" w:lineRule="auto"/>
        <w:rPr>
          <w:rFonts w:ascii="Book Antiqua" w:eastAsia="Times New Roman" w:hAnsi="Book Antiqua" w:cs="Times New Roman"/>
          <w:lang w:eastAsia="ar-SA"/>
        </w:rPr>
      </w:pPr>
    </w:p>
    <w:p w:rsidR="00390355" w:rsidRPr="00390355" w:rsidRDefault="00390355" w:rsidP="00390355">
      <w:pPr>
        <w:suppressAutoHyphens/>
        <w:spacing w:after="0" w:line="240" w:lineRule="auto"/>
        <w:jc w:val="right"/>
        <w:rPr>
          <w:rFonts w:ascii="Book Antiqua" w:eastAsia="Times New Roman" w:hAnsi="Book Antiqua" w:cs="Arial"/>
          <w:lang w:eastAsia="ar-SA"/>
        </w:rPr>
      </w:pPr>
      <w:r w:rsidRPr="00390355">
        <w:rPr>
          <w:rFonts w:ascii="Book Antiqua" w:eastAsia="Times New Roman" w:hAnsi="Book Antiqua" w:cs="Arial"/>
          <w:lang w:eastAsia="ar-SA"/>
        </w:rPr>
        <w:t>……….………………………………….....</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b/>
          <w:bCs/>
          <w:spacing w:val="4"/>
          <w:lang w:eastAsia="ar-SA"/>
        </w:rPr>
        <w:sectPr w:rsidR="00390355" w:rsidRPr="00390355" w:rsidSect="00A31681">
          <w:pgSz w:w="16838" w:h="11906" w:orient="landscape"/>
          <w:pgMar w:top="1418" w:right="1418" w:bottom="1418" w:left="1418" w:header="709" w:footer="709" w:gutter="0"/>
          <w:cols w:space="708"/>
          <w:docGrid w:linePitch="299"/>
        </w:sectPr>
      </w:pP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t>(</w:t>
      </w:r>
      <w:r w:rsidRPr="00390355">
        <w:rPr>
          <w:rFonts w:ascii="Book Antiqua" w:eastAsia="Times New Roman" w:hAnsi="Book Antiqua" w:cs="Times New Roman"/>
          <w:i/>
          <w:lang w:eastAsia="ar-SA"/>
        </w:rPr>
        <w:t>podpis Wykonawcy/Pełnomocnika</w:t>
      </w:r>
      <w:r w:rsidRPr="00390355">
        <w:rPr>
          <w:rFonts w:ascii="Book Antiqua" w:eastAsia="Times New Roman" w:hAnsi="Book Antiqua" w:cs="Arial"/>
          <w:i/>
          <w:lang w:eastAsia="ar-SA"/>
        </w:rPr>
        <w:t>)</w:t>
      </w:r>
    </w:p>
    <w:p w:rsidR="00390355" w:rsidRPr="00390355" w:rsidRDefault="00390355" w:rsidP="00390355">
      <w:pPr>
        <w:suppressAutoHyphens/>
        <w:spacing w:after="0" w:line="240" w:lineRule="auto"/>
        <w:jc w:val="center"/>
        <w:rPr>
          <w:rFonts w:ascii="Book Antiqua" w:eastAsia="Times New Roman" w:hAnsi="Book Antiqua" w:cs="Times New Roman"/>
          <w:lang w:eastAsia="ar-SA"/>
        </w:rPr>
      </w:pPr>
      <w:r w:rsidRPr="00390355">
        <w:rPr>
          <w:rFonts w:ascii="Book Antiqua" w:eastAsia="Times New Roman" w:hAnsi="Book Antiqua" w:cs="Times New Roman"/>
          <w:u w:val="single"/>
          <w:lang w:eastAsia="ar-SA"/>
        </w:rPr>
        <w:t>II część zamówienia</w:t>
      </w:r>
    </w:p>
    <w:p w:rsidR="00390355" w:rsidRPr="00390355" w:rsidRDefault="00390355" w:rsidP="00390355">
      <w:pPr>
        <w:suppressAutoHyphens/>
        <w:spacing w:after="0" w:line="240" w:lineRule="auto"/>
        <w:rPr>
          <w:rFonts w:ascii="Book Antiqua" w:eastAsia="Times New Roman" w:hAnsi="Book Antiqua" w:cs="Times New Roman"/>
          <w:u w:val="single"/>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390355" w:rsidRPr="00390355" w:rsidTr="00A12D0F">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Cs/>
                <w:sz w:val="20"/>
                <w:szCs w:val="20"/>
                <w:lang w:eastAsia="ar-SA"/>
              </w:rPr>
            </w:pPr>
            <w:r w:rsidRPr="00390355">
              <w:rPr>
                <w:rFonts w:ascii="Book Antiqua" w:eastAsia="Times New Roman" w:hAnsi="Book Antiqua" w:cs="Arial"/>
                <w:bCs/>
                <w:sz w:val="20"/>
                <w:szCs w:val="20"/>
                <w:lang w:eastAsia="ar-SA"/>
              </w:rPr>
              <w:t>Wartość brutto</w:t>
            </w:r>
          </w:p>
        </w:tc>
      </w:tr>
      <w:tr w:rsidR="00390355" w:rsidRPr="00390355" w:rsidTr="00A12D0F">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bCs/>
                <w:sz w:val="20"/>
                <w:szCs w:val="20"/>
                <w:lang w:eastAsia="ar-SA"/>
              </w:rPr>
            </w:pPr>
          </w:p>
        </w:tc>
      </w:tr>
      <w:tr w:rsidR="00390355" w:rsidRPr="00390355" w:rsidTr="00A12D0F">
        <w:trPr>
          <w:trHeight w:val="239"/>
        </w:trPr>
        <w:tc>
          <w:tcPr>
            <w:tcW w:w="502" w:type="dxa"/>
            <w:tcBorders>
              <w:top w:val="single" w:sz="4" w:space="0" w:color="auto"/>
              <w:left w:val="single" w:sz="4" w:space="0" w:color="auto"/>
              <w:bottom w:val="single" w:sz="4" w:space="0" w:color="auto"/>
              <w:right w:val="nil"/>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10</w:t>
            </w: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Płyn do naczyń typu balsam. Skutecznie usuwa tłuszcz, delikatny dla skóry dłoni. Przyjazny alergikom i rekomendowany przez Fundację Europejskie Centrum Badań nad Alergiami.</w:t>
            </w:r>
          </w:p>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 xml:space="preserve">Skład: 5-15% anionowe środki powierzchniowo czynne, &lt;5% amfoteryczne środki powierzchniowo czynne, kompozycja zapachowa 2-Bromo-2-nitropropane-1,3-diol, </w:t>
            </w:r>
            <w:proofErr w:type="spellStart"/>
            <w:r w:rsidRPr="00390355">
              <w:rPr>
                <w:rFonts w:ascii="Book Antiqua" w:hAnsi="Book Antiqua" w:cs="Book Antiqua"/>
                <w:sz w:val="20"/>
                <w:szCs w:val="20"/>
                <w:lang w:eastAsia="ar-SA"/>
              </w:rPr>
              <w:t>Methylchloroisothiazolinone</w:t>
            </w:r>
            <w:proofErr w:type="spellEnd"/>
            <w:r w:rsidRPr="00390355">
              <w:rPr>
                <w:rFonts w:ascii="Book Antiqua" w:hAnsi="Book Antiqua" w:cs="Book Antiqua"/>
                <w:sz w:val="20"/>
                <w:szCs w:val="20"/>
                <w:lang w:eastAsia="ar-SA"/>
              </w:rPr>
              <w:t xml:space="preserve">, </w:t>
            </w:r>
            <w:proofErr w:type="spellStart"/>
            <w:r w:rsidRPr="00390355">
              <w:rPr>
                <w:rFonts w:ascii="Book Antiqua" w:hAnsi="Book Antiqua" w:cs="Book Antiqua"/>
                <w:sz w:val="20"/>
                <w:szCs w:val="20"/>
                <w:lang w:eastAsia="ar-SA"/>
              </w:rPr>
              <w:t>Methylisothiazolinone</w:t>
            </w:r>
            <w:proofErr w:type="spellEnd"/>
            <w:r w:rsidRPr="00390355">
              <w:rPr>
                <w:rFonts w:ascii="Book Antiqua" w:hAnsi="Book Antiqua" w:cs="Book Antiqua"/>
                <w:sz w:val="20"/>
                <w:szCs w:val="20"/>
                <w:lang w:eastAsia="ar-SA"/>
              </w:rPr>
              <w:t xml:space="preserve">. 0,9l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20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Uniwersalny płyn do mycia zmywalnych powierzchni, np. podłóg, ścian, glazury, do mycia i czyszczenia różnego rodzaju umywalek, kabin z prysznicami, wanien, baterii, pisuarów, bidetów, ścian, podłóg, w kuchni do czyszczenia zlewozmywaków, kuchenki gazowej. Dostępny w różnych zapachach, 1litr. Środek czyszczący 750 ml. Składniki: Zawiera:, mniej niż 5% niejonowe środki powierzchniowo czynne, kompozycje zapachowe, </w:t>
            </w:r>
            <w:proofErr w:type="spellStart"/>
            <w:r w:rsidRPr="00390355">
              <w:rPr>
                <w:rFonts w:ascii="Book Antiqua" w:hAnsi="Book Antiqua" w:cs="Book Antiqua"/>
                <w:sz w:val="20"/>
                <w:szCs w:val="20"/>
                <w:lang w:eastAsia="pl-PL"/>
              </w:rPr>
              <w:t>Lactic</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Acid</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Butylphenyl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Methylpropional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Hexyl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Cinnamal</w:t>
            </w:r>
            <w:proofErr w:type="spellEnd"/>
            <w:r w:rsidRPr="00390355">
              <w:rPr>
                <w:rFonts w:ascii="Book Antiqua" w:hAnsi="Book Antiqua" w:cs="Book Antiqua"/>
                <w:sz w:val="20"/>
                <w:szCs w:val="20"/>
                <w:lang w:eastAsia="pl-PL"/>
              </w:rPr>
              <w:t xml:space="preserve">,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Żel do czyszczenia łazienek, na kamień i osady z mydła. Zawiera mniej niż 5% anionowe środki powierzchniowo czynne, niejonowe środki powierzchniowo czynne, kompozycje zapachowe, </w:t>
            </w:r>
            <w:proofErr w:type="spellStart"/>
            <w:r w:rsidRPr="00390355">
              <w:rPr>
                <w:rFonts w:ascii="Book Antiqua" w:hAnsi="Book Antiqua" w:cs="Book Antiqua"/>
                <w:sz w:val="20"/>
                <w:szCs w:val="20"/>
                <w:lang w:eastAsia="pl-PL"/>
              </w:rPr>
              <w:t>Butylphenyl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Methylpropional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Hexyl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Cinnamal</w:t>
            </w:r>
            <w:proofErr w:type="spellEnd"/>
            <w:r w:rsidRPr="00390355">
              <w:rPr>
                <w:rFonts w:ascii="Book Antiqua" w:hAnsi="Book Antiqua" w:cs="Book Antiqua"/>
                <w:sz w:val="20"/>
                <w:szCs w:val="20"/>
                <w:lang w:eastAsia="pl-PL"/>
              </w:rPr>
              <w:t xml:space="preserve">. 500ml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ar-SA"/>
              </w:rPr>
            </w:pPr>
            <w:r w:rsidRPr="00390355">
              <w:rPr>
                <w:rFonts w:ascii="Book Antiqua" w:hAnsi="Book Antiqua" w:cs="Book Antiqua"/>
                <w:sz w:val="20"/>
                <w:szCs w:val="20"/>
                <w:lang w:eastAsia="pl-PL"/>
              </w:rPr>
              <w:t>Płyn ze spryskiwaczem do mycia szyb i luster, 500 ml z alkoholem.  Środek do czyszczenia okien z alkoholem. Składniki: &lt;5% anionowe środki powierzchniowo czynne, kompozycja zapachowa (</w:t>
            </w:r>
            <w:proofErr w:type="spellStart"/>
            <w:r w:rsidRPr="00390355">
              <w:rPr>
                <w:rFonts w:ascii="Book Antiqua" w:hAnsi="Book Antiqua" w:cs="Book Antiqua"/>
                <w:sz w:val="20"/>
                <w:szCs w:val="20"/>
                <w:lang w:eastAsia="pl-PL"/>
              </w:rPr>
              <w:t>Citral</w:t>
            </w:r>
            <w:proofErr w:type="spellEnd"/>
            <w:r w:rsidRPr="00390355">
              <w:rPr>
                <w:rFonts w:ascii="Book Antiqua" w:hAnsi="Book Antiqua" w:cs="Book Antiqua"/>
                <w:sz w:val="20"/>
                <w:szCs w:val="20"/>
                <w:lang w:eastAsia="pl-PL"/>
              </w:rPr>
              <w:t>)</w:t>
            </w:r>
            <w:r w:rsidRPr="00390355">
              <w:rPr>
                <w:rFonts w:ascii="Book Antiqua" w:hAnsi="Book Antiqua" w:cs="Book Antiqua"/>
                <w:sz w:val="20"/>
                <w:szCs w:val="20"/>
                <w:lang w:eastAsia="ar-SA"/>
              </w:rPr>
              <w:t xml:space="preserve">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color w:val="000000"/>
                <w:sz w:val="20"/>
                <w:szCs w:val="20"/>
                <w:lang w:eastAsia="pl-PL"/>
              </w:rPr>
            </w:pPr>
            <w:r w:rsidRPr="00390355">
              <w:rPr>
                <w:rFonts w:ascii="Book Antiqua" w:hAnsi="Book Antiqua" w:cs="Book Antiqua"/>
                <w:color w:val="000000"/>
                <w:sz w:val="20"/>
                <w:szCs w:val="20"/>
                <w:lang w:eastAsia="pl-PL"/>
              </w:rPr>
              <w:t xml:space="preserve">Płyn poj. 1250 ml do </w:t>
            </w:r>
            <w:proofErr w:type="spellStart"/>
            <w:r w:rsidRPr="00390355">
              <w:rPr>
                <w:rFonts w:ascii="Book Antiqua" w:hAnsi="Book Antiqua" w:cs="Book Antiqua"/>
                <w:color w:val="000000"/>
                <w:sz w:val="20"/>
                <w:szCs w:val="20"/>
                <w:lang w:eastAsia="pl-PL"/>
              </w:rPr>
              <w:t>wc</w:t>
            </w:r>
            <w:proofErr w:type="spellEnd"/>
            <w:r w:rsidRPr="00390355">
              <w:rPr>
                <w:rFonts w:ascii="Book Antiqua" w:hAnsi="Book Antiqua" w:cs="Book Antiqua"/>
                <w:color w:val="000000"/>
                <w:sz w:val="20"/>
                <w:szCs w:val="20"/>
                <w:lang w:eastAsia="pl-PL"/>
              </w:rPr>
              <w:t>. skuteczna dezynfekcja</w:t>
            </w:r>
            <w:r w:rsidRPr="00390355">
              <w:rPr>
                <w:rFonts w:ascii="Book Antiqua" w:hAnsi="Book Antiqua" w:cs="Book Antiqua"/>
                <w:color w:val="000000"/>
                <w:sz w:val="20"/>
                <w:szCs w:val="20"/>
                <w:lang w:eastAsia="pl-PL"/>
              </w:rPr>
              <w:br/>
              <w:t>• działanie wybielające</w:t>
            </w:r>
            <w:r w:rsidRPr="00390355">
              <w:rPr>
                <w:rFonts w:ascii="Book Antiqua" w:hAnsi="Book Antiqua" w:cs="Book Antiqua"/>
                <w:color w:val="000000"/>
                <w:sz w:val="20"/>
                <w:szCs w:val="20"/>
                <w:lang w:eastAsia="pl-PL"/>
              </w:rPr>
              <w:br/>
              <w:t>• przeciwdziała powstawaniu osadu</w:t>
            </w:r>
            <w:r w:rsidRPr="00390355">
              <w:rPr>
                <w:rFonts w:ascii="Book Antiqua" w:hAnsi="Book Antiqua" w:cs="Book Antiqua"/>
                <w:color w:val="000000"/>
                <w:sz w:val="20"/>
                <w:szCs w:val="20"/>
                <w:lang w:eastAsia="pl-PL"/>
              </w:rPr>
              <w:br/>
              <w:t>• gęsty i skoncentrowany</w:t>
            </w:r>
            <w:r w:rsidRPr="00390355">
              <w:rPr>
                <w:rFonts w:ascii="Book Antiqua" w:hAnsi="Book Antiqua" w:cs="Book Antiqua"/>
                <w:color w:val="000000"/>
                <w:sz w:val="20"/>
                <w:szCs w:val="20"/>
                <w:lang w:eastAsia="pl-PL"/>
              </w:rPr>
              <w:br/>
              <w:t>• likwiduje bakterie, grzyby i glony</w:t>
            </w:r>
            <w:r w:rsidRPr="00390355">
              <w:rPr>
                <w:rFonts w:ascii="Book Antiqua" w:hAnsi="Book Antiqua" w:cs="Book Antiqua"/>
                <w:color w:val="000000"/>
                <w:sz w:val="20"/>
                <w:szCs w:val="20"/>
                <w:lang w:eastAsia="pl-PL"/>
              </w:rPr>
              <w:br/>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25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6</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Żel do usuwania kamienia i rdzy, osadu z mydła, zacieków wodnych, tłustych plam. Do powierzchni: chrom, stal nierdzewna, glazura, porcelit, szkło, plastik. Do czyszczenia powierzchni pionowych.  450 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7</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ar-SA"/>
              </w:rPr>
            </w:pPr>
            <w:r w:rsidRPr="00390355">
              <w:rPr>
                <w:rFonts w:ascii="Book Antiqua" w:hAnsi="Book Antiqua" w:cs="Book Antiqua"/>
                <w:sz w:val="20"/>
                <w:szCs w:val="20"/>
                <w:lang w:eastAsia="pl-PL"/>
              </w:rPr>
              <w:t xml:space="preserve">Płyn do usuwania kamienia i rdzy, spray 750 ml . </w:t>
            </w:r>
            <w:r w:rsidRPr="00390355">
              <w:rPr>
                <w:rFonts w:ascii="Book Antiqua" w:hAnsi="Book Antiqua" w:cs="Book Antiqua"/>
                <w:sz w:val="20"/>
                <w:szCs w:val="20"/>
                <w:lang w:eastAsia="pl-PL"/>
              </w:rPr>
              <w:br/>
              <w:t>Uniwersalny środek czyszczący w sprayu. Składniki: &lt;5%: niejonowe środki powierzchniowo czynne, kompozycja zapachowa</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8</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rFonts w:ascii="Book Antiqua" w:hAnsi="Book Antiqua" w:cs="Book Antiqua"/>
                <w:sz w:val="20"/>
                <w:szCs w:val="20"/>
                <w:lang w:eastAsia="pl-PL"/>
              </w:rPr>
            </w:pPr>
            <w:r w:rsidRPr="00390355">
              <w:rPr>
                <w:rFonts w:ascii="Book Antiqua" w:hAnsi="Book Antiqua" w:cs="Book Antiqua"/>
                <w:sz w:val="20"/>
                <w:szCs w:val="20"/>
                <w:lang w:eastAsia="ar-SA"/>
              </w:rPr>
              <w:t xml:space="preserve"> </w:t>
            </w:r>
            <w:r w:rsidRPr="00390355">
              <w:rPr>
                <w:rFonts w:ascii="Book Antiqua" w:hAnsi="Book Antiqua" w:cs="Book Antiqua"/>
                <w:sz w:val="20"/>
                <w:szCs w:val="20"/>
                <w:lang w:eastAsia="pl-PL"/>
              </w:rPr>
              <w:t xml:space="preserve">Płyn uniwersalny 5l, przeznaczony do czyszczenia m.in. glazury, </w:t>
            </w:r>
            <w:proofErr w:type="spellStart"/>
            <w:r w:rsidRPr="00390355">
              <w:rPr>
                <w:rFonts w:ascii="Book Antiqua" w:hAnsi="Book Antiqua" w:cs="Book Antiqua"/>
                <w:sz w:val="20"/>
                <w:szCs w:val="20"/>
                <w:lang w:eastAsia="pl-PL"/>
              </w:rPr>
              <w:t>teraktoty</w:t>
            </w:r>
            <w:proofErr w:type="spellEnd"/>
            <w:r w:rsidRPr="00390355">
              <w:rPr>
                <w:rFonts w:ascii="Book Antiqua" w:hAnsi="Book Antiqua" w:cs="Book Antiqua"/>
                <w:sz w:val="20"/>
                <w:szCs w:val="20"/>
                <w:lang w:eastAsia="pl-PL"/>
              </w:rPr>
              <w:t xml:space="preserve"> i armatury sanitarnej różne zapachy.  Nowoczesny, uniwersalny płyn o bardzo wszechstronnym zastosowaniu.</w:t>
            </w:r>
            <w:r w:rsidRPr="00390355">
              <w:rPr>
                <w:rFonts w:ascii="Book Antiqua" w:hAnsi="Book Antiqua" w:cs="Book Antiqua"/>
                <w:sz w:val="20"/>
                <w:szCs w:val="20"/>
                <w:lang w:eastAsia="pl-PL"/>
              </w:rPr>
              <w:br/>
              <w:t>Przeznaczony do mycia różnych powierzchni w tym podłóg: drewnianych, lakierowanych, ceramicznych i z tworzyw sztucznych, paneli podłogowych, kafelków ściennych, parapetów, mebli kuchennych itp. dostępne w różnych formułach takich jak: antybakteryjna, zapachowa, aktywnej sody, silikonowa</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9</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Płyn do </w:t>
            </w:r>
            <w:proofErr w:type="spellStart"/>
            <w:r w:rsidRPr="00390355">
              <w:rPr>
                <w:rFonts w:ascii="Book Antiqua" w:hAnsi="Book Antiqua" w:cs="Book Antiqua"/>
                <w:sz w:val="20"/>
                <w:szCs w:val="20"/>
                <w:lang w:eastAsia="pl-PL"/>
              </w:rPr>
              <w:t>wc</w:t>
            </w:r>
            <w:proofErr w:type="spellEnd"/>
            <w:r w:rsidRPr="00390355">
              <w:rPr>
                <w:rFonts w:ascii="Book Antiqua" w:hAnsi="Book Antiqua" w:cs="Book Antiqua"/>
                <w:sz w:val="20"/>
                <w:szCs w:val="20"/>
                <w:lang w:eastAsia="pl-PL"/>
              </w:rPr>
              <w:t xml:space="preserve"> 700ml.Jest środkiem doskonale czyszczącym muszle ustępowe i ceramiczne urządzenia sanitarne. Usuwa osad kamienny, brud i przykry zapach.</w:t>
            </w:r>
            <w:r w:rsidRPr="00390355">
              <w:rPr>
                <w:rFonts w:ascii="Book Antiqua" w:hAnsi="Book Antiqua" w:cs="Book Antiqua"/>
                <w:sz w:val="20"/>
                <w:szCs w:val="20"/>
                <w:lang w:eastAsia="pl-PL"/>
              </w:rPr>
              <w:br/>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80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10</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Żel do toalet 360 ml + koszyk, zapewniający higieniczną czystość i świeży zapach. Składniki: 5-15% anionowe i niejonowe środki powierzchniowo czynne, kompozycja zapachowa (</w:t>
            </w:r>
            <w:proofErr w:type="spellStart"/>
            <w:r w:rsidRPr="00390355">
              <w:rPr>
                <w:rFonts w:ascii="Book Antiqua" w:hAnsi="Book Antiqua" w:cs="Book Antiqua"/>
                <w:sz w:val="20"/>
                <w:szCs w:val="20"/>
                <w:lang w:eastAsia="pl-PL"/>
              </w:rPr>
              <w:t>Butylphenyl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Methylpropional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Limonene</w:t>
            </w:r>
            <w:proofErr w:type="spellEnd"/>
            <w:r w:rsidRPr="00390355">
              <w:rPr>
                <w:rFonts w:ascii="Book Antiqua" w:hAnsi="Book Antiqua" w:cs="Book Antiqua"/>
                <w:sz w:val="20"/>
                <w:szCs w:val="20"/>
                <w:lang w:eastAsia="pl-PL"/>
              </w:rPr>
              <w:t>)</w:t>
            </w:r>
            <w:bookmarkStart w:id="1" w:name="_GoBack"/>
            <w:bookmarkEnd w:id="1"/>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90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11</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Mleczko do czyszczenia</w:t>
            </w:r>
            <w:r w:rsidRPr="00390355">
              <w:rPr>
                <w:rFonts w:ascii="Book Antiqua" w:hAnsi="Book Antiqua" w:cs="Book Antiqua"/>
                <w:sz w:val="20"/>
                <w:szCs w:val="20"/>
              </w:rPr>
              <w:t xml:space="preserve"> z wybielaczem z </w:t>
            </w:r>
            <w:proofErr w:type="spellStart"/>
            <w:r w:rsidRPr="00390355">
              <w:rPr>
                <w:rFonts w:ascii="Book Antiqua" w:hAnsi="Book Antiqua" w:cs="Book Antiqua"/>
                <w:sz w:val="20"/>
                <w:szCs w:val="20"/>
              </w:rPr>
              <w:t>mikrogranulkami</w:t>
            </w:r>
            <w:proofErr w:type="spellEnd"/>
            <w:r w:rsidRPr="00390355">
              <w:rPr>
                <w:rFonts w:ascii="Book Antiqua" w:hAnsi="Book Antiqua" w:cs="Book Antiqua"/>
                <w:sz w:val="20"/>
                <w:szCs w:val="20"/>
                <w:lang w:eastAsia="ar-SA"/>
              </w:rPr>
              <w:t xml:space="preserve">. Usuwające plamy po pleśni. Przywracające czystą biel.  Skład: &lt;5% anionowe środki powierzchniowo czynne, związki wybielające na bazie chloru, niejonowe środki powierzchniowo czynne, mydło, kompozycja zapachowa. Poj. 700ml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720"/>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Końcówka MOP wykonana z bawełny, sznurki, na trzonek wkręcany 30cm</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LDPE 70/110 A'25 120L CZARNE worki na śmieci (op. 25 rolek)</w:t>
            </w:r>
          </w:p>
          <w:p w:rsidR="00390355" w:rsidRPr="00390355" w:rsidRDefault="00390355" w:rsidP="00390355">
            <w:pPr>
              <w:suppressAutoHyphens/>
              <w:rPr>
                <w:rFonts w:ascii="Book Antiqua" w:hAnsi="Book Antiqua" w:cs="Book Antiqua"/>
                <w:sz w:val="20"/>
                <w:szCs w:val="20"/>
                <w:lang w:eastAsia="ar-SA"/>
              </w:rPr>
            </w:pP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pl-PL"/>
              </w:rPr>
              <w:t xml:space="preserve">worki na śmieci LD 240L supermocne czarne (op. 10 rolek)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Op.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 xml:space="preserve"> Papier toaletowy, biały (nie ekologiczny), 3-warstwowy, bezzapachowy,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Rol.</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rFonts w:ascii="Book Antiqua" w:hAnsi="Book Antiqua" w:cs="Book Antiqua"/>
                <w:sz w:val="20"/>
                <w:szCs w:val="20"/>
                <w:lang w:eastAsia="ar-SA"/>
              </w:rPr>
            </w:pPr>
            <w:r w:rsidRPr="00390355">
              <w:rPr>
                <w:rFonts w:ascii="Book Antiqua" w:hAnsi="Book Antiqua" w:cs="Book Antiqua"/>
                <w:sz w:val="20"/>
                <w:szCs w:val="20"/>
                <w:lang w:eastAsia="ar-SA"/>
              </w:rPr>
              <w:t>1500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16</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rPr>
                <w:rFonts w:ascii="Book Antiqua" w:hAnsi="Book Antiqua" w:cs="Book Antiqua"/>
                <w:b/>
                <w:bCs/>
                <w:sz w:val="20"/>
                <w:szCs w:val="20"/>
              </w:rPr>
            </w:pPr>
            <w:r w:rsidRPr="00390355">
              <w:rPr>
                <w:rFonts w:ascii="Book Antiqua" w:hAnsi="Book Antiqua" w:cs="Book Antiqua"/>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390355">
              <w:rPr>
                <w:rFonts w:ascii="Book Antiqua" w:hAnsi="Book Antiqua" w:cs="Book Antiqua"/>
                <w:sz w:val="20"/>
                <w:szCs w:val="20"/>
              </w:rPr>
              <w:t xml:space="preserve">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250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rPr>
                <w:rFonts w:ascii="Book Antiqua" w:hAnsi="Book Antiqua" w:cs="Book Antiqua"/>
                <w:spacing w:val="-4"/>
                <w:sz w:val="20"/>
                <w:szCs w:val="20"/>
              </w:rPr>
            </w:pPr>
            <w:proofErr w:type="spellStart"/>
            <w:r w:rsidRPr="00390355">
              <w:rPr>
                <w:rFonts w:ascii="Book Antiqua" w:hAnsi="Book Antiqua" w:cs="Book Antiqua"/>
                <w:spacing w:val="-4"/>
                <w:sz w:val="20"/>
                <w:szCs w:val="20"/>
              </w:rPr>
              <w:t>Czyścik</w:t>
            </w:r>
            <w:proofErr w:type="spellEnd"/>
            <w:r w:rsidRPr="00390355">
              <w:rPr>
                <w:rFonts w:ascii="Book Antiqua" w:hAnsi="Book Antiqua" w:cs="Book Antiqua"/>
                <w:spacing w:val="-4"/>
                <w:sz w:val="20"/>
                <w:szCs w:val="20"/>
              </w:rPr>
              <w:t xml:space="preserve"> - druciak do czyszczenia garnków, wykonany ze stali nierdzewnej</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ścierka z </w:t>
            </w:r>
            <w:proofErr w:type="spellStart"/>
            <w:r w:rsidRPr="00390355">
              <w:rPr>
                <w:rFonts w:ascii="Book Antiqua" w:hAnsi="Book Antiqua" w:cs="Book Antiqua"/>
                <w:sz w:val="20"/>
                <w:szCs w:val="20"/>
                <w:lang w:eastAsia="pl-PL"/>
              </w:rPr>
              <w:t>mikrofibry</w:t>
            </w:r>
            <w:proofErr w:type="spellEnd"/>
            <w:r w:rsidRPr="00390355">
              <w:rPr>
                <w:rFonts w:ascii="Book Antiqua" w:hAnsi="Book Antiqua" w:cs="Book Antiqua"/>
                <w:sz w:val="20"/>
                <w:szCs w:val="20"/>
                <w:lang w:eastAsia="pl-PL"/>
              </w:rPr>
              <w:t xml:space="preserve"> 20x30</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rPr>
                <w:rFonts w:ascii="Book Antiqua" w:hAnsi="Book Antiqua" w:cs="Book Antiqua"/>
                <w:spacing w:val="-4"/>
                <w:sz w:val="20"/>
                <w:szCs w:val="20"/>
              </w:rPr>
            </w:pPr>
            <w:r w:rsidRPr="00390355">
              <w:rPr>
                <w:rFonts w:ascii="Book Antiqua" w:hAnsi="Book Antiqua" w:cs="Book Antiqua"/>
                <w:spacing w:val="-4"/>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19</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ścierka z </w:t>
            </w:r>
            <w:proofErr w:type="spellStart"/>
            <w:r w:rsidRPr="00390355">
              <w:rPr>
                <w:rFonts w:ascii="Book Antiqua" w:hAnsi="Book Antiqua" w:cs="Book Antiqua"/>
                <w:sz w:val="20"/>
                <w:szCs w:val="20"/>
                <w:lang w:eastAsia="pl-PL"/>
              </w:rPr>
              <w:t>mikrofibry</w:t>
            </w:r>
            <w:proofErr w:type="spellEnd"/>
            <w:r w:rsidRPr="00390355">
              <w:rPr>
                <w:rFonts w:ascii="Book Antiqua" w:hAnsi="Book Antiqua" w:cs="Book Antiqua"/>
                <w:sz w:val="20"/>
                <w:szCs w:val="20"/>
                <w:lang w:eastAsia="pl-PL"/>
              </w:rPr>
              <w:t xml:space="preserve"> 50x60 podłogowa</w:t>
            </w:r>
          </w:p>
          <w:p w:rsidR="00390355" w:rsidRPr="00390355" w:rsidRDefault="00390355" w:rsidP="00390355">
            <w:pPr>
              <w:spacing w:after="0" w:line="240" w:lineRule="auto"/>
              <w:rPr>
                <w:rFonts w:ascii="Book Antiqua" w:hAnsi="Book Antiqua" w:cs="Book Antiqua"/>
                <w:spacing w:val="-4"/>
                <w:sz w:val="20"/>
                <w:szCs w:val="20"/>
              </w:rPr>
            </w:pP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rPr>
                <w:rFonts w:ascii="Book Antiqua" w:hAnsi="Book Antiqua" w:cs="Book Antiqua"/>
                <w:spacing w:val="-4"/>
                <w:sz w:val="20"/>
                <w:szCs w:val="20"/>
              </w:rPr>
            </w:pPr>
            <w:r w:rsidRPr="00390355">
              <w:rPr>
                <w:rFonts w:ascii="Book Antiqua" w:hAnsi="Book Antiqua" w:cs="Book Antiqua"/>
                <w:spacing w:val="-4"/>
                <w:sz w:val="20"/>
                <w:szCs w:val="20"/>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20</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Gąbka do naczyń opakowanie 10szt. (średnia wielkość)</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color w:val="000000"/>
                <w:sz w:val="20"/>
                <w:szCs w:val="20"/>
                <w:lang w:eastAsia="pl-PL"/>
              </w:rPr>
            </w:pPr>
            <w:r w:rsidRPr="00390355">
              <w:rPr>
                <w:rFonts w:ascii="Book Antiqua" w:hAnsi="Book Antiqua" w:cs="Book Antiqua"/>
                <w:color w:val="000000"/>
                <w:sz w:val="20"/>
                <w:szCs w:val="20"/>
                <w:lang w:eastAsia="pl-PL"/>
              </w:rPr>
              <w:t>Rękawice lateksowe, bez pudrowe rozmiar M, op. 100 sztuk</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6</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Aerozol do mebli z woskiem pszczelim (meble drewniane). Aerozol z woskiem pszczelim doskonale czyści i pielęgnuje drewniane powierzchnie, przywracając im naturalny połysk. Przeznaczony jest do stosowania na wszystkich zabezpieczonych powierzchniach drewnianych. Produkt z łatwością usuwa nagromadzony kurz i inne zabrudzenia chroniąc drewniane meble przed zarysowaniami w wyniku codziennego stosowania</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Płyn ze spryskiwaczem do mycia szyb i luster, z alkoholem. Zawierające: &lt;5% anionowe środki powierzchniowo czynne, kompozycje zapachowe. Spryskiwacz z dodatkową funkcją tworzenia piany. 500 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60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390355" w:rsidRPr="00390355" w:rsidRDefault="00390355" w:rsidP="00390355">
            <w:pPr>
              <w:suppressAutoHyphens/>
              <w:rPr>
                <w:rFonts w:ascii="Book Antiqua" w:hAnsi="Book Antiqua" w:cs="Book Antiqua"/>
                <w:sz w:val="20"/>
                <w:szCs w:val="20"/>
                <w:lang w:eastAsia="ar-SA"/>
              </w:rPr>
            </w:pPr>
            <w:r w:rsidRPr="00390355">
              <w:rPr>
                <w:rFonts w:ascii="Book Antiqua" w:hAnsi="Book Antiqua" w:cs="Book Antiqua"/>
                <w:sz w:val="20"/>
                <w:szCs w:val="20"/>
                <w:lang w:eastAsia="ar-SA"/>
              </w:rPr>
              <w:t>Skład &gt;30% anionowe środki powierzchniowo czynne, &lt;5% niejonowe środki powierzchniowo czynne, związek wybielający na bazie chloru, węglowodory alifatyczne, kompozycja zapachowa (</w:t>
            </w:r>
            <w:proofErr w:type="spellStart"/>
            <w:r w:rsidRPr="00390355">
              <w:rPr>
                <w:rFonts w:ascii="Book Antiqua" w:hAnsi="Book Antiqua" w:cs="Book Antiqua"/>
                <w:sz w:val="20"/>
                <w:szCs w:val="20"/>
                <w:lang w:eastAsia="ar-SA"/>
              </w:rPr>
              <w:t>Butylphenyl</w:t>
            </w:r>
            <w:proofErr w:type="spellEnd"/>
            <w:r w:rsidRPr="00390355">
              <w:rPr>
                <w:rFonts w:ascii="Book Antiqua" w:hAnsi="Book Antiqua" w:cs="Book Antiqua"/>
                <w:sz w:val="20"/>
                <w:szCs w:val="20"/>
                <w:lang w:eastAsia="ar-SA"/>
              </w:rPr>
              <w:t xml:space="preserve"> </w:t>
            </w:r>
            <w:proofErr w:type="spellStart"/>
            <w:r w:rsidRPr="00390355">
              <w:rPr>
                <w:rFonts w:ascii="Book Antiqua" w:hAnsi="Book Antiqua" w:cs="Book Antiqua"/>
                <w:sz w:val="20"/>
                <w:szCs w:val="20"/>
                <w:lang w:eastAsia="ar-SA"/>
              </w:rPr>
              <w:t>Methylpropional</w:t>
            </w:r>
            <w:proofErr w:type="spellEnd"/>
            <w:r w:rsidRPr="00390355">
              <w:rPr>
                <w:rFonts w:ascii="Book Antiqua" w:hAnsi="Book Antiqua" w:cs="Book Antiqua"/>
                <w:sz w:val="20"/>
                <w:szCs w:val="20"/>
                <w:lang w:eastAsia="ar-SA"/>
              </w:rPr>
              <w:t xml:space="preserve">, </w:t>
            </w:r>
            <w:proofErr w:type="spellStart"/>
            <w:r w:rsidRPr="00390355">
              <w:rPr>
                <w:rFonts w:ascii="Book Antiqua" w:hAnsi="Book Antiqua" w:cs="Book Antiqua"/>
                <w:sz w:val="20"/>
                <w:szCs w:val="20"/>
                <w:lang w:eastAsia="ar-SA"/>
              </w:rPr>
              <w:t>Limonene</w:t>
            </w:r>
            <w:proofErr w:type="spellEnd"/>
            <w:r w:rsidRPr="00390355">
              <w:rPr>
                <w:rFonts w:ascii="Book Antiqua" w:hAnsi="Book Antiqua" w:cs="Book Antiqua"/>
                <w:sz w:val="20"/>
                <w:szCs w:val="20"/>
                <w:lang w:eastAsia="ar-SA"/>
              </w:rPr>
              <w:t xml:space="preserve">, </w:t>
            </w:r>
            <w:proofErr w:type="spellStart"/>
            <w:r w:rsidRPr="00390355">
              <w:rPr>
                <w:rFonts w:ascii="Book Antiqua" w:hAnsi="Book Antiqua" w:cs="Book Antiqua"/>
                <w:sz w:val="20"/>
                <w:szCs w:val="20"/>
                <w:lang w:eastAsia="ar-SA"/>
              </w:rPr>
              <w:t>Linalool</w:t>
            </w:r>
            <w:proofErr w:type="spellEnd"/>
            <w:r w:rsidRPr="00390355">
              <w:rPr>
                <w:rFonts w:ascii="Book Antiqua" w:hAnsi="Book Antiqua" w:cs="Book Antiqua"/>
                <w:sz w:val="20"/>
                <w:szCs w:val="20"/>
                <w:lang w:eastAsia="ar-SA"/>
              </w:rPr>
              <w:t>).</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 xml:space="preserve">Szt. </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rPr>
                <w:rFonts w:ascii="Book Antiqua" w:hAnsi="Book Antiqua" w:cs="Book Antiqua"/>
                <w:spacing w:val="-4"/>
                <w:sz w:val="20"/>
                <w:szCs w:val="20"/>
              </w:rPr>
            </w:pPr>
            <w:r w:rsidRPr="00390355">
              <w:rPr>
                <w:rFonts w:ascii="Book Antiqua" w:hAnsi="Book Antiqua" w:cs="Book Antiqua"/>
                <w:spacing w:val="-4"/>
                <w:sz w:val="20"/>
                <w:szCs w:val="20"/>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Szczotka do </w:t>
            </w:r>
            <w:proofErr w:type="spellStart"/>
            <w:r w:rsidRPr="00390355">
              <w:rPr>
                <w:rFonts w:ascii="Book Antiqua" w:hAnsi="Book Antiqua" w:cs="Book Antiqua"/>
                <w:sz w:val="20"/>
                <w:szCs w:val="20"/>
                <w:lang w:eastAsia="pl-PL"/>
              </w:rPr>
              <w:t>wc</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klozetówka</w:t>
            </w:r>
            <w:proofErr w:type="spellEnd"/>
            <w:r w:rsidRPr="00390355">
              <w:rPr>
                <w:rFonts w:ascii="Book Antiqua" w:hAnsi="Book Antiqua" w:cs="Book Antiqua"/>
                <w:sz w:val="20"/>
                <w:szCs w:val="20"/>
                <w:lang w:eastAsia="pl-PL"/>
              </w:rPr>
              <w:t>)</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sz w:val="20"/>
                <w:szCs w:val="20"/>
              </w:rPr>
            </w:pPr>
            <w:r w:rsidRPr="00390355">
              <w:rPr>
                <w:rFonts w:ascii="Book Antiqua" w:hAnsi="Book Antiqua" w:cs="Book Antiqua"/>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spacing w:val="-4"/>
                <w:sz w:val="20"/>
                <w:szCs w:val="20"/>
              </w:rPr>
            </w:pPr>
            <w:r w:rsidRPr="00390355">
              <w:rPr>
                <w:rFonts w:ascii="Book Antiqua" w:hAnsi="Book Antiqua" w:cs="Book Antiqua"/>
                <w:spacing w:val="-4"/>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26</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line="240" w:lineRule="auto"/>
              <w:rPr>
                <w:rFonts w:ascii="Book Antiqua" w:hAnsi="Book Antiqua" w:cs="Book Antiqua"/>
                <w:color w:val="000000"/>
                <w:sz w:val="20"/>
                <w:szCs w:val="20"/>
                <w:lang w:eastAsia="pl-PL"/>
              </w:rPr>
            </w:pPr>
            <w:r w:rsidRPr="00390355">
              <w:rPr>
                <w:rFonts w:ascii="Book Antiqua" w:hAnsi="Book Antiqua" w:cs="Book Antiqua"/>
                <w:color w:val="000000"/>
                <w:sz w:val="20"/>
                <w:szCs w:val="20"/>
                <w:lang w:eastAsia="pl-PL"/>
              </w:rPr>
              <w:t xml:space="preserve">Rękawice robocze gumowe flokowane. Wykonane z lateksu, kauczuku naturalnego. Wewnętrzna powierzchnia rękawic pokryta </w:t>
            </w:r>
            <w:proofErr w:type="spellStart"/>
            <w:r w:rsidRPr="00390355">
              <w:rPr>
                <w:rFonts w:ascii="Book Antiqua" w:hAnsi="Book Antiqua" w:cs="Book Antiqua"/>
                <w:color w:val="000000"/>
                <w:sz w:val="20"/>
                <w:szCs w:val="20"/>
                <w:lang w:eastAsia="pl-PL"/>
              </w:rPr>
              <w:t>flokiem</w:t>
            </w:r>
            <w:proofErr w:type="spellEnd"/>
            <w:r w:rsidRPr="00390355">
              <w:rPr>
                <w:rFonts w:ascii="Book Antiqua" w:hAnsi="Book Antiqua" w:cs="Book Antiqua"/>
                <w:color w:val="000000"/>
                <w:sz w:val="20"/>
                <w:szCs w:val="20"/>
                <w:lang w:eastAsia="pl-PL"/>
              </w:rPr>
              <w:t xml:space="preserve"> (pyłem bawełnianym), co ułatwia wkładanie i zdejmowanie oraz zapobiega poceniu się rąk w czasie użytkowania. </w:t>
            </w:r>
            <w:proofErr w:type="spellStart"/>
            <w:r w:rsidRPr="00390355">
              <w:rPr>
                <w:rFonts w:ascii="Book Antiqua" w:hAnsi="Book Antiqua" w:cs="Book Antiqua"/>
                <w:color w:val="000000"/>
                <w:sz w:val="20"/>
                <w:szCs w:val="20"/>
                <w:lang w:eastAsia="pl-PL"/>
              </w:rPr>
              <w:t>rozm</w:t>
            </w:r>
            <w:proofErr w:type="spellEnd"/>
            <w:r w:rsidRPr="00390355">
              <w:rPr>
                <w:rFonts w:ascii="Book Antiqua" w:hAnsi="Book Antiqua" w:cs="Book Antiqua"/>
                <w:color w:val="000000"/>
                <w:sz w:val="20"/>
                <w:szCs w:val="20"/>
                <w:lang w:eastAsia="pl-PL"/>
              </w:rPr>
              <w:t>.,s, m, l (para)</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rFonts w:ascii="Book Antiqua" w:hAnsi="Book Antiqua" w:cs="Book Antiqua"/>
                <w:b/>
                <w:bCs/>
                <w:sz w:val="20"/>
                <w:szCs w:val="20"/>
              </w:rPr>
            </w:pPr>
            <w:r w:rsidRPr="00390355">
              <w:rPr>
                <w:rFonts w:ascii="Book Antiqua" w:hAnsi="Book Antiqua" w:cs="Book Antiqua"/>
                <w:b/>
                <w:bCs/>
                <w:sz w:val="20"/>
                <w:szCs w:val="20"/>
              </w:rPr>
              <w:t>Par.</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rFonts w:ascii="Book Antiqua" w:hAnsi="Book Antiqua" w:cs="Book Antiqua"/>
                <w:b/>
                <w:bCs/>
                <w:spacing w:val="-4"/>
                <w:sz w:val="20"/>
                <w:szCs w:val="20"/>
              </w:rPr>
            </w:pPr>
            <w:r w:rsidRPr="00390355">
              <w:rPr>
                <w:rFonts w:ascii="Book Antiqua" w:hAnsi="Book Antiqua" w:cs="Book Antiqua"/>
                <w:b/>
                <w:bCs/>
                <w:spacing w:val="-4"/>
                <w:sz w:val="20"/>
                <w:szCs w:val="20"/>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Końcówka MOP wykonana z </w:t>
            </w:r>
            <w:proofErr w:type="spellStart"/>
            <w:r w:rsidRPr="00390355">
              <w:rPr>
                <w:rFonts w:ascii="Book Antiqua" w:hAnsi="Book Antiqua" w:cs="Book Antiqua"/>
                <w:sz w:val="20"/>
                <w:szCs w:val="20"/>
                <w:lang w:eastAsia="pl-PL"/>
              </w:rPr>
              <w:t>mikrofibry</w:t>
            </w:r>
            <w:proofErr w:type="spellEnd"/>
            <w:r w:rsidRPr="00390355">
              <w:rPr>
                <w:rFonts w:ascii="Book Antiqua" w:hAnsi="Book Antiqua" w:cs="Book Antiqua"/>
                <w:sz w:val="20"/>
                <w:szCs w:val="20"/>
                <w:lang w:eastAsia="pl-PL"/>
              </w:rPr>
              <w:t>, paski, na trzonek wkręcany 30cm</w:t>
            </w:r>
          </w:p>
          <w:p w:rsidR="00390355" w:rsidRPr="00390355" w:rsidRDefault="00390355" w:rsidP="00390355">
            <w:pPr>
              <w:spacing w:after="0" w:line="240" w:lineRule="auto"/>
              <w:rPr>
                <w:rFonts w:ascii="Book Antiqua" w:hAnsi="Book Antiqua" w:cs="Book Antiqua"/>
                <w:sz w:val="20"/>
                <w:szCs w:val="20"/>
                <w:lang w:eastAsia="pl-PL"/>
              </w:rPr>
            </w:pP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Odrdzewiacz, odtłuszczacz do stali i żeliwa, zawierający do 35% kwasu fosforowego,  pojemność 500ml., płynny odrdzewiacz sporządzony na bazie kwasu</w:t>
            </w:r>
            <w:r w:rsidRPr="00390355">
              <w:rPr>
                <w:rFonts w:ascii="Book Antiqua" w:hAnsi="Book Antiqua" w:cs="Book Antiqua"/>
                <w:sz w:val="20"/>
                <w:szCs w:val="20"/>
                <w:lang w:eastAsia="pl-PL"/>
              </w:rPr>
              <w:br w:type="page"/>
              <w:t>fosforowego, posiadający właściwości odtłuszczające, służy do odrdzewiania i odtłuszczania stali</w:t>
            </w:r>
            <w:r w:rsidRPr="00390355">
              <w:rPr>
                <w:rFonts w:ascii="Book Antiqua" w:hAnsi="Book Antiqua" w:cs="Book Antiqua"/>
                <w:sz w:val="20"/>
                <w:szCs w:val="20"/>
                <w:lang w:eastAsia="pl-PL"/>
              </w:rPr>
              <w:br w:type="page"/>
              <w:t>i żeliwa tradycyjnymi metodami poprzez malowanie lub zanurzanie w kąpieli</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200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29</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Mydło w płynie zagęszczone, białe, doskonałe do dozowników, zawiera substancje nawilżające i pielęgnujące, testowany dermatologicznie, zgłoszony do krajowego rej, kosmetyków w opakowaniu 5l.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30</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Miotła plastikowa </w:t>
            </w:r>
            <w:proofErr w:type="spellStart"/>
            <w:r w:rsidRPr="00390355">
              <w:rPr>
                <w:rFonts w:ascii="Book Antiqua" w:hAnsi="Book Antiqua" w:cs="Book Antiqua"/>
                <w:sz w:val="20"/>
                <w:szCs w:val="20"/>
                <w:lang w:eastAsia="pl-PL"/>
              </w:rPr>
              <w:t>dł</w:t>
            </w:r>
            <w:proofErr w:type="spellEnd"/>
            <w:r w:rsidRPr="00390355">
              <w:rPr>
                <w:rFonts w:ascii="Book Antiqua" w:hAnsi="Book Antiqua" w:cs="Book Antiqua"/>
                <w:sz w:val="20"/>
                <w:szCs w:val="20"/>
                <w:lang w:eastAsia="pl-PL"/>
              </w:rPr>
              <w:t xml:space="preserve"> 30 cm na trzonek wkręcany, z włosiem z trzonkiem drewnianym</w:t>
            </w:r>
          </w:p>
          <w:p w:rsidR="00390355" w:rsidRPr="00390355" w:rsidRDefault="00390355" w:rsidP="00390355">
            <w:pPr>
              <w:spacing w:after="0" w:line="240" w:lineRule="auto"/>
              <w:rPr>
                <w:rFonts w:ascii="Book Antiqua" w:hAnsi="Book Antiqua" w:cs="Book Antiqua"/>
                <w:spacing w:val="-4"/>
                <w:sz w:val="20"/>
                <w:szCs w:val="20"/>
                <w:lang w:eastAsia="pl-PL"/>
              </w:rPr>
            </w:pP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rPr>
                <w:rFonts w:ascii="Book Antiqua" w:hAnsi="Book Antiqua" w:cs="Book Antiqua"/>
                <w:spacing w:val="-4"/>
                <w:sz w:val="20"/>
                <w:szCs w:val="20"/>
                <w:lang w:eastAsia="pl-PL"/>
              </w:rPr>
            </w:pPr>
          </w:p>
          <w:p w:rsidR="00390355" w:rsidRPr="00390355" w:rsidRDefault="00390355" w:rsidP="00390355">
            <w:pPr>
              <w:rPr>
                <w:rFonts w:ascii="Book Antiqua" w:hAnsi="Book Antiqua" w:cs="Book Antiqua"/>
                <w:spacing w:val="-4"/>
                <w:sz w:val="20"/>
                <w:szCs w:val="20"/>
                <w:lang w:eastAsia="pl-PL"/>
              </w:rPr>
            </w:pPr>
            <w:r w:rsidRPr="00390355">
              <w:rPr>
                <w:rFonts w:ascii="Book Antiqua" w:hAnsi="Book Antiqua" w:cs="Book Antiqua"/>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Ocet spirytusowy 0,5 l</w:t>
            </w:r>
          </w:p>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32</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Odświeżacz powietrza w aerozolu 300ml, eliminujący nieprzyjemny zapach, odświeżający, działanie natychmiastowe, wysokiej jakości zapach, długotrwała świeżość, różne zapachy.</w:t>
            </w:r>
          </w:p>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33</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Book Antiqua"/>
                <w:color w:val="000000"/>
                <w:sz w:val="20"/>
                <w:szCs w:val="20"/>
                <w:lang w:eastAsia="pl-PL"/>
              </w:rPr>
            </w:pPr>
            <w:r w:rsidRPr="00390355">
              <w:rPr>
                <w:rFonts w:ascii="Book Antiqua" w:hAnsi="Book Antiqua" w:cs="Book Antiqua"/>
                <w:color w:val="000000"/>
                <w:sz w:val="20"/>
                <w:szCs w:val="20"/>
                <w:lang w:eastAsia="pl-PL"/>
              </w:rPr>
              <w:t xml:space="preserve">Płyn do mycia powierzchni innych niż drewniane - do płytek ceramicznych poj. 750ml,  </w:t>
            </w:r>
          </w:p>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34</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ind w:right="-288"/>
              <w:jc w:val="both"/>
              <w:rPr>
                <w:rFonts w:ascii="Book Antiqua" w:hAnsi="Book Antiqua" w:cs="Book Antiqua"/>
                <w:spacing w:val="-6"/>
                <w:sz w:val="20"/>
                <w:szCs w:val="20"/>
                <w:lang w:eastAsia="pl-PL"/>
              </w:rPr>
            </w:pPr>
            <w:r w:rsidRPr="00390355">
              <w:rPr>
                <w:rFonts w:ascii="Book Antiqua" w:hAnsi="Book Antiqua" w:cs="Book Antiqua"/>
                <w:sz w:val="20"/>
                <w:szCs w:val="20"/>
              </w:rPr>
              <w:t xml:space="preserve">Uniwersalny płyn do czyszczenia, skład&lt;5% niejonowe środki powierzchniowo czynne, kompozycja zapachowa, </w:t>
            </w:r>
            <w:proofErr w:type="spellStart"/>
            <w:r w:rsidRPr="00390355">
              <w:rPr>
                <w:rFonts w:ascii="Book Antiqua" w:hAnsi="Book Antiqua" w:cs="Book Antiqua"/>
                <w:sz w:val="20"/>
                <w:szCs w:val="20"/>
              </w:rPr>
              <w:t>Hexyl</w:t>
            </w:r>
            <w:proofErr w:type="spellEnd"/>
            <w:r w:rsidRPr="00390355">
              <w:rPr>
                <w:rFonts w:ascii="Book Antiqua" w:hAnsi="Book Antiqua" w:cs="Book Antiqua"/>
                <w:sz w:val="20"/>
                <w:szCs w:val="20"/>
              </w:rPr>
              <w:t xml:space="preserve"> </w:t>
            </w:r>
            <w:proofErr w:type="spellStart"/>
            <w:r w:rsidRPr="00390355">
              <w:rPr>
                <w:rFonts w:ascii="Book Antiqua" w:hAnsi="Book Antiqua" w:cs="Book Antiqua"/>
                <w:sz w:val="20"/>
                <w:szCs w:val="20"/>
              </w:rPr>
              <w:t>Cinnamal</w:t>
            </w:r>
            <w:proofErr w:type="spellEnd"/>
            <w:r w:rsidRPr="00390355">
              <w:rPr>
                <w:rFonts w:ascii="Book Antiqua" w:hAnsi="Book Antiqua" w:cs="Book Antiqua"/>
                <w:sz w:val="20"/>
                <w:szCs w:val="20"/>
              </w:rPr>
              <w:t xml:space="preserve">, </w:t>
            </w:r>
            <w:proofErr w:type="spellStart"/>
            <w:r w:rsidRPr="00390355">
              <w:rPr>
                <w:rFonts w:ascii="Book Antiqua" w:hAnsi="Book Antiqua" w:cs="Book Antiqua"/>
                <w:sz w:val="20"/>
                <w:szCs w:val="20"/>
              </w:rPr>
              <w:t>Benzisothiazolinone</w:t>
            </w:r>
            <w:proofErr w:type="spellEnd"/>
            <w:r w:rsidRPr="00390355">
              <w:rPr>
                <w:rFonts w:ascii="Book Antiqua" w:hAnsi="Book Antiqua" w:cs="Book Antiqua"/>
                <w:sz w:val="20"/>
                <w:szCs w:val="20"/>
              </w:rPr>
              <w:t>, pojemność 1l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 xml:space="preserve">Szt. </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35</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before="100" w:beforeAutospacing="1" w:after="100" w:afterAutospacing="1" w:line="240" w:lineRule="auto"/>
              <w:rPr>
                <w:rFonts w:ascii="Book Antiqua" w:hAnsi="Book Antiqua" w:cs="Book Antiqua"/>
                <w:sz w:val="20"/>
                <w:szCs w:val="20"/>
                <w:lang w:eastAsia="pl-PL"/>
              </w:rPr>
            </w:pPr>
            <w:r w:rsidRPr="00390355">
              <w:rPr>
                <w:rFonts w:ascii="Book Antiqua" w:hAnsi="Book Antiqua" w:cs="Book Antiqua"/>
                <w:sz w:val="20"/>
                <w:szCs w:val="20"/>
                <w:lang w:eastAsia="pl-PL"/>
              </w:rPr>
              <w:t xml:space="preserve">Środek do czyszczenia  łazienki w rozpylaczu, pojemność 500 ml, do usuwania zabrudzeń w łazience. Czyści osad i kamień. skład: &lt;5% niejonowe środki powierzchniowo czynne, kompozycja zapachowa, </w:t>
            </w:r>
            <w:proofErr w:type="spellStart"/>
            <w:r w:rsidRPr="00390355">
              <w:rPr>
                <w:rFonts w:ascii="Book Antiqua" w:hAnsi="Book Antiqua" w:cs="Book Antiqua"/>
                <w:sz w:val="20"/>
                <w:szCs w:val="20"/>
                <w:lang w:eastAsia="pl-PL"/>
              </w:rPr>
              <w:t>Limonene</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Linalool</w:t>
            </w:r>
            <w:proofErr w:type="spellEnd"/>
            <w:r w:rsidRPr="00390355">
              <w:rPr>
                <w:rFonts w:ascii="Book Antiqua" w:hAnsi="Book Antiqua" w:cs="Book Antiqua"/>
                <w:sz w:val="20"/>
                <w:szCs w:val="20"/>
                <w:lang w:eastAsia="pl-PL"/>
              </w:rPr>
              <w:t xml:space="preserve">, </w:t>
            </w:r>
            <w:proofErr w:type="spellStart"/>
            <w:r w:rsidRPr="00390355">
              <w:rPr>
                <w:rFonts w:ascii="Book Antiqua" w:hAnsi="Book Antiqua" w:cs="Book Antiqua"/>
                <w:sz w:val="20"/>
                <w:szCs w:val="20"/>
                <w:lang w:eastAsia="pl-PL"/>
              </w:rPr>
              <w:t>Benzisothiazolinone</w:t>
            </w:r>
            <w:proofErr w:type="spellEnd"/>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 xml:space="preserve">Szt. </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ind w:right="-288"/>
              <w:jc w:val="both"/>
              <w:rPr>
                <w:rFonts w:ascii="Book Antiqua" w:hAnsi="Book Antiqua" w:cs="Book Antiqua"/>
                <w:spacing w:val="-6"/>
                <w:sz w:val="18"/>
                <w:szCs w:val="18"/>
                <w:lang w:eastAsia="pl-PL"/>
              </w:rPr>
            </w:pPr>
            <w:r w:rsidRPr="00390355">
              <w:rPr>
                <w:rFonts w:ascii="Book Antiqua" w:hAnsi="Book Antiqua" w:cs="Book Antiqua"/>
                <w:spacing w:val="-6"/>
                <w:sz w:val="18"/>
                <w:szCs w:val="18"/>
                <w:lang w:eastAsia="pl-PL"/>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bl>
    <w:p w:rsidR="00390355" w:rsidRPr="00390355" w:rsidRDefault="00390355" w:rsidP="00390355">
      <w:pPr>
        <w:suppressAutoHyphens/>
        <w:spacing w:after="0" w:line="240" w:lineRule="auto"/>
        <w:jc w:val="right"/>
        <w:rPr>
          <w:rFonts w:ascii="Book Antiqua" w:eastAsia="Times New Roman" w:hAnsi="Book Antiqua" w:cs="Arial"/>
          <w:lang w:eastAsia="ar-SA"/>
        </w:rPr>
      </w:pPr>
    </w:p>
    <w:p w:rsidR="00390355" w:rsidRPr="00390355" w:rsidRDefault="00390355" w:rsidP="00390355">
      <w:pPr>
        <w:suppressAutoHyphens/>
        <w:spacing w:after="0" w:line="240" w:lineRule="auto"/>
        <w:jc w:val="right"/>
        <w:rPr>
          <w:rFonts w:ascii="Book Antiqua" w:eastAsia="Times New Roman" w:hAnsi="Book Antiqua" w:cs="Arial"/>
          <w:lang w:eastAsia="ar-SA"/>
        </w:rPr>
      </w:pPr>
      <w:r w:rsidRPr="00390355">
        <w:rPr>
          <w:rFonts w:ascii="Book Antiqua" w:eastAsia="Times New Roman" w:hAnsi="Book Antiqua" w:cs="Arial"/>
          <w:lang w:eastAsia="ar-SA"/>
        </w:rPr>
        <w:t>……….………………………………….....</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i/>
          <w:lang w:eastAsia="ar-SA"/>
        </w:rPr>
      </w:pP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t>(</w:t>
      </w:r>
      <w:r w:rsidRPr="00390355">
        <w:rPr>
          <w:rFonts w:ascii="Book Antiqua" w:eastAsia="Times New Roman" w:hAnsi="Book Antiqua" w:cs="Times New Roman"/>
          <w:i/>
          <w:lang w:eastAsia="ar-SA"/>
        </w:rPr>
        <w:t>podpis Wykonawcy/Pełnomocnika)</w:t>
      </w:r>
    </w:p>
    <w:p w:rsidR="00390355" w:rsidRPr="00390355" w:rsidRDefault="00390355" w:rsidP="00390355">
      <w:pPr>
        <w:suppressAutoHyphens/>
        <w:spacing w:after="0" w:line="240" w:lineRule="auto"/>
        <w:jc w:val="center"/>
        <w:rPr>
          <w:rFonts w:ascii="Book Antiqua" w:eastAsia="Times New Roman" w:hAnsi="Book Antiqua" w:cs="Times New Roman"/>
          <w:u w:val="single"/>
          <w:lang w:eastAsia="ar-SA"/>
        </w:rPr>
      </w:pPr>
    </w:p>
    <w:p w:rsidR="00390355" w:rsidRPr="00390355" w:rsidRDefault="00390355" w:rsidP="00390355">
      <w:pPr>
        <w:suppressAutoHyphens/>
        <w:spacing w:after="0" w:line="240" w:lineRule="auto"/>
        <w:jc w:val="center"/>
        <w:rPr>
          <w:rFonts w:ascii="Book Antiqua" w:eastAsia="Times New Roman" w:hAnsi="Book Antiqua" w:cs="Times New Roman"/>
          <w:lang w:eastAsia="ar-SA"/>
        </w:rPr>
      </w:pPr>
      <w:r w:rsidRPr="00390355">
        <w:rPr>
          <w:rFonts w:ascii="Book Antiqua" w:eastAsia="Times New Roman" w:hAnsi="Book Antiqua" w:cs="Times New Roman"/>
          <w:u w:val="single"/>
          <w:lang w:eastAsia="ar-SA"/>
        </w:rPr>
        <w:t>III część zamówienia</w:t>
      </w:r>
    </w:p>
    <w:p w:rsidR="00390355" w:rsidRPr="00390355" w:rsidRDefault="00390355" w:rsidP="00390355">
      <w:pPr>
        <w:suppressAutoHyphens/>
        <w:spacing w:after="0" w:line="240" w:lineRule="auto"/>
        <w:rPr>
          <w:rFonts w:ascii="Book Antiqua" w:eastAsia="Times New Roman" w:hAnsi="Book Antiqua" w:cs="Times New Roman"/>
          <w:u w:val="single"/>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390355" w:rsidRPr="00390355" w:rsidTr="00A12D0F">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Cs/>
                <w:sz w:val="20"/>
                <w:szCs w:val="20"/>
                <w:lang w:eastAsia="ar-SA"/>
              </w:rPr>
            </w:pPr>
            <w:r w:rsidRPr="00390355">
              <w:rPr>
                <w:rFonts w:ascii="Book Antiqua" w:eastAsia="Times New Roman" w:hAnsi="Book Antiqua" w:cs="Arial"/>
                <w:bCs/>
                <w:sz w:val="20"/>
                <w:szCs w:val="20"/>
                <w:lang w:eastAsia="ar-SA"/>
              </w:rPr>
              <w:t>Wartość brutto</w:t>
            </w:r>
          </w:p>
        </w:tc>
      </w:tr>
      <w:tr w:rsidR="00390355" w:rsidRPr="00390355" w:rsidTr="00A12D0F">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bCs/>
                <w:sz w:val="20"/>
                <w:szCs w:val="20"/>
                <w:lang w:eastAsia="ar-SA"/>
              </w:rPr>
            </w:pPr>
          </w:p>
        </w:tc>
      </w:tr>
      <w:tr w:rsidR="00390355" w:rsidRPr="00390355" w:rsidTr="00A12D0F">
        <w:trPr>
          <w:trHeight w:val="239"/>
        </w:trPr>
        <w:tc>
          <w:tcPr>
            <w:tcW w:w="502" w:type="dxa"/>
            <w:tcBorders>
              <w:top w:val="single" w:sz="4" w:space="0" w:color="auto"/>
              <w:left w:val="single" w:sz="4" w:space="0" w:color="auto"/>
              <w:bottom w:val="single" w:sz="4" w:space="0" w:color="auto"/>
              <w:right w:val="nil"/>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10</w:t>
            </w: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uppressAutoHyphens/>
              <w:rPr>
                <w:sz w:val="20"/>
                <w:szCs w:val="20"/>
                <w:lang w:eastAsia="ar-SA"/>
              </w:rPr>
            </w:pPr>
            <w:r w:rsidRPr="00390355">
              <w:rPr>
                <w:sz w:val="20"/>
                <w:szCs w:val="20"/>
                <w:lang w:eastAsia="ar-SA"/>
              </w:rPr>
              <w:t xml:space="preserve">Spray przeciw kurzowi w aerozolu zawierający formułę, która usuwa kurz, do 90% alergenów w kurzu (np. z sierści zwierząt), czyści różne powierzchnie, nadaje połysk bez smug, usuwa ślady i odciski palców. Skład: &lt;5% niejonowe środki powierzchniowo czynne, 5-15% węglowodory alifatyczne, kompozycja zapachowa, 2-bromo-2-nitropropane-1,3-diol, </w:t>
            </w:r>
            <w:proofErr w:type="spellStart"/>
            <w:r w:rsidRPr="00390355">
              <w:rPr>
                <w:sz w:val="20"/>
                <w:szCs w:val="20"/>
                <w:lang w:eastAsia="ar-SA"/>
              </w:rPr>
              <w:t>Butylphenyl</w:t>
            </w:r>
            <w:proofErr w:type="spellEnd"/>
            <w:r w:rsidRPr="00390355">
              <w:rPr>
                <w:sz w:val="20"/>
                <w:szCs w:val="20"/>
                <w:lang w:eastAsia="ar-SA"/>
              </w:rPr>
              <w:t xml:space="preserve"> </w:t>
            </w:r>
            <w:proofErr w:type="spellStart"/>
            <w:r w:rsidRPr="00390355">
              <w:rPr>
                <w:sz w:val="20"/>
                <w:szCs w:val="20"/>
                <w:lang w:eastAsia="ar-SA"/>
              </w:rPr>
              <w:t>Methylpropional</w:t>
            </w:r>
            <w:proofErr w:type="spellEnd"/>
            <w:r w:rsidRPr="00390355">
              <w:rPr>
                <w:sz w:val="20"/>
                <w:szCs w:val="20"/>
                <w:lang w:eastAsia="ar-SA"/>
              </w:rPr>
              <w:t xml:space="preserve">, </w:t>
            </w:r>
            <w:proofErr w:type="spellStart"/>
            <w:r w:rsidRPr="00390355">
              <w:rPr>
                <w:sz w:val="20"/>
                <w:szCs w:val="20"/>
                <w:lang w:eastAsia="ar-SA"/>
              </w:rPr>
              <w:t>Hydroxyisohexyl</w:t>
            </w:r>
            <w:proofErr w:type="spellEnd"/>
            <w:r w:rsidRPr="00390355">
              <w:rPr>
                <w:sz w:val="20"/>
                <w:szCs w:val="20"/>
                <w:lang w:eastAsia="ar-SA"/>
              </w:rPr>
              <w:t xml:space="preserve"> 3-cyclohexene </w:t>
            </w:r>
            <w:proofErr w:type="spellStart"/>
            <w:r w:rsidRPr="00390355">
              <w:rPr>
                <w:sz w:val="20"/>
                <w:szCs w:val="20"/>
                <w:lang w:eastAsia="ar-SA"/>
              </w:rPr>
              <w:t>carboxaldehyde</w:t>
            </w:r>
            <w:proofErr w:type="spellEnd"/>
            <w:r w:rsidRPr="00390355">
              <w:rPr>
                <w:sz w:val="20"/>
                <w:szCs w:val="20"/>
                <w:lang w:eastAsia="ar-SA"/>
              </w:rPr>
              <w:t xml:space="preserve">, </w:t>
            </w:r>
            <w:proofErr w:type="spellStart"/>
            <w:r w:rsidRPr="00390355">
              <w:rPr>
                <w:sz w:val="20"/>
                <w:szCs w:val="20"/>
                <w:lang w:eastAsia="ar-SA"/>
              </w:rPr>
              <w:t>Hexyl</w:t>
            </w:r>
            <w:proofErr w:type="spellEnd"/>
            <w:r w:rsidRPr="00390355">
              <w:rPr>
                <w:sz w:val="20"/>
                <w:szCs w:val="20"/>
                <w:lang w:eastAsia="ar-SA"/>
              </w:rPr>
              <w:t xml:space="preserve"> </w:t>
            </w:r>
            <w:proofErr w:type="spellStart"/>
            <w:r w:rsidRPr="00390355">
              <w:rPr>
                <w:sz w:val="20"/>
                <w:szCs w:val="20"/>
                <w:lang w:eastAsia="ar-SA"/>
              </w:rPr>
              <w:t>Cinnamal</w:t>
            </w:r>
            <w:proofErr w:type="spellEnd"/>
            <w:r w:rsidRPr="00390355">
              <w:rPr>
                <w:sz w:val="20"/>
                <w:szCs w:val="20"/>
                <w:lang w:eastAsia="ar-SA"/>
              </w:rPr>
              <w:t>.</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3</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3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 xml:space="preserve">Żel do czyszczenia łazienek, na kamień i osady z mydła. Zawiera mniej niż 5% anionowe środki powierzchniowo czynne, niejonowe środki powierzchniowo czynne, kompozycje zapachowe, </w:t>
            </w:r>
            <w:proofErr w:type="spellStart"/>
            <w:r w:rsidRPr="00390355">
              <w:rPr>
                <w:sz w:val="20"/>
                <w:szCs w:val="20"/>
                <w:lang w:eastAsia="ar-SA"/>
              </w:rPr>
              <w:t>Butylphenyl</w:t>
            </w:r>
            <w:proofErr w:type="spellEnd"/>
            <w:r w:rsidRPr="00390355">
              <w:rPr>
                <w:sz w:val="20"/>
                <w:szCs w:val="20"/>
                <w:lang w:eastAsia="ar-SA"/>
              </w:rPr>
              <w:t xml:space="preserve"> </w:t>
            </w:r>
            <w:proofErr w:type="spellStart"/>
            <w:r w:rsidRPr="00390355">
              <w:rPr>
                <w:sz w:val="20"/>
                <w:szCs w:val="20"/>
                <w:lang w:eastAsia="ar-SA"/>
              </w:rPr>
              <w:t>Methylpropional</w:t>
            </w:r>
            <w:proofErr w:type="spellEnd"/>
            <w:r w:rsidRPr="00390355">
              <w:rPr>
                <w:sz w:val="20"/>
                <w:szCs w:val="20"/>
                <w:lang w:eastAsia="ar-SA"/>
              </w:rPr>
              <w:t xml:space="preserve">, </w:t>
            </w:r>
            <w:proofErr w:type="spellStart"/>
            <w:r w:rsidRPr="00390355">
              <w:rPr>
                <w:sz w:val="20"/>
                <w:szCs w:val="20"/>
                <w:lang w:eastAsia="ar-SA"/>
              </w:rPr>
              <w:t>Hexyl</w:t>
            </w:r>
            <w:proofErr w:type="spellEnd"/>
            <w:r w:rsidRPr="00390355">
              <w:rPr>
                <w:sz w:val="20"/>
                <w:szCs w:val="20"/>
                <w:lang w:eastAsia="ar-SA"/>
              </w:rPr>
              <w:t xml:space="preserve"> </w:t>
            </w:r>
            <w:proofErr w:type="spellStart"/>
            <w:r w:rsidRPr="00390355">
              <w:rPr>
                <w:sz w:val="20"/>
                <w:szCs w:val="20"/>
                <w:lang w:eastAsia="ar-SA"/>
              </w:rPr>
              <w:t>Cinnamal</w:t>
            </w:r>
            <w:proofErr w:type="spellEnd"/>
            <w:r w:rsidRPr="00390355">
              <w:rPr>
                <w:sz w:val="20"/>
                <w:szCs w:val="20"/>
                <w:lang w:eastAsia="ar-SA"/>
              </w:rPr>
              <w:t xml:space="preserve">. 500ml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Gąbki do naczyń małe (10 sztuki/opak.)</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Cylindryczne kostki toaletowe, zamknięte po 5 szt. w koszyczku.</w:t>
            </w:r>
          </w:p>
          <w:p w:rsidR="00390355" w:rsidRPr="00390355" w:rsidRDefault="00390355" w:rsidP="00390355">
            <w:pPr>
              <w:suppressAutoHyphens/>
              <w:rPr>
                <w:sz w:val="20"/>
                <w:szCs w:val="20"/>
                <w:lang w:eastAsia="ar-SA"/>
              </w:rPr>
            </w:pPr>
            <w:r w:rsidRPr="00390355">
              <w:rPr>
                <w:sz w:val="20"/>
                <w:szCs w:val="20"/>
                <w:lang w:eastAsia="ar-SA"/>
              </w:rPr>
              <w:t xml:space="preserve">Pozostawiają po spłukaniu czyszczącą pianę, ochronę przed osadzaniem się kamienia, długotrwały zapach, połysk, higieniczną czystość. Zawiera:  &gt;30% anionowe środki powierzchniowo czynne, 5-15% niejonowe środki powierzchniowo czynne,  &lt;5% kompozycja zapachowa, węglowodory aromatyczne, fosforany, </w:t>
            </w:r>
            <w:proofErr w:type="spellStart"/>
            <w:r w:rsidRPr="00390355">
              <w:rPr>
                <w:sz w:val="20"/>
                <w:szCs w:val="20"/>
                <w:lang w:eastAsia="ar-SA"/>
              </w:rPr>
              <w:t>Limonene</w:t>
            </w:r>
            <w:proofErr w:type="spellEnd"/>
            <w:r w:rsidRPr="00390355">
              <w:rPr>
                <w:sz w:val="20"/>
                <w:szCs w:val="20"/>
                <w:lang w:eastAsia="ar-SA"/>
              </w:rPr>
              <w:t xml:space="preserve">, </w:t>
            </w:r>
            <w:proofErr w:type="spellStart"/>
            <w:r w:rsidRPr="00390355">
              <w:rPr>
                <w:sz w:val="20"/>
                <w:szCs w:val="20"/>
                <w:lang w:eastAsia="ar-SA"/>
              </w:rPr>
              <w:t>Citral</w:t>
            </w:r>
            <w:proofErr w:type="spellEnd"/>
            <w:r w:rsidRPr="00390355">
              <w:rPr>
                <w:sz w:val="20"/>
                <w:szCs w:val="20"/>
                <w:lang w:eastAsia="ar-SA"/>
              </w:rPr>
              <w:t>.</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Mleczko do czyszczenia</w:t>
            </w:r>
            <w:r w:rsidRPr="00390355">
              <w:rPr>
                <w:sz w:val="20"/>
                <w:szCs w:val="20"/>
              </w:rPr>
              <w:t xml:space="preserve"> z wybielaczem z </w:t>
            </w:r>
            <w:proofErr w:type="spellStart"/>
            <w:r w:rsidRPr="00390355">
              <w:rPr>
                <w:sz w:val="20"/>
                <w:szCs w:val="20"/>
              </w:rPr>
              <w:t>mikrogranulkami</w:t>
            </w:r>
            <w:proofErr w:type="spellEnd"/>
            <w:r w:rsidRPr="00390355">
              <w:rPr>
                <w:sz w:val="20"/>
                <w:szCs w:val="20"/>
                <w:lang w:eastAsia="ar-SA"/>
              </w:rPr>
              <w:t>. Usuwające plamy po pleśni. Przywracające czystą biel.  Skład: &lt;5% anionowe środki powierzchniowo czynne, związki wybielające na bazie chloru, niejonowe środki powierzchniowo czynne, mydło, kompozycja zapachowa.</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6</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Mydło antybakteryjne w płynie z dozownikiem.</w:t>
            </w:r>
          </w:p>
          <w:p w:rsidR="00390355" w:rsidRPr="00390355" w:rsidRDefault="00390355" w:rsidP="00390355">
            <w:pPr>
              <w:suppressAutoHyphens/>
              <w:rPr>
                <w:sz w:val="20"/>
                <w:szCs w:val="20"/>
                <w:lang w:eastAsia="ar-SA"/>
              </w:rPr>
            </w:pPr>
            <w:r w:rsidRPr="00390355">
              <w:rPr>
                <w:sz w:val="20"/>
                <w:szCs w:val="20"/>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390355">
              <w:rPr>
                <w:sz w:val="20"/>
                <w:szCs w:val="20"/>
                <w:lang w:eastAsia="ar-SA"/>
              </w:rPr>
              <w:t>Aqua</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Laureth</w:t>
            </w:r>
            <w:proofErr w:type="spellEnd"/>
            <w:r w:rsidRPr="00390355">
              <w:rPr>
                <w:sz w:val="20"/>
                <w:szCs w:val="20"/>
                <w:lang w:eastAsia="ar-SA"/>
              </w:rPr>
              <w:t xml:space="preserve"> </w:t>
            </w:r>
            <w:proofErr w:type="spellStart"/>
            <w:r w:rsidRPr="00390355">
              <w:rPr>
                <w:sz w:val="20"/>
                <w:szCs w:val="20"/>
                <w:lang w:eastAsia="ar-SA"/>
              </w:rPr>
              <w:t>Sulfate</w:t>
            </w:r>
            <w:proofErr w:type="spellEnd"/>
            <w:r w:rsidRPr="00390355">
              <w:rPr>
                <w:sz w:val="20"/>
                <w:szCs w:val="20"/>
                <w:lang w:eastAsia="ar-SA"/>
              </w:rPr>
              <w:t xml:space="preserve">, </w:t>
            </w:r>
            <w:proofErr w:type="spellStart"/>
            <w:r w:rsidRPr="00390355">
              <w:rPr>
                <w:sz w:val="20"/>
                <w:szCs w:val="20"/>
                <w:lang w:eastAsia="ar-SA"/>
              </w:rPr>
              <w:t>Cocamidopropyl</w:t>
            </w:r>
            <w:proofErr w:type="spellEnd"/>
            <w:r w:rsidRPr="00390355">
              <w:rPr>
                <w:sz w:val="20"/>
                <w:szCs w:val="20"/>
                <w:lang w:eastAsia="ar-SA"/>
              </w:rPr>
              <w:t xml:space="preserve"> </w:t>
            </w:r>
            <w:proofErr w:type="spellStart"/>
            <w:r w:rsidRPr="00390355">
              <w:rPr>
                <w:sz w:val="20"/>
                <w:szCs w:val="20"/>
                <w:lang w:eastAsia="ar-SA"/>
              </w:rPr>
              <w:t>Betaine</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Chloride</w:t>
            </w:r>
            <w:proofErr w:type="spellEnd"/>
            <w:r w:rsidRPr="00390355">
              <w:rPr>
                <w:sz w:val="20"/>
                <w:szCs w:val="20"/>
                <w:lang w:eastAsia="ar-SA"/>
              </w:rPr>
              <w:t xml:space="preserve">, </w:t>
            </w:r>
            <w:proofErr w:type="spellStart"/>
            <w:r w:rsidRPr="00390355">
              <w:rPr>
                <w:sz w:val="20"/>
                <w:szCs w:val="20"/>
                <w:lang w:eastAsia="ar-SA"/>
              </w:rPr>
              <w:t>Lactic</w:t>
            </w:r>
            <w:proofErr w:type="spellEnd"/>
            <w:r w:rsidRPr="00390355">
              <w:rPr>
                <w:sz w:val="20"/>
                <w:szCs w:val="20"/>
                <w:lang w:eastAsia="ar-SA"/>
              </w:rPr>
              <w:t xml:space="preserve"> </w:t>
            </w:r>
            <w:proofErr w:type="spellStart"/>
            <w:r w:rsidRPr="00390355">
              <w:rPr>
                <w:sz w:val="20"/>
                <w:szCs w:val="20"/>
                <w:lang w:eastAsia="ar-SA"/>
              </w:rPr>
              <w:t>Acid</w:t>
            </w:r>
            <w:proofErr w:type="spellEnd"/>
            <w:r w:rsidRPr="00390355">
              <w:rPr>
                <w:sz w:val="20"/>
                <w:szCs w:val="20"/>
                <w:lang w:eastAsia="ar-SA"/>
              </w:rPr>
              <w:t xml:space="preserve">, </w:t>
            </w:r>
            <w:proofErr w:type="spellStart"/>
            <w:r w:rsidRPr="00390355">
              <w:rPr>
                <w:sz w:val="20"/>
                <w:szCs w:val="20"/>
                <w:lang w:eastAsia="ar-SA"/>
              </w:rPr>
              <w:t>Glycerin</w:t>
            </w:r>
            <w:proofErr w:type="spellEnd"/>
            <w:r w:rsidRPr="00390355">
              <w:rPr>
                <w:sz w:val="20"/>
                <w:szCs w:val="20"/>
                <w:lang w:eastAsia="ar-SA"/>
              </w:rPr>
              <w:t xml:space="preserve">, Polyquaternium-7, </w:t>
            </w:r>
            <w:proofErr w:type="spellStart"/>
            <w:r w:rsidRPr="00390355">
              <w:rPr>
                <w:sz w:val="20"/>
                <w:szCs w:val="20"/>
                <w:lang w:eastAsia="ar-SA"/>
              </w:rPr>
              <w:t>Parfum</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Benzoate</w:t>
            </w:r>
            <w:proofErr w:type="spellEnd"/>
            <w:r w:rsidRPr="00390355">
              <w:rPr>
                <w:sz w:val="20"/>
                <w:szCs w:val="20"/>
                <w:lang w:eastAsia="ar-SA"/>
              </w:rPr>
              <w:t xml:space="preserve">, </w:t>
            </w:r>
            <w:proofErr w:type="spellStart"/>
            <w:r w:rsidRPr="00390355">
              <w:rPr>
                <w:sz w:val="20"/>
                <w:szCs w:val="20"/>
                <w:lang w:eastAsia="ar-SA"/>
              </w:rPr>
              <w:t>Tetrasodium</w:t>
            </w:r>
            <w:proofErr w:type="spellEnd"/>
            <w:r w:rsidRPr="00390355">
              <w:rPr>
                <w:sz w:val="20"/>
                <w:szCs w:val="20"/>
                <w:lang w:eastAsia="ar-SA"/>
              </w:rPr>
              <w:t xml:space="preserve"> </w:t>
            </w:r>
            <w:proofErr w:type="spellStart"/>
            <w:r w:rsidRPr="00390355">
              <w:rPr>
                <w:sz w:val="20"/>
                <w:szCs w:val="20"/>
                <w:lang w:eastAsia="ar-SA"/>
              </w:rPr>
              <w:t>Glutamate</w:t>
            </w:r>
            <w:proofErr w:type="spellEnd"/>
            <w:r w:rsidRPr="00390355">
              <w:rPr>
                <w:sz w:val="20"/>
                <w:szCs w:val="20"/>
                <w:lang w:eastAsia="ar-SA"/>
              </w:rPr>
              <w:t xml:space="preserve"> </w:t>
            </w:r>
            <w:proofErr w:type="spellStart"/>
            <w:r w:rsidRPr="00390355">
              <w:rPr>
                <w:sz w:val="20"/>
                <w:szCs w:val="20"/>
                <w:lang w:eastAsia="ar-SA"/>
              </w:rPr>
              <w:t>Diacetate</w:t>
            </w:r>
            <w:proofErr w:type="spellEnd"/>
            <w:r w:rsidRPr="00390355">
              <w:rPr>
                <w:sz w:val="20"/>
                <w:szCs w:val="20"/>
                <w:lang w:eastAsia="ar-SA"/>
              </w:rPr>
              <w:t xml:space="preserve">, </w:t>
            </w:r>
            <w:proofErr w:type="spellStart"/>
            <w:r w:rsidRPr="00390355">
              <w:rPr>
                <w:sz w:val="20"/>
                <w:szCs w:val="20"/>
                <w:lang w:eastAsia="ar-SA"/>
              </w:rPr>
              <w:t>Benzotriazolyl</w:t>
            </w:r>
            <w:proofErr w:type="spellEnd"/>
            <w:r w:rsidRPr="00390355">
              <w:rPr>
                <w:sz w:val="20"/>
                <w:szCs w:val="20"/>
                <w:lang w:eastAsia="ar-SA"/>
              </w:rPr>
              <w:t xml:space="preserve"> </w:t>
            </w:r>
            <w:proofErr w:type="spellStart"/>
            <w:r w:rsidRPr="00390355">
              <w:rPr>
                <w:sz w:val="20"/>
                <w:szCs w:val="20"/>
                <w:lang w:eastAsia="ar-SA"/>
              </w:rPr>
              <w:t>Dodecyl</w:t>
            </w:r>
            <w:proofErr w:type="spellEnd"/>
            <w:r w:rsidRPr="00390355">
              <w:rPr>
                <w:sz w:val="20"/>
                <w:szCs w:val="20"/>
                <w:lang w:eastAsia="ar-SA"/>
              </w:rPr>
              <w:t xml:space="preserve"> p-</w:t>
            </w:r>
            <w:proofErr w:type="spellStart"/>
            <w:r w:rsidRPr="00390355">
              <w:rPr>
                <w:sz w:val="20"/>
                <w:szCs w:val="20"/>
                <w:lang w:eastAsia="ar-SA"/>
              </w:rPr>
              <w:t>Cresol</w:t>
            </w:r>
            <w:proofErr w:type="spellEnd"/>
            <w:r w:rsidRPr="00390355">
              <w:rPr>
                <w:sz w:val="20"/>
                <w:szCs w:val="20"/>
                <w:lang w:eastAsia="ar-SA"/>
              </w:rPr>
              <w:t xml:space="preserve">, </w:t>
            </w:r>
            <w:proofErr w:type="spellStart"/>
            <w:r w:rsidRPr="00390355">
              <w:rPr>
                <w:sz w:val="20"/>
                <w:szCs w:val="20"/>
                <w:lang w:eastAsia="ar-SA"/>
              </w:rPr>
              <w:t>Alpha-Isomethyl</w:t>
            </w:r>
            <w:proofErr w:type="spellEnd"/>
            <w:r w:rsidRPr="00390355">
              <w:rPr>
                <w:sz w:val="20"/>
                <w:szCs w:val="20"/>
                <w:lang w:eastAsia="ar-SA"/>
              </w:rPr>
              <w:t xml:space="preserve"> </w:t>
            </w:r>
            <w:proofErr w:type="spellStart"/>
            <w:r w:rsidRPr="00390355">
              <w:rPr>
                <w:sz w:val="20"/>
                <w:szCs w:val="20"/>
                <w:lang w:eastAsia="ar-SA"/>
              </w:rPr>
              <w:t>Ionone</w:t>
            </w:r>
            <w:proofErr w:type="spellEnd"/>
            <w:r w:rsidRPr="00390355">
              <w:rPr>
                <w:sz w:val="20"/>
                <w:szCs w:val="20"/>
                <w:lang w:eastAsia="ar-SA"/>
              </w:rPr>
              <w:t xml:space="preserve">, </w:t>
            </w:r>
            <w:proofErr w:type="spellStart"/>
            <w:r w:rsidRPr="00390355">
              <w:rPr>
                <w:sz w:val="20"/>
                <w:szCs w:val="20"/>
                <w:lang w:eastAsia="ar-SA"/>
              </w:rPr>
              <w:t>Butylphenyl</w:t>
            </w:r>
            <w:proofErr w:type="spellEnd"/>
            <w:r w:rsidRPr="00390355">
              <w:rPr>
                <w:sz w:val="20"/>
                <w:szCs w:val="20"/>
                <w:lang w:eastAsia="ar-SA"/>
              </w:rPr>
              <w:t xml:space="preserve"> </w:t>
            </w:r>
            <w:proofErr w:type="spellStart"/>
            <w:r w:rsidRPr="00390355">
              <w:rPr>
                <w:sz w:val="20"/>
                <w:szCs w:val="20"/>
                <w:lang w:eastAsia="ar-SA"/>
              </w:rPr>
              <w:t>Methylpropional</w:t>
            </w:r>
            <w:proofErr w:type="spellEnd"/>
            <w:r w:rsidRPr="00390355">
              <w:rPr>
                <w:sz w:val="20"/>
                <w:szCs w:val="20"/>
                <w:lang w:eastAsia="ar-SA"/>
              </w:rPr>
              <w:t xml:space="preserve">, </w:t>
            </w:r>
            <w:proofErr w:type="spellStart"/>
            <w:r w:rsidRPr="00390355">
              <w:rPr>
                <w:sz w:val="20"/>
                <w:szCs w:val="20"/>
                <w:lang w:eastAsia="ar-SA"/>
              </w:rPr>
              <w:t>Hexyl</w:t>
            </w:r>
            <w:proofErr w:type="spellEnd"/>
            <w:r w:rsidRPr="00390355">
              <w:rPr>
                <w:sz w:val="20"/>
                <w:szCs w:val="20"/>
                <w:lang w:eastAsia="ar-SA"/>
              </w:rPr>
              <w:t xml:space="preserve"> </w:t>
            </w:r>
            <w:proofErr w:type="spellStart"/>
            <w:r w:rsidRPr="00390355">
              <w:rPr>
                <w:sz w:val="20"/>
                <w:szCs w:val="20"/>
                <w:lang w:eastAsia="ar-SA"/>
              </w:rPr>
              <w:t>Cinnamal</w:t>
            </w:r>
            <w:proofErr w:type="spellEnd"/>
            <w:r w:rsidRPr="00390355">
              <w:rPr>
                <w:sz w:val="20"/>
                <w:szCs w:val="20"/>
                <w:lang w:eastAsia="ar-SA"/>
              </w:rPr>
              <w:t xml:space="preserve">, </w:t>
            </w:r>
            <w:proofErr w:type="spellStart"/>
            <w:r w:rsidRPr="00390355">
              <w:rPr>
                <w:sz w:val="20"/>
                <w:szCs w:val="20"/>
                <w:lang w:eastAsia="ar-SA"/>
              </w:rPr>
              <w:t>Linalool</w:t>
            </w:r>
            <w:proofErr w:type="spellEnd"/>
            <w:r w:rsidRPr="00390355">
              <w:rPr>
                <w:sz w:val="20"/>
                <w:szCs w:val="20"/>
                <w:lang w:eastAsia="ar-SA"/>
              </w:rPr>
              <w:t xml:space="preserve">, </w:t>
            </w:r>
            <w:proofErr w:type="spellStart"/>
            <w:r w:rsidRPr="00390355">
              <w:rPr>
                <w:sz w:val="20"/>
                <w:szCs w:val="20"/>
                <w:lang w:eastAsia="ar-SA"/>
              </w:rPr>
              <w:t>Limonene</w:t>
            </w:r>
            <w:proofErr w:type="spellEnd"/>
            <w:r w:rsidRPr="00390355">
              <w:rPr>
                <w:sz w:val="20"/>
                <w:szCs w:val="20"/>
                <w:lang w:eastAsia="ar-SA"/>
              </w:rPr>
              <w:t>, Cl 42051. Opakowanie 250ml.</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7</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Mydło antybakteryjne w płynie – opakowanie uzupełniające.</w:t>
            </w:r>
          </w:p>
          <w:p w:rsidR="00390355" w:rsidRPr="00390355" w:rsidRDefault="00390355" w:rsidP="00390355">
            <w:pPr>
              <w:suppressAutoHyphens/>
              <w:rPr>
                <w:sz w:val="20"/>
                <w:szCs w:val="20"/>
                <w:lang w:eastAsia="ar-SA"/>
              </w:rPr>
            </w:pPr>
            <w:r w:rsidRPr="00390355">
              <w:rPr>
                <w:sz w:val="20"/>
                <w:szCs w:val="20"/>
                <w:lang w:eastAsia="ar-SA"/>
              </w:rPr>
              <w:t xml:space="preserve">Antybakteryjne mydło pielęgnujące dłonie i wspierające naturalną barierę ochronną skóry zapobiegając rozprzestrzenieniu się bakterii. Specjalnie dobrane, delikatne składniki myjące oraz naturalny składnik antybakteryjny skutecznie dbające o codzienną higienę rąk. Zawiera unikalną kompozycję składników nawilżających, dzięki której ręce będą zadbane i higienicznie czyste. Ze składnikami nawilżającymi. Wspiera naturalną barierę antybakteryjną skóry. Dermatologicznie potwierdzona delikatność. Skład: </w:t>
            </w:r>
            <w:proofErr w:type="spellStart"/>
            <w:r w:rsidRPr="00390355">
              <w:rPr>
                <w:sz w:val="20"/>
                <w:szCs w:val="20"/>
                <w:lang w:eastAsia="ar-SA"/>
              </w:rPr>
              <w:t>Aqua</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Laureth</w:t>
            </w:r>
            <w:proofErr w:type="spellEnd"/>
            <w:r w:rsidRPr="00390355">
              <w:rPr>
                <w:sz w:val="20"/>
                <w:szCs w:val="20"/>
                <w:lang w:eastAsia="ar-SA"/>
              </w:rPr>
              <w:t xml:space="preserve"> </w:t>
            </w:r>
            <w:proofErr w:type="spellStart"/>
            <w:r w:rsidRPr="00390355">
              <w:rPr>
                <w:sz w:val="20"/>
                <w:szCs w:val="20"/>
                <w:lang w:eastAsia="ar-SA"/>
              </w:rPr>
              <w:t>Sulfate</w:t>
            </w:r>
            <w:proofErr w:type="spellEnd"/>
            <w:r w:rsidRPr="00390355">
              <w:rPr>
                <w:sz w:val="20"/>
                <w:szCs w:val="20"/>
                <w:lang w:eastAsia="ar-SA"/>
              </w:rPr>
              <w:t xml:space="preserve">, </w:t>
            </w:r>
            <w:proofErr w:type="spellStart"/>
            <w:r w:rsidRPr="00390355">
              <w:rPr>
                <w:sz w:val="20"/>
                <w:szCs w:val="20"/>
                <w:lang w:eastAsia="ar-SA"/>
              </w:rPr>
              <w:t>Cocamidopropyl</w:t>
            </w:r>
            <w:proofErr w:type="spellEnd"/>
            <w:r w:rsidRPr="00390355">
              <w:rPr>
                <w:sz w:val="20"/>
                <w:szCs w:val="20"/>
                <w:lang w:eastAsia="ar-SA"/>
              </w:rPr>
              <w:t xml:space="preserve"> </w:t>
            </w:r>
            <w:proofErr w:type="spellStart"/>
            <w:r w:rsidRPr="00390355">
              <w:rPr>
                <w:sz w:val="20"/>
                <w:szCs w:val="20"/>
                <w:lang w:eastAsia="ar-SA"/>
              </w:rPr>
              <w:t>Betaine</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Chloride</w:t>
            </w:r>
            <w:proofErr w:type="spellEnd"/>
            <w:r w:rsidRPr="00390355">
              <w:rPr>
                <w:sz w:val="20"/>
                <w:szCs w:val="20"/>
                <w:lang w:eastAsia="ar-SA"/>
              </w:rPr>
              <w:t xml:space="preserve">, </w:t>
            </w:r>
            <w:proofErr w:type="spellStart"/>
            <w:r w:rsidRPr="00390355">
              <w:rPr>
                <w:sz w:val="20"/>
                <w:szCs w:val="20"/>
                <w:lang w:eastAsia="ar-SA"/>
              </w:rPr>
              <w:t>Lactic</w:t>
            </w:r>
            <w:proofErr w:type="spellEnd"/>
            <w:r w:rsidRPr="00390355">
              <w:rPr>
                <w:sz w:val="20"/>
                <w:szCs w:val="20"/>
                <w:lang w:eastAsia="ar-SA"/>
              </w:rPr>
              <w:t xml:space="preserve"> </w:t>
            </w:r>
            <w:proofErr w:type="spellStart"/>
            <w:r w:rsidRPr="00390355">
              <w:rPr>
                <w:sz w:val="20"/>
                <w:szCs w:val="20"/>
                <w:lang w:eastAsia="ar-SA"/>
              </w:rPr>
              <w:t>Acid</w:t>
            </w:r>
            <w:proofErr w:type="spellEnd"/>
            <w:r w:rsidRPr="00390355">
              <w:rPr>
                <w:sz w:val="20"/>
                <w:szCs w:val="20"/>
                <w:lang w:eastAsia="ar-SA"/>
              </w:rPr>
              <w:t xml:space="preserve">, </w:t>
            </w:r>
            <w:proofErr w:type="spellStart"/>
            <w:r w:rsidRPr="00390355">
              <w:rPr>
                <w:sz w:val="20"/>
                <w:szCs w:val="20"/>
                <w:lang w:eastAsia="ar-SA"/>
              </w:rPr>
              <w:t>Glycerin</w:t>
            </w:r>
            <w:proofErr w:type="spellEnd"/>
            <w:r w:rsidRPr="00390355">
              <w:rPr>
                <w:sz w:val="20"/>
                <w:szCs w:val="20"/>
                <w:lang w:eastAsia="ar-SA"/>
              </w:rPr>
              <w:t xml:space="preserve">, Polyquaternium-7, </w:t>
            </w:r>
            <w:proofErr w:type="spellStart"/>
            <w:r w:rsidRPr="00390355">
              <w:rPr>
                <w:sz w:val="20"/>
                <w:szCs w:val="20"/>
                <w:lang w:eastAsia="ar-SA"/>
              </w:rPr>
              <w:t>Parfum</w:t>
            </w:r>
            <w:proofErr w:type="spellEnd"/>
            <w:r w:rsidRPr="00390355">
              <w:rPr>
                <w:sz w:val="20"/>
                <w:szCs w:val="20"/>
                <w:lang w:eastAsia="ar-SA"/>
              </w:rPr>
              <w:t xml:space="preserve">, </w:t>
            </w:r>
            <w:proofErr w:type="spellStart"/>
            <w:r w:rsidRPr="00390355">
              <w:rPr>
                <w:sz w:val="20"/>
                <w:szCs w:val="20"/>
                <w:lang w:eastAsia="ar-SA"/>
              </w:rPr>
              <w:t>Sodium</w:t>
            </w:r>
            <w:proofErr w:type="spellEnd"/>
            <w:r w:rsidRPr="00390355">
              <w:rPr>
                <w:sz w:val="20"/>
                <w:szCs w:val="20"/>
                <w:lang w:eastAsia="ar-SA"/>
              </w:rPr>
              <w:t xml:space="preserve"> </w:t>
            </w:r>
            <w:proofErr w:type="spellStart"/>
            <w:r w:rsidRPr="00390355">
              <w:rPr>
                <w:sz w:val="20"/>
                <w:szCs w:val="20"/>
                <w:lang w:eastAsia="ar-SA"/>
              </w:rPr>
              <w:t>Benzoate</w:t>
            </w:r>
            <w:proofErr w:type="spellEnd"/>
            <w:r w:rsidRPr="00390355">
              <w:rPr>
                <w:sz w:val="20"/>
                <w:szCs w:val="20"/>
                <w:lang w:eastAsia="ar-SA"/>
              </w:rPr>
              <w:t xml:space="preserve">, </w:t>
            </w:r>
            <w:proofErr w:type="spellStart"/>
            <w:r w:rsidRPr="00390355">
              <w:rPr>
                <w:sz w:val="20"/>
                <w:szCs w:val="20"/>
                <w:lang w:eastAsia="ar-SA"/>
              </w:rPr>
              <w:t>Tetrasodium</w:t>
            </w:r>
            <w:proofErr w:type="spellEnd"/>
            <w:r w:rsidRPr="00390355">
              <w:rPr>
                <w:sz w:val="20"/>
                <w:szCs w:val="20"/>
                <w:lang w:eastAsia="ar-SA"/>
              </w:rPr>
              <w:t xml:space="preserve"> </w:t>
            </w:r>
            <w:proofErr w:type="spellStart"/>
            <w:r w:rsidRPr="00390355">
              <w:rPr>
                <w:sz w:val="20"/>
                <w:szCs w:val="20"/>
                <w:lang w:eastAsia="ar-SA"/>
              </w:rPr>
              <w:t>Glutamate</w:t>
            </w:r>
            <w:proofErr w:type="spellEnd"/>
            <w:r w:rsidRPr="00390355">
              <w:rPr>
                <w:sz w:val="20"/>
                <w:szCs w:val="20"/>
                <w:lang w:eastAsia="ar-SA"/>
              </w:rPr>
              <w:t xml:space="preserve"> </w:t>
            </w:r>
            <w:proofErr w:type="spellStart"/>
            <w:r w:rsidRPr="00390355">
              <w:rPr>
                <w:sz w:val="20"/>
                <w:szCs w:val="20"/>
                <w:lang w:eastAsia="ar-SA"/>
              </w:rPr>
              <w:t>Diacetate</w:t>
            </w:r>
            <w:proofErr w:type="spellEnd"/>
            <w:r w:rsidRPr="00390355">
              <w:rPr>
                <w:sz w:val="20"/>
                <w:szCs w:val="20"/>
                <w:lang w:eastAsia="ar-SA"/>
              </w:rPr>
              <w:t xml:space="preserve">, </w:t>
            </w:r>
            <w:proofErr w:type="spellStart"/>
            <w:r w:rsidRPr="00390355">
              <w:rPr>
                <w:sz w:val="20"/>
                <w:szCs w:val="20"/>
                <w:lang w:eastAsia="ar-SA"/>
              </w:rPr>
              <w:t>Benzotriazolyl</w:t>
            </w:r>
            <w:proofErr w:type="spellEnd"/>
            <w:r w:rsidRPr="00390355">
              <w:rPr>
                <w:sz w:val="20"/>
                <w:szCs w:val="20"/>
                <w:lang w:eastAsia="ar-SA"/>
              </w:rPr>
              <w:t xml:space="preserve"> </w:t>
            </w:r>
            <w:proofErr w:type="spellStart"/>
            <w:r w:rsidRPr="00390355">
              <w:rPr>
                <w:sz w:val="20"/>
                <w:szCs w:val="20"/>
                <w:lang w:eastAsia="ar-SA"/>
              </w:rPr>
              <w:t>Dodecyl</w:t>
            </w:r>
            <w:proofErr w:type="spellEnd"/>
            <w:r w:rsidRPr="00390355">
              <w:rPr>
                <w:sz w:val="20"/>
                <w:szCs w:val="20"/>
                <w:lang w:eastAsia="ar-SA"/>
              </w:rPr>
              <w:t xml:space="preserve"> p-</w:t>
            </w:r>
            <w:proofErr w:type="spellStart"/>
            <w:r w:rsidRPr="00390355">
              <w:rPr>
                <w:sz w:val="20"/>
                <w:szCs w:val="20"/>
                <w:lang w:eastAsia="ar-SA"/>
              </w:rPr>
              <w:t>Cresol</w:t>
            </w:r>
            <w:proofErr w:type="spellEnd"/>
            <w:r w:rsidRPr="00390355">
              <w:rPr>
                <w:sz w:val="20"/>
                <w:szCs w:val="20"/>
                <w:lang w:eastAsia="ar-SA"/>
              </w:rPr>
              <w:t xml:space="preserve">, </w:t>
            </w:r>
            <w:proofErr w:type="spellStart"/>
            <w:r w:rsidRPr="00390355">
              <w:rPr>
                <w:sz w:val="20"/>
                <w:szCs w:val="20"/>
                <w:lang w:eastAsia="ar-SA"/>
              </w:rPr>
              <w:t>Alpha-Isomethyl</w:t>
            </w:r>
            <w:proofErr w:type="spellEnd"/>
            <w:r w:rsidRPr="00390355">
              <w:rPr>
                <w:sz w:val="20"/>
                <w:szCs w:val="20"/>
                <w:lang w:eastAsia="ar-SA"/>
              </w:rPr>
              <w:t xml:space="preserve"> </w:t>
            </w:r>
            <w:proofErr w:type="spellStart"/>
            <w:r w:rsidRPr="00390355">
              <w:rPr>
                <w:sz w:val="20"/>
                <w:szCs w:val="20"/>
                <w:lang w:eastAsia="ar-SA"/>
              </w:rPr>
              <w:t>Ionone</w:t>
            </w:r>
            <w:proofErr w:type="spellEnd"/>
            <w:r w:rsidRPr="00390355">
              <w:rPr>
                <w:sz w:val="20"/>
                <w:szCs w:val="20"/>
                <w:lang w:eastAsia="ar-SA"/>
              </w:rPr>
              <w:t xml:space="preserve">, </w:t>
            </w:r>
            <w:proofErr w:type="spellStart"/>
            <w:r w:rsidRPr="00390355">
              <w:rPr>
                <w:sz w:val="20"/>
                <w:szCs w:val="20"/>
                <w:lang w:eastAsia="ar-SA"/>
              </w:rPr>
              <w:t>Butylphenyl</w:t>
            </w:r>
            <w:proofErr w:type="spellEnd"/>
            <w:r w:rsidRPr="00390355">
              <w:rPr>
                <w:sz w:val="20"/>
                <w:szCs w:val="20"/>
                <w:lang w:eastAsia="ar-SA"/>
              </w:rPr>
              <w:t xml:space="preserve"> </w:t>
            </w:r>
            <w:proofErr w:type="spellStart"/>
            <w:r w:rsidRPr="00390355">
              <w:rPr>
                <w:sz w:val="20"/>
                <w:szCs w:val="20"/>
                <w:lang w:eastAsia="ar-SA"/>
              </w:rPr>
              <w:t>Methylpropional</w:t>
            </w:r>
            <w:proofErr w:type="spellEnd"/>
            <w:r w:rsidRPr="00390355">
              <w:rPr>
                <w:sz w:val="20"/>
                <w:szCs w:val="20"/>
                <w:lang w:eastAsia="ar-SA"/>
              </w:rPr>
              <w:t xml:space="preserve">, </w:t>
            </w:r>
            <w:proofErr w:type="spellStart"/>
            <w:r w:rsidRPr="00390355">
              <w:rPr>
                <w:sz w:val="20"/>
                <w:szCs w:val="20"/>
                <w:lang w:eastAsia="ar-SA"/>
              </w:rPr>
              <w:t>Hexyl</w:t>
            </w:r>
            <w:proofErr w:type="spellEnd"/>
            <w:r w:rsidRPr="00390355">
              <w:rPr>
                <w:sz w:val="20"/>
                <w:szCs w:val="20"/>
                <w:lang w:eastAsia="ar-SA"/>
              </w:rPr>
              <w:t xml:space="preserve"> </w:t>
            </w:r>
            <w:proofErr w:type="spellStart"/>
            <w:r w:rsidRPr="00390355">
              <w:rPr>
                <w:sz w:val="20"/>
                <w:szCs w:val="20"/>
                <w:lang w:eastAsia="ar-SA"/>
              </w:rPr>
              <w:t>Cinnamal</w:t>
            </w:r>
            <w:proofErr w:type="spellEnd"/>
            <w:r w:rsidRPr="00390355">
              <w:rPr>
                <w:sz w:val="20"/>
                <w:szCs w:val="20"/>
                <w:lang w:eastAsia="ar-SA"/>
              </w:rPr>
              <w:t xml:space="preserve">, </w:t>
            </w:r>
            <w:proofErr w:type="spellStart"/>
            <w:r w:rsidRPr="00390355">
              <w:rPr>
                <w:sz w:val="20"/>
                <w:szCs w:val="20"/>
                <w:lang w:eastAsia="ar-SA"/>
              </w:rPr>
              <w:t>Linalool</w:t>
            </w:r>
            <w:proofErr w:type="spellEnd"/>
            <w:r w:rsidRPr="00390355">
              <w:rPr>
                <w:sz w:val="20"/>
                <w:szCs w:val="20"/>
                <w:lang w:eastAsia="ar-SA"/>
              </w:rPr>
              <w:t xml:space="preserve">, </w:t>
            </w:r>
            <w:proofErr w:type="spellStart"/>
            <w:r w:rsidRPr="00390355">
              <w:rPr>
                <w:sz w:val="20"/>
                <w:szCs w:val="20"/>
                <w:lang w:eastAsia="ar-SA"/>
              </w:rPr>
              <w:t>Limonene</w:t>
            </w:r>
            <w:proofErr w:type="spellEnd"/>
            <w:r w:rsidRPr="00390355">
              <w:rPr>
                <w:sz w:val="20"/>
                <w:szCs w:val="20"/>
                <w:lang w:eastAsia="ar-SA"/>
              </w:rPr>
              <w:t>, Cl 42051. Opakowanie 500ml.</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8</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Mydło antybakteryjne w płynie – opakowanie uzupełniające.</w:t>
            </w:r>
          </w:p>
          <w:p w:rsidR="00390355" w:rsidRPr="00390355" w:rsidRDefault="00390355" w:rsidP="00390355">
            <w:pPr>
              <w:suppressAutoHyphens/>
              <w:rPr>
                <w:sz w:val="20"/>
                <w:szCs w:val="20"/>
                <w:lang w:eastAsia="ar-SA"/>
              </w:rPr>
            </w:pPr>
            <w:r w:rsidRPr="00390355">
              <w:rPr>
                <w:sz w:val="20"/>
                <w:szCs w:val="20"/>
                <w:lang w:eastAsia="ar-SA"/>
              </w:rPr>
              <w:t xml:space="preserve">Mydło zawierające składnik antybakteryjny, który skutecznie i delikatnie usuwa bakterie podczas mycia rąk. Usuwanie 99,9% bakterii potwierdzone badaniami klinicznymi. Składniki nawilżające pozostawiające uczucie miękkiej i gładkiej skóry. Testowany dermatologicznie. </w:t>
            </w:r>
          </w:p>
          <w:p w:rsidR="00390355" w:rsidRPr="00390355" w:rsidRDefault="00390355" w:rsidP="00390355">
            <w:pPr>
              <w:suppressAutoHyphens/>
              <w:rPr>
                <w:sz w:val="20"/>
                <w:szCs w:val="20"/>
                <w:lang w:eastAsia="ar-SA"/>
              </w:rPr>
            </w:pPr>
            <w:r w:rsidRPr="00390355">
              <w:rPr>
                <w:sz w:val="20"/>
                <w:szCs w:val="20"/>
                <w:lang w:eastAsia="ar-SA"/>
              </w:rPr>
              <w:t>Substancja czynna: Czwartorzędowe związki amonowe, benzylo-C12-16-alkilodimetylowe, chlorki 0,10 g/100 g. Pozwolenie Nr: 5356/13.</w:t>
            </w:r>
          </w:p>
          <w:p w:rsidR="00390355" w:rsidRPr="00390355" w:rsidRDefault="00390355" w:rsidP="00390355">
            <w:pPr>
              <w:suppressAutoHyphens/>
              <w:rPr>
                <w:sz w:val="20"/>
                <w:szCs w:val="20"/>
                <w:lang w:eastAsia="ar-SA"/>
              </w:rPr>
            </w:pPr>
            <w:r w:rsidRPr="00390355">
              <w:rPr>
                <w:sz w:val="20"/>
                <w:szCs w:val="20"/>
                <w:lang w:eastAsia="ar-SA"/>
              </w:rPr>
              <w:t>500ml</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9</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 xml:space="preserve">Odświeżacz powietrza w aerozolu 300ml, eliminujący  nieprzyjemny zapach, odświeżający, działanie natychmiastowe, wysokiej jakości zapach, długotrwała świeżość, różne zapachy (oprócz leśnego i morskiego)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10</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Odświeżacz powietrza w żelu</w:t>
            </w:r>
            <w:r w:rsidRPr="00390355">
              <w:rPr>
                <w:sz w:val="20"/>
                <w:szCs w:val="20"/>
              </w:rPr>
              <w:t xml:space="preserve"> </w:t>
            </w:r>
            <w:r w:rsidRPr="00390355">
              <w:rPr>
                <w:sz w:val="20"/>
                <w:szCs w:val="20"/>
                <w:lang w:eastAsia="ar-SA"/>
              </w:rPr>
              <w:t xml:space="preserve">150g. Zapach utrzymujący się ok. 30 dni (różne zapachy oprócz leśnego i morskiego)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11</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Papier toaletowy, biały (nie ekologiczny), 3-warstwowy, bezzapachowy, (8szt./opak.)</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720"/>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Płyn do mycia naczyń o podwójnej sile: przeciw uporczywemu tłuszczowi i skrobi.</w:t>
            </w:r>
            <w:r w:rsidRPr="00390355">
              <w:rPr>
                <w:sz w:val="20"/>
                <w:szCs w:val="20"/>
              </w:rPr>
              <w:t xml:space="preserve"> </w:t>
            </w:r>
            <w:r w:rsidRPr="00390355">
              <w:rPr>
                <w:sz w:val="20"/>
                <w:szCs w:val="20"/>
                <w:lang w:eastAsia="ar-SA"/>
              </w:rPr>
              <w:t>opiera się na formule zawierającej aktywne enzymy, które wnikają w zaschnięte resztki oraz rozbijają szczególnie uporczywe zaschnięcia</w:t>
            </w:r>
          </w:p>
          <w:p w:rsidR="00390355" w:rsidRPr="00390355" w:rsidRDefault="00390355" w:rsidP="00390355">
            <w:pPr>
              <w:suppressAutoHyphens/>
              <w:rPr>
                <w:sz w:val="20"/>
                <w:szCs w:val="20"/>
                <w:lang w:eastAsia="ar-SA"/>
              </w:rPr>
            </w:pPr>
            <w:r w:rsidRPr="00390355">
              <w:rPr>
                <w:sz w:val="20"/>
                <w:szCs w:val="20"/>
                <w:lang w:eastAsia="ar-SA"/>
              </w:rPr>
              <w:t xml:space="preserve">Skład: 5-15% anionowe środki powierzchniowo czynne, &lt;5% amfoteryczne środki powierzchniowo czynne, kompozycja zapachowa, 2-Bromo-2-nitropropane-1,3-diol, </w:t>
            </w:r>
            <w:proofErr w:type="spellStart"/>
            <w:r w:rsidRPr="00390355">
              <w:rPr>
                <w:sz w:val="20"/>
                <w:szCs w:val="20"/>
                <w:lang w:eastAsia="ar-SA"/>
              </w:rPr>
              <w:t>Methylchloroisothiazolinone</w:t>
            </w:r>
            <w:proofErr w:type="spellEnd"/>
            <w:r w:rsidRPr="00390355">
              <w:rPr>
                <w:sz w:val="20"/>
                <w:szCs w:val="20"/>
                <w:lang w:eastAsia="ar-SA"/>
              </w:rPr>
              <w:t xml:space="preserve">, </w:t>
            </w:r>
            <w:proofErr w:type="spellStart"/>
            <w:r w:rsidRPr="00390355">
              <w:rPr>
                <w:sz w:val="20"/>
                <w:szCs w:val="20"/>
                <w:lang w:eastAsia="ar-SA"/>
              </w:rPr>
              <w:t>Methylisothiazolinone</w:t>
            </w:r>
            <w:proofErr w:type="spellEnd"/>
            <w:r w:rsidRPr="00390355">
              <w:rPr>
                <w:sz w:val="20"/>
                <w:szCs w:val="20"/>
                <w:lang w:eastAsia="ar-SA"/>
              </w:rPr>
              <w:t>, enzymy.</w:t>
            </w:r>
          </w:p>
          <w:p w:rsidR="00390355" w:rsidRPr="00390355" w:rsidRDefault="00390355" w:rsidP="00390355">
            <w:pPr>
              <w:suppressAutoHyphens/>
              <w:rPr>
                <w:sz w:val="20"/>
                <w:szCs w:val="20"/>
                <w:lang w:eastAsia="ar-SA"/>
              </w:rPr>
            </w:pPr>
            <w:r w:rsidRPr="00390355">
              <w:rPr>
                <w:sz w:val="20"/>
                <w:szCs w:val="20"/>
                <w:lang w:eastAsia="ar-SA"/>
              </w:rPr>
              <w:t xml:space="preserve">0,45l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Płyn do naczyń typu balsam. Skutecznie usuwa tłuszcz, delikatny dla skóry dłoni. Przyjazny alergikom i rekomendowany przez Fundację Europejskie Centrum Badań nad Alergiami.</w:t>
            </w:r>
          </w:p>
          <w:p w:rsidR="00390355" w:rsidRPr="00390355" w:rsidRDefault="00390355" w:rsidP="00390355">
            <w:pPr>
              <w:suppressAutoHyphens/>
              <w:rPr>
                <w:sz w:val="20"/>
                <w:szCs w:val="20"/>
                <w:lang w:eastAsia="ar-SA"/>
              </w:rPr>
            </w:pPr>
            <w:r w:rsidRPr="00390355">
              <w:rPr>
                <w:sz w:val="20"/>
                <w:szCs w:val="20"/>
                <w:lang w:eastAsia="ar-SA"/>
              </w:rPr>
              <w:t xml:space="preserve">Skład: 5-15% anionowe środki powierzchniowo czynne, &lt;5% amfoteryczne środki powierzchniowo czynne, kompozycja zapachowa 2-Bromo-2-nitropropane-1,3-diol, </w:t>
            </w:r>
            <w:proofErr w:type="spellStart"/>
            <w:r w:rsidRPr="00390355">
              <w:rPr>
                <w:sz w:val="20"/>
                <w:szCs w:val="20"/>
                <w:lang w:eastAsia="ar-SA"/>
              </w:rPr>
              <w:t>Methylchloroisothiazolinone</w:t>
            </w:r>
            <w:proofErr w:type="spellEnd"/>
            <w:r w:rsidRPr="00390355">
              <w:rPr>
                <w:sz w:val="20"/>
                <w:szCs w:val="20"/>
                <w:lang w:eastAsia="ar-SA"/>
              </w:rPr>
              <w:t xml:space="preserve">, </w:t>
            </w:r>
            <w:proofErr w:type="spellStart"/>
            <w:r w:rsidRPr="00390355">
              <w:rPr>
                <w:sz w:val="20"/>
                <w:szCs w:val="20"/>
                <w:lang w:eastAsia="ar-SA"/>
              </w:rPr>
              <w:t>Methylisothiazolinone</w:t>
            </w:r>
            <w:proofErr w:type="spellEnd"/>
            <w:r w:rsidRPr="00390355">
              <w:rPr>
                <w:sz w:val="20"/>
                <w:szCs w:val="20"/>
                <w:lang w:eastAsia="ar-SA"/>
              </w:rPr>
              <w:t xml:space="preserve">. 0,9l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szt.</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Ręcznik papierowy produkowany z wyłącznie czystych włókien celulozy (100%), posiadający 2 bardzo chłonne warstwy bibułki. Śnieżnobiała barwa. Listki z tłoczonymi papierowymi gąbkami. Nie ekologiczny, bez nadruku. Szybko odsącza tłuszcz i wodę, skutecznie wyciera plamy i zabrudzenia, połysk bez smug. Odpowiedni również do odsączania produktów spożywczych, ponieważ jest bezpieczny w kontakcie z żywnością. Posiada atest PZH. Bardzo wydajny, 2 rolki odpowiadają 4 rolkom standardowego ręcznika. Opakowanie - Nadające się do recyklingu. 2rolki/op.</w:t>
            </w:r>
            <w:r w:rsidRPr="00390355">
              <w:rPr>
                <w:sz w:val="20"/>
                <w:szCs w:val="20"/>
              </w:rPr>
              <w:t xml:space="preserve">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1 000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uppressAutoHyphens/>
              <w:rPr>
                <w:sz w:val="20"/>
                <w:szCs w:val="20"/>
                <w:lang w:eastAsia="ar-SA"/>
              </w:rPr>
            </w:pPr>
            <w:r w:rsidRPr="00390355">
              <w:rPr>
                <w:sz w:val="20"/>
                <w:szCs w:val="20"/>
                <w:lang w:eastAsia="ar-SA"/>
              </w:rPr>
              <w:t>Kostki toaletowe do WC barwiące wodę na niebiesko i stopniowo uwalniające składniki aktywne, dbając o świeżość toalety między kolejnymi spłukaniami. Piana czyszcząca skutecznie działa na powierzchni muszli, pozostawiając ją nieskazitelnie czystą. Składniki zapobiegają osadzaniu się brudu. Zawieszka 50g składa się z 4 kostek toaletowych w formie kulek.</w:t>
            </w:r>
          </w:p>
          <w:p w:rsidR="00390355" w:rsidRPr="00390355" w:rsidRDefault="00390355" w:rsidP="00390355">
            <w:pPr>
              <w:suppressAutoHyphens/>
              <w:rPr>
                <w:sz w:val="20"/>
                <w:szCs w:val="20"/>
                <w:lang w:eastAsia="ar-SA"/>
              </w:rPr>
            </w:pPr>
            <w:r w:rsidRPr="00390355">
              <w:rPr>
                <w:sz w:val="20"/>
                <w:szCs w:val="20"/>
                <w:lang w:eastAsia="ar-SA"/>
              </w:rPr>
              <w:t>Skład &gt;30% anionowe środki powierzchniowo czynne, &lt;5% niejonowe środki powierzchniowo czynne, związek wybielający na bazie chloru, węglowodory alifatyczne, kompozycja zapachowa (</w:t>
            </w:r>
            <w:proofErr w:type="spellStart"/>
            <w:r w:rsidRPr="00390355">
              <w:rPr>
                <w:sz w:val="20"/>
                <w:szCs w:val="20"/>
                <w:lang w:eastAsia="ar-SA"/>
              </w:rPr>
              <w:t>Butylphenyl</w:t>
            </w:r>
            <w:proofErr w:type="spellEnd"/>
            <w:r w:rsidRPr="00390355">
              <w:rPr>
                <w:sz w:val="20"/>
                <w:szCs w:val="20"/>
                <w:lang w:eastAsia="ar-SA"/>
              </w:rPr>
              <w:t xml:space="preserve"> </w:t>
            </w:r>
            <w:proofErr w:type="spellStart"/>
            <w:r w:rsidRPr="00390355">
              <w:rPr>
                <w:sz w:val="20"/>
                <w:szCs w:val="20"/>
                <w:lang w:eastAsia="ar-SA"/>
              </w:rPr>
              <w:t>Methylpropional</w:t>
            </w:r>
            <w:proofErr w:type="spellEnd"/>
            <w:r w:rsidRPr="00390355">
              <w:rPr>
                <w:sz w:val="20"/>
                <w:szCs w:val="20"/>
                <w:lang w:eastAsia="ar-SA"/>
              </w:rPr>
              <w:t xml:space="preserve">, </w:t>
            </w:r>
            <w:proofErr w:type="spellStart"/>
            <w:r w:rsidRPr="00390355">
              <w:rPr>
                <w:sz w:val="20"/>
                <w:szCs w:val="20"/>
                <w:lang w:eastAsia="ar-SA"/>
              </w:rPr>
              <w:t>Limonene</w:t>
            </w:r>
            <w:proofErr w:type="spellEnd"/>
            <w:r w:rsidRPr="00390355">
              <w:rPr>
                <w:sz w:val="20"/>
                <w:szCs w:val="20"/>
                <w:lang w:eastAsia="ar-SA"/>
              </w:rPr>
              <w:t xml:space="preserve">, </w:t>
            </w:r>
            <w:proofErr w:type="spellStart"/>
            <w:r w:rsidRPr="00390355">
              <w:rPr>
                <w:sz w:val="20"/>
                <w:szCs w:val="20"/>
                <w:lang w:eastAsia="ar-SA"/>
              </w:rPr>
              <w:t>Linalool</w:t>
            </w:r>
            <w:proofErr w:type="spellEnd"/>
            <w:r w:rsidRPr="00390355">
              <w:rPr>
                <w:sz w:val="20"/>
                <w:szCs w:val="20"/>
                <w:lang w:eastAsia="ar-SA"/>
              </w:rPr>
              <w:t>).</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suppressAutoHyphens/>
              <w:jc w:val="center"/>
              <w:rPr>
                <w:sz w:val="20"/>
                <w:szCs w:val="20"/>
                <w:lang w:eastAsia="ar-SA"/>
              </w:rPr>
            </w:pPr>
            <w:r w:rsidRPr="00390355">
              <w:rPr>
                <w:sz w:val="20"/>
                <w:szCs w:val="20"/>
                <w:lang w:eastAsia="ar-SA"/>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16</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spacing w:after="0"/>
              <w:rPr>
                <w:sz w:val="20"/>
                <w:szCs w:val="20"/>
              </w:rPr>
            </w:pPr>
            <w:r w:rsidRPr="00390355">
              <w:rPr>
                <w:sz w:val="20"/>
                <w:szCs w:val="20"/>
              </w:rPr>
              <w:t>Zagęszczony płyn czyszcząco-dezynfekujący do toalet</w:t>
            </w:r>
          </w:p>
          <w:p w:rsidR="00390355" w:rsidRPr="00390355" w:rsidRDefault="00390355" w:rsidP="00390355">
            <w:pPr>
              <w:spacing w:after="0"/>
              <w:rPr>
                <w:sz w:val="20"/>
                <w:szCs w:val="20"/>
              </w:rPr>
            </w:pPr>
            <w:r w:rsidRPr="00390355">
              <w:rPr>
                <w:sz w:val="20"/>
                <w:szCs w:val="20"/>
              </w:rPr>
              <w:t>- zabija bakterie, wirusy, grzyby, spory, wirus grypy typu H1N1</w:t>
            </w:r>
          </w:p>
          <w:p w:rsidR="00390355" w:rsidRPr="00390355" w:rsidRDefault="00390355" w:rsidP="00390355">
            <w:pPr>
              <w:spacing w:after="0"/>
              <w:rPr>
                <w:sz w:val="20"/>
                <w:szCs w:val="20"/>
              </w:rPr>
            </w:pPr>
            <w:r w:rsidRPr="00390355">
              <w:rPr>
                <w:sz w:val="20"/>
                <w:szCs w:val="20"/>
              </w:rPr>
              <w:t>- usuwa 99,999% bakterii</w:t>
            </w:r>
          </w:p>
          <w:p w:rsidR="00390355" w:rsidRPr="00390355" w:rsidRDefault="00390355" w:rsidP="00390355">
            <w:pPr>
              <w:spacing w:after="0"/>
              <w:rPr>
                <w:sz w:val="20"/>
                <w:szCs w:val="20"/>
              </w:rPr>
            </w:pPr>
            <w:r w:rsidRPr="00390355">
              <w:rPr>
                <w:sz w:val="20"/>
                <w:szCs w:val="20"/>
              </w:rPr>
              <w:t>- pomaga chronić przed rozpylanymi zarazkami podczas spłukiwania wody</w:t>
            </w:r>
          </w:p>
          <w:p w:rsidR="00390355" w:rsidRPr="00390355" w:rsidRDefault="00390355" w:rsidP="00390355">
            <w:pPr>
              <w:spacing w:after="0"/>
              <w:rPr>
                <w:sz w:val="20"/>
                <w:szCs w:val="20"/>
              </w:rPr>
            </w:pPr>
            <w:r w:rsidRPr="00390355">
              <w:rPr>
                <w:sz w:val="20"/>
                <w:szCs w:val="20"/>
              </w:rPr>
              <w:t>– przylega do powierzchni toalety dłużej, nawet po spłukaniu</w:t>
            </w:r>
          </w:p>
          <w:p w:rsidR="00390355" w:rsidRPr="00390355" w:rsidRDefault="00390355" w:rsidP="00390355">
            <w:pPr>
              <w:spacing w:after="0"/>
              <w:rPr>
                <w:sz w:val="20"/>
                <w:szCs w:val="20"/>
              </w:rPr>
            </w:pPr>
            <w:r w:rsidRPr="00390355">
              <w:rPr>
                <w:sz w:val="20"/>
                <w:szCs w:val="20"/>
              </w:rPr>
              <w:t>- bardzo dobrze czyści zanieczyszczenia organiczne</w:t>
            </w:r>
          </w:p>
          <w:p w:rsidR="00390355" w:rsidRPr="00390355" w:rsidRDefault="00390355" w:rsidP="00390355">
            <w:pPr>
              <w:spacing w:after="0"/>
              <w:rPr>
                <w:sz w:val="20"/>
                <w:szCs w:val="20"/>
              </w:rPr>
            </w:pPr>
            <w:r w:rsidRPr="00390355">
              <w:rPr>
                <w:sz w:val="20"/>
                <w:szCs w:val="20"/>
              </w:rPr>
              <w:t>- zapobiega powstawaniu kamienia i wybiela już obecny kamień w toalecie</w:t>
            </w:r>
          </w:p>
          <w:p w:rsidR="00390355" w:rsidRPr="00390355" w:rsidRDefault="00390355" w:rsidP="00390355">
            <w:pPr>
              <w:spacing w:after="0"/>
              <w:rPr>
                <w:sz w:val="20"/>
                <w:szCs w:val="20"/>
              </w:rPr>
            </w:pPr>
            <w:r w:rsidRPr="00390355">
              <w:rPr>
                <w:sz w:val="20"/>
                <w:szCs w:val="20"/>
              </w:rPr>
              <w:t>- może być stosowany bezpośrednio na powierzchnie, jak i w rozcieńczeniu</w:t>
            </w:r>
          </w:p>
          <w:p w:rsidR="00390355" w:rsidRPr="00390355" w:rsidRDefault="00390355" w:rsidP="00390355">
            <w:pPr>
              <w:spacing w:after="0"/>
              <w:rPr>
                <w:sz w:val="20"/>
                <w:szCs w:val="20"/>
              </w:rPr>
            </w:pPr>
            <w:r w:rsidRPr="00390355">
              <w:rPr>
                <w:sz w:val="20"/>
                <w:szCs w:val="20"/>
              </w:rPr>
              <w:t>- ma właściwości wybielające</w:t>
            </w:r>
          </w:p>
          <w:p w:rsidR="00390355" w:rsidRPr="00390355" w:rsidRDefault="00390355" w:rsidP="00390355">
            <w:pPr>
              <w:spacing w:after="0"/>
              <w:rPr>
                <w:sz w:val="20"/>
                <w:szCs w:val="20"/>
              </w:rPr>
            </w:pPr>
            <w:r w:rsidRPr="00390355">
              <w:rPr>
                <w:sz w:val="20"/>
                <w:szCs w:val="20"/>
              </w:rPr>
              <w:t>- może być używany na różne powierzchnie</w:t>
            </w:r>
          </w:p>
          <w:p w:rsidR="00390355" w:rsidRPr="00390355" w:rsidRDefault="00390355" w:rsidP="00390355">
            <w:pPr>
              <w:spacing w:after="0"/>
              <w:rPr>
                <w:sz w:val="20"/>
                <w:szCs w:val="20"/>
              </w:rPr>
            </w:pPr>
            <w:r w:rsidRPr="00390355">
              <w:rPr>
                <w:sz w:val="20"/>
                <w:szCs w:val="20"/>
              </w:rPr>
              <w:t>- w składzie: &lt;5% związki wybielające na bazie chloru, niejonowe środki powierzchniowo czynne, kationowe środki powierzchniowo czynne, mydło, kompozycja zapachowa</w:t>
            </w:r>
          </w:p>
          <w:p w:rsidR="00390355" w:rsidRPr="00390355" w:rsidRDefault="00390355" w:rsidP="00390355">
            <w:pPr>
              <w:spacing w:after="0"/>
              <w:rPr>
                <w:sz w:val="20"/>
                <w:szCs w:val="20"/>
              </w:rPr>
            </w:pPr>
            <w:r w:rsidRPr="00390355">
              <w:rPr>
                <w:sz w:val="20"/>
                <w:szCs w:val="20"/>
              </w:rPr>
              <w:t>- substancja czynna – podchloryn sodu</w:t>
            </w:r>
          </w:p>
          <w:p w:rsidR="00390355" w:rsidRPr="00390355" w:rsidRDefault="00390355" w:rsidP="00390355">
            <w:pPr>
              <w:spacing w:after="0"/>
              <w:rPr>
                <w:sz w:val="20"/>
                <w:szCs w:val="20"/>
              </w:rPr>
            </w:pPr>
            <w:r w:rsidRPr="00390355">
              <w:rPr>
                <w:sz w:val="20"/>
                <w:szCs w:val="20"/>
              </w:rPr>
              <w:t>- pozwolenie na obrót produktem biobójczym: 4678/11</w:t>
            </w:r>
          </w:p>
          <w:p w:rsidR="00390355" w:rsidRPr="00390355" w:rsidRDefault="00390355" w:rsidP="00390355">
            <w:pPr>
              <w:spacing w:after="0"/>
              <w:rPr>
                <w:sz w:val="20"/>
                <w:szCs w:val="20"/>
              </w:rPr>
            </w:pPr>
            <w:r w:rsidRPr="00390355">
              <w:rPr>
                <w:sz w:val="20"/>
                <w:szCs w:val="20"/>
              </w:rPr>
              <w:t>- produkt do czyszczenia i dezynfekcji urządzeń i powierzchni w pomieszczeniach sanitarnych; do stosowania powszechnego</w:t>
            </w:r>
          </w:p>
          <w:p w:rsidR="00390355" w:rsidRPr="00390355" w:rsidRDefault="00390355" w:rsidP="00390355">
            <w:pPr>
              <w:spacing w:after="0"/>
              <w:rPr>
                <w:sz w:val="20"/>
                <w:szCs w:val="20"/>
              </w:rPr>
            </w:pPr>
            <w:r w:rsidRPr="00390355">
              <w:rPr>
                <w:sz w:val="20"/>
                <w:szCs w:val="20"/>
              </w:rPr>
              <w:t>- opakowanie min. 750 ml</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z w:val="20"/>
                <w:szCs w:val="20"/>
              </w:rPr>
            </w:pPr>
            <w:r w:rsidRPr="00390355">
              <w:rPr>
                <w:sz w:val="20"/>
                <w:szCs w:val="20"/>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rPr>
                <w:spacing w:val="-4"/>
                <w:sz w:val="20"/>
                <w:szCs w:val="20"/>
              </w:rPr>
            </w:pPr>
            <w:r w:rsidRPr="00390355">
              <w:rPr>
                <w:spacing w:val="-4"/>
                <w:sz w:val="20"/>
                <w:szCs w:val="20"/>
              </w:rPr>
              <w:t xml:space="preserve">Worki na śmieci o poj. 160 l </w:t>
            </w:r>
          </w:p>
          <w:p w:rsidR="00390355" w:rsidRPr="00390355" w:rsidRDefault="00390355" w:rsidP="00390355">
            <w:pPr>
              <w:spacing w:after="0"/>
              <w:rPr>
                <w:spacing w:val="-4"/>
                <w:sz w:val="20"/>
                <w:szCs w:val="20"/>
              </w:rPr>
            </w:pPr>
            <w:r w:rsidRPr="00390355">
              <w:rPr>
                <w:spacing w:val="-4"/>
                <w:sz w:val="20"/>
                <w:szCs w:val="20"/>
              </w:rPr>
              <w:t>Opakowanie 10 sztuk/rolka</w:t>
            </w:r>
          </w:p>
          <w:p w:rsidR="00390355" w:rsidRPr="00390355" w:rsidRDefault="00390355" w:rsidP="00390355">
            <w:pPr>
              <w:spacing w:after="0"/>
              <w:rPr>
                <w:spacing w:val="-4"/>
                <w:sz w:val="20"/>
                <w:szCs w:val="20"/>
              </w:rPr>
            </w:pPr>
            <w:r w:rsidRPr="00390355">
              <w:rPr>
                <w:spacing w:val="-4"/>
                <w:sz w:val="20"/>
                <w:szCs w:val="20"/>
              </w:rPr>
              <w:t>Bardzo grube i szczelne.</w:t>
            </w:r>
            <w:r w:rsidRPr="00390355">
              <w:rPr>
                <w:sz w:val="20"/>
                <w:szCs w:val="20"/>
              </w:rPr>
              <w:t xml:space="preserve"> </w:t>
            </w:r>
            <w:r w:rsidRPr="00390355">
              <w:rPr>
                <w:spacing w:val="-4"/>
                <w:sz w:val="20"/>
                <w:szCs w:val="20"/>
              </w:rPr>
              <w:t>Odporne na twarde, ostre, kanciaste przedmioty. Nie pękają przy całkowitym zapełnieniu. Nie przeciekają.</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jc w:val="both"/>
              <w:rPr>
                <w:spacing w:val="-4"/>
                <w:sz w:val="20"/>
                <w:szCs w:val="20"/>
              </w:rPr>
            </w:pPr>
            <w:r w:rsidRPr="00390355">
              <w:rPr>
                <w:spacing w:val="-4"/>
                <w:sz w:val="20"/>
                <w:szCs w:val="20"/>
              </w:rPr>
              <w:t>Worki łazienkowe o poj. 15 l</w:t>
            </w:r>
          </w:p>
          <w:p w:rsidR="00390355" w:rsidRPr="00390355" w:rsidRDefault="00390355" w:rsidP="00390355">
            <w:pPr>
              <w:spacing w:after="0"/>
              <w:jc w:val="both"/>
              <w:rPr>
                <w:spacing w:val="-4"/>
                <w:sz w:val="20"/>
                <w:szCs w:val="20"/>
              </w:rPr>
            </w:pPr>
            <w:r w:rsidRPr="00390355">
              <w:rPr>
                <w:spacing w:val="-4"/>
                <w:sz w:val="20"/>
                <w:szCs w:val="20"/>
              </w:rPr>
              <w:t>Opakowanie 26 sztuk/rolka</w:t>
            </w:r>
          </w:p>
          <w:p w:rsidR="00390355" w:rsidRPr="00390355" w:rsidRDefault="00390355" w:rsidP="00390355">
            <w:pPr>
              <w:spacing w:after="0"/>
              <w:jc w:val="both"/>
              <w:rPr>
                <w:spacing w:val="-4"/>
                <w:sz w:val="20"/>
                <w:szCs w:val="20"/>
              </w:rPr>
            </w:pPr>
            <w:r w:rsidRPr="00390355">
              <w:rPr>
                <w:spacing w:val="-4"/>
                <w:sz w:val="20"/>
                <w:szCs w:val="20"/>
              </w:rPr>
              <w:t>Wymiary 38 cm x 50 cm</w:t>
            </w:r>
          </w:p>
          <w:p w:rsidR="00390355" w:rsidRPr="00390355" w:rsidRDefault="00390355" w:rsidP="00390355">
            <w:pPr>
              <w:spacing w:after="0"/>
              <w:jc w:val="both"/>
              <w:rPr>
                <w:spacing w:val="-4"/>
                <w:sz w:val="20"/>
                <w:szCs w:val="20"/>
              </w:rPr>
            </w:pPr>
            <w:r w:rsidRPr="00390355">
              <w:rPr>
                <w:spacing w:val="-4"/>
                <w:sz w:val="20"/>
                <w:szCs w:val="20"/>
              </w:rPr>
              <w:t xml:space="preserve">System zawiązywania worków typu </w:t>
            </w:r>
            <w:proofErr w:type="spellStart"/>
            <w:r w:rsidRPr="00390355">
              <w:rPr>
                <w:spacing w:val="-4"/>
                <w:sz w:val="20"/>
                <w:szCs w:val="20"/>
              </w:rPr>
              <w:t>Easy</w:t>
            </w:r>
            <w:proofErr w:type="spellEnd"/>
            <w:r w:rsidRPr="00390355">
              <w:rPr>
                <w:spacing w:val="-4"/>
                <w:sz w:val="20"/>
                <w:szCs w:val="20"/>
              </w:rPr>
              <w:t xml:space="preserve"> Pack. Nie przeciekają.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19</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jc w:val="both"/>
              <w:rPr>
                <w:spacing w:val="-4"/>
                <w:sz w:val="20"/>
                <w:szCs w:val="20"/>
              </w:rPr>
            </w:pPr>
            <w:r w:rsidRPr="00390355">
              <w:rPr>
                <w:spacing w:val="-4"/>
                <w:sz w:val="20"/>
                <w:szCs w:val="20"/>
              </w:rPr>
              <w:t>Folia aluminiowa 50 m/rolka</w:t>
            </w:r>
          </w:p>
          <w:p w:rsidR="00390355" w:rsidRPr="00390355" w:rsidRDefault="00390355" w:rsidP="00390355">
            <w:pPr>
              <w:spacing w:after="0"/>
              <w:jc w:val="both"/>
              <w:rPr>
                <w:spacing w:val="-4"/>
                <w:sz w:val="20"/>
                <w:szCs w:val="20"/>
              </w:rPr>
            </w:pPr>
            <w:r w:rsidRPr="00390355">
              <w:rPr>
                <w:spacing w:val="-4"/>
                <w:sz w:val="20"/>
                <w:szCs w:val="20"/>
              </w:rPr>
              <w:t>Gruba, wyjątkowo mocna i wydajna,</w:t>
            </w:r>
            <w:r w:rsidRPr="00390355">
              <w:rPr>
                <w:sz w:val="20"/>
                <w:szCs w:val="20"/>
              </w:rPr>
              <w:t xml:space="preserve"> </w:t>
            </w:r>
            <w:r w:rsidRPr="00390355">
              <w:rPr>
                <w:spacing w:val="-4"/>
                <w:sz w:val="20"/>
                <w:szCs w:val="20"/>
              </w:rPr>
              <w:t>o zwiększonej grubości. Nie pęka i nie kruszy się podczas użytkowania. Dostosowana do zamrażania i odporna na bardzo wysokie temperatury. Nie brudzi piekarnika ani rusztu.</w:t>
            </w:r>
          </w:p>
          <w:p w:rsidR="00390355" w:rsidRPr="00390355" w:rsidRDefault="00390355" w:rsidP="00390355">
            <w:pPr>
              <w:jc w:val="both"/>
              <w:rPr>
                <w:spacing w:val="-4"/>
                <w:sz w:val="20"/>
                <w:szCs w:val="20"/>
              </w:rPr>
            </w:pPr>
            <w:r w:rsidRPr="00390355">
              <w:rPr>
                <w:spacing w:val="-4"/>
                <w:sz w:val="20"/>
                <w:szCs w:val="20"/>
              </w:rPr>
              <w:t>Szerokość rolki 29 cm.</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rolka</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20</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jc w:val="both"/>
              <w:rPr>
                <w:spacing w:val="-4"/>
                <w:sz w:val="20"/>
                <w:szCs w:val="20"/>
              </w:rPr>
            </w:pPr>
            <w:r w:rsidRPr="00390355">
              <w:rPr>
                <w:spacing w:val="-4"/>
                <w:sz w:val="20"/>
                <w:szCs w:val="20"/>
              </w:rPr>
              <w:t xml:space="preserve">Torebki na mrożonki o poj. 3 l </w:t>
            </w:r>
          </w:p>
          <w:p w:rsidR="00390355" w:rsidRPr="00390355" w:rsidRDefault="00390355" w:rsidP="00390355">
            <w:pPr>
              <w:spacing w:after="0"/>
              <w:jc w:val="both"/>
              <w:rPr>
                <w:spacing w:val="-4"/>
                <w:sz w:val="20"/>
                <w:szCs w:val="20"/>
              </w:rPr>
            </w:pPr>
            <w:r w:rsidRPr="00390355">
              <w:rPr>
                <w:spacing w:val="-4"/>
                <w:sz w:val="20"/>
                <w:szCs w:val="20"/>
              </w:rPr>
              <w:t>Opakowanie 50 sztuk/rolka.</w:t>
            </w:r>
          </w:p>
          <w:p w:rsidR="00390355" w:rsidRPr="00390355" w:rsidRDefault="00390355" w:rsidP="00390355">
            <w:pPr>
              <w:spacing w:after="0"/>
              <w:jc w:val="both"/>
              <w:rPr>
                <w:spacing w:val="-4"/>
                <w:sz w:val="20"/>
                <w:szCs w:val="20"/>
              </w:rPr>
            </w:pPr>
            <w:r w:rsidRPr="00390355">
              <w:rPr>
                <w:spacing w:val="-4"/>
                <w:sz w:val="20"/>
                <w:szCs w:val="20"/>
              </w:rPr>
              <w:t>Bardzo szczelne, wyjątkowo trwałe i mrozoodporne.</w:t>
            </w:r>
          </w:p>
          <w:p w:rsidR="00390355" w:rsidRPr="00390355" w:rsidRDefault="00390355" w:rsidP="00390355">
            <w:pPr>
              <w:spacing w:after="0"/>
              <w:jc w:val="both"/>
              <w:rPr>
                <w:spacing w:val="-4"/>
                <w:sz w:val="20"/>
                <w:szCs w:val="20"/>
              </w:rPr>
            </w:pPr>
            <w:r w:rsidRPr="00390355">
              <w:rPr>
                <w:spacing w:val="-4"/>
                <w:sz w:val="20"/>
                <w:szCs w:val="20"/>
              </w:rPr>
              <w:t>Nie przymarzają do żywności i ścianek zamrażalnika. Pole do opisu zamrażanego produktu.</w:t>
            </w:r>
          </w:p>
          <w:p w:rsidR="00390355" w:rsidRPr="00390355" w:rsidRDefault="00390355" w:rsidP="00390355">
            <w:pPr>
              <w:spacing w:after="0"/>
              <w:jc w:val="both"/>
              <w:rPr>
                <w:spacing w:val="-4"/>
                <w:sz w:val="20"/>
                <w:szCs w:val="20"/>
              </w:rPr>
            </w:pPr>
            <w:r w:rsidRPr="00390355">
              <w:rPr>
                <w:spacing w:val="-4"/>
                <w:sz w:val="20"/>
                <w:szCs w:val="20"/>
              </w:rPr>
              <w:t>Do torebek dołączone elastyczne klipsy (powlekane białą folią druciki), które pozwalają na szczelne zamknięcie torebki.</w:t>
            </w:r>
          </w:p>
          <w:p w:rsidR="00390355" w:rsidRPr="00390355" w:rsidRDefault="00390355" w:rsidP="00390355">
            <w:pPr>
              <w:spacing w:after="0"/>
              <w:jc w:val="both"/>
              <w:rPr>
                <w:spacing w:val="-4"/>
                <w:sz w:val="20"/>
                <w:szCs w:val="20"/>
              </w:rPr>
            </w:pPr>
            <w:r w:rsidRPr="00390355">
              <w:rPr>
                <w:spacing w:val="-4"/>
                <w:sz w:val="20"/>
                <w:szCs w:val="20"/>
              </w:rPr>
              <w:t>Nie przeciekają.</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rolka</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jc w:val="both"/>
              <w:rPr>
                <w:spacing w:val="-4"/>
                <w:sz w:val="20"/>
                <w:szCs w:val="20"/>
              </w:rPr>
            </w:pPr>
            <w:r w:rsidRPr="00390355">
              <w:rPr>
                <w:spacing w:val="-4"/>
                <w:sz w:val="20"/>
                <w:szCs w:val="20"/>
              </w:rPr>
              <w:t>Torebki na mrożonki o poj. 1 l</w:t>
            </w:r>
          </w:p>
          <w:p w:rsidR="00390355" w:rsidRPr="00390355" w:rsidRDefault="00390355" w:rsidP="00390355">
            <w:pPr>
              <w:spacing w:after="0"/>
              <w:jc w:val="both"/>
              <w:rPr>
                <w:spacing w:val="-4"/>
                <w:sz w:val="20"/>
                <w:szCs w:val="20"/>
              </w:rPr>
            </w:pPr>
            <w:r w:rsidRPr="00390355">
              <w:rPr>
                <w:spacing w:val="-4"/>
                <w:sz w:val="20"/>
                <w:szCs w:val="20"/>
              </w:rPr>
              <w:t>Opakowanie 60 sztuk/ rolka</w:t>
            </w:r>
          </w:p>
          <w:p w:rsidR="00390355" w:rsidRPr="00390355" w:rsidRDefault="00390355" w:rsidP="00390355">
            <w:pPr>
              <w:spacing w:after="0"/>
              <w:jc w:val="both"/>
              <w:rPr>
                <w:spacing w:val="-4"/>
                <w:sz w:val="20"/>
                <w:szCs w:val="20"/>
              </w:rPr>
            </w:pPr>
            <w:r w:rsidRPr="00390355">
              <w:rPr>
                <w:spacing w:val="-4"/>
                <w:sz w:val="20"/>
                <w:szCs w:val="20"/>
              </w:rPr>
              <w:t>Bardzo szczelne, wyjątkowo trwałe i mrozoodporne.</w:t>
            </w:r>
          </w:p>
          <w:p w:rsidR="00390355" w:rsidRPr="00390355" w:rsidRDefault="00390355" w:rsidP="00390355">
            <w:pPr>
              <w:spacing w:after="0"/>
              <w:jc w:val="both"/>
              <w:rPr>
                <w:spacing w:val="-4"/>
                <w:sz w:val="20"/>
                <w:szCs w:val="20"/>
              </w:rPr>
            </w:pPr>
            <w:r w:rsidRPr="00390355">
              <w:rPr>
                <w:spacing w:val="-4"/>
                <w:sz w:val="20"/>
                <w:szCs w:val="20"/>
              </w:rPr>
              <w:t>Nie przymarzają do żywności i ścianek zamrażalnika.</w:t>
            </w:r>
          </w:p>
          <w:p w:rsidR="00390355" w:rsidRPr="00390355" w:rsidRDefault="00390355" w:rsidP="00390355">
            <w:pPr>
              <w:spacing w:after="0"/>
              <w:jc w:val="both"/>
              <w:rPr>
                <w:spacing w:val="-4"/>
                <w:sz w:val="20"/>
                <w:szCs w:val="20"/>
              </w:rPr>
            </w:pPr>
            <w:r w:rsidRPr="00390355">
              <w:rPr>
                <w:spacing w:val="-4"/>
                <w:sz w:val="20"/>
                <w:szCs w:val="20"/>
              </w:rPr>
              <w:t>Pole do opisu zamrażanego produktu.</w:t>
            </w:r>
          </w:p>
          <w:p w:rsidR="00390355" w:rsidRPr="00390355" w:rsidRDefault="00390355" w:rsidP="00390355">
            <w:pPr>
              <w:spacing w:after="0"/>
              <w:jc w:val="both"/>
              <w:rPr>
                <w:spacing w:val="-4"/>
                <w:sz w:val="20"/>
                <w:szCs w:val="20"/>
              </w:rPr>
            </w:pPr>
            <w:r w:rsidRPr="00390355">
              <w:rPr>
                <w:spacing w:val="-4"/>
                <w:sz w:val="20"/>
                <w:szCs w:val="20"/>
              </w:rPr>
              <w:t>Do torebek dołączone elastyczne klipsy (powlekane białą folią druciki), które pozwalają na szczelne zamknięcie torebki.</w:t>
            </w:r>
          </w:p>
          <w:p w:rsidR="00390355" w:rsidRPr="00390355" w:rsidRDefault="00390355" w:rsidP="00390355">
            <w:pPr>
              <w:spacing w:after="0"/>
              <w:jc w:val="both"/>
              <w:rPr>
                <w:spacing w:val="-4"/>
                <w:sz w:val="20"/>
                <w:szCs w:val="20"/>
              </w:rPr>
            </w:pPr>
            <w:r w:rsidRPr="00390355">
              <w:rPr>
                <w:spacing w:val="-4"/>
                <w:sz w:val="20"/>
                <w:szCs w:val="20"/>
              </w:rPr>
              <w:t>Nie przeciekają.</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22</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pacing w:val="-4"/>
                <w:sz w:val="20"/>
                <w:szCs w:val="20"/>
              </w:rPr>
            </w:pPr>
            <w:r w:rsidRPr="00390355">
              <w:rPr>
                <w:spacing w:val="-4"/>
                <w:sz w:val="20"/>
                <w:szCs w:val="20"/>
              </w:rPr>
              <w:t>Woreczki foliowe , 300x400 mm, 100 szt./op., mocne, szczelne, przezroczyste.</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23</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pacing w:val="-4"/>
                <w:sz w:val="20"/>
                <w:szCs w:val="20"/>
              </w:rPr>
            </w:pPr>
            <w:r w:rsidRPr="00390355">
              <w:rPr>
                <w:spacing w:val="-4"/>
                <w:sz w:val="20"/>
                <w:szCs w:val="20"/>
              </w:rPr>
              <w:t>Płyn do czyszczenia zmywarki. Poprawia działanie zmywarki, usuwa osady z kamienia, usuwa tłuszcz, czyści ukryte części zmywarki, neutralizuje nieprzyjemne zapachy Czyści z tłuszczu i kamienia: zmywarkę, ramiona spryskiwaczy, pompę, rury, filtr. Pasujący do wszystkich zmywarek. Zawiera: 5-15% niejonowe środki powierzchniowo czynne, kompozycja zapachowa. Opakowanie 250 ml.</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24</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pacing w:val="-4"/>
                <w:sz w:val="20"/>
                <w:szCs w:val="20"/>
              </w:rPr>
            </w:pPr>
            <w:r w:rsidRPr="00390355">
              <w:rPr>
                <w:spacing w:val="-4"/>
                <w:sz w:val="20"/>
                <w:szCs w:val="20"/>
              </w:rPr>
              <w:t xml:space="preserve">Tabletki do zmywarek automatycznych. Z mikrocząsteczkami zapewniającymi perfekcyjną czystość naczyń bez konieczności namaczania ich przed włożeniem do zmywarki. </w:t>
            </w:r>
            <w:r w:rsidRPr="00390355">
              <w:t xml:space="preserve"> </w:t>
            </w:r>
            <w:r w:rsidRPr="00390355">
              <w:rPr>
                <w:spacing w:val="-4"/>
                <w:sz w:val="20"/>
                <w:szCs w:val="20"/>
              </w:rPr>
              <w:t xml:space="preserve">Łączą wiele funkcji w jednej tabletce:  mycie, nabłyszczanie, sól, usuwanie osadów, ochrona zmywarki, usuwanie trudnych zabrudzeń, ochrona szkła, połysk stali nierdzewnej, higiena, usuwanie przyschniętych zabrudzeń, brak smug, usuwanie zacieków, aktywator namaczania.  Zawiera: </w:t>
            </w:r>
            <w:r w:rsidRPr="00390355">
              <w:t xml:space="preserve"> </w:t>
            </w:r>
            <w:r w:rsidRPr="00390355">
              <w:rPr>
                <w:spacing w:val="-4"/>
                <w:sz w:val="20"/>
                <w:szCs w:val="20"/>
              </w:rPr>
              <w:t xml:space="preserve">fosforany, związek wybielający na bazie tlenu, </w:t>
            </w:r>
            <w:proofErr w:type="spellStart"/>
            <w:r w:rsidRPr="00390355">
              <w:rPr>
                <w:spacing w:val="-4"/>
                <w:sz w:val="20"/>
                <w:szCs w:val="20"/>
              </w:rPr>
              <w:t>polikarboksylany</w:t>
            </w:r>
            <w:proofErr w:type="spellEnd"/>
            <w:r w:rsidRPr="00390355">
              <w:rPr>
                <w:spacing w:val="-4"/>
                <w:sz w:val="20"/>
                <w:szCs w:val="20"/>
              </w:rPr>
              <w:t xml:space="preserve">, niejonowe środki powierzchniowo czynne, </w:t>
            </w:r>
            <w:proofErr w:type="spellStart"/>
            <w:r w:rsidRPr="00390355">
              <w:rPr>
                <w:spacing w:val="-4"/>
                <w:sz w:val="20"/>
                <w:szCs w:val="20"/>
              </w:rPr>
              <w:t>fosfoniany</w:t>
            </w:r>
            <w:proofErr w:type="spellEnd"/>
            <w:r w:rsidRPr="00390355">
              <w:rPr>
                <w:spacing w:val="-4"/>
                <w:sz w:val="20"/>
                <w:szCs w:val="20"/>
              </w:rPr>
              <w:t xml:space="preserve">, enzymy, kompozycja zapachowa . Min. 66 tabletek w opakowaniu.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25</w:t>
            </w:r>
          </w:p>
        </w:tc>
        <w:tc>
          <w:tcPr>
            <w:tcW w:w="6379" w:type="dxa"/>
            <w:tcBorders>
              <w:top w:val="single" w:sz="4" w:space="0" w:color="auto"/>
              <w:left w:val="nil"/>
              <w:bottom w:val="single" w:sz="4" w:space="0" w:color="auto"/>
              <w:right w:val="single" w:sz="4" w:space="0" w:color="auto"/>
            </w:tcBorders>
            <w:vAlign w:val="center"/>
          </w:tcPr>
          <w:p w:rsidR="00390355" w:rsidRPr="00390355" w:rsidRDefault="00390355" w:rsidP="00390355">
            <w:pPr>
              <w:rPr>
                <w:spacing w:val="-4"/>
                <w:sz w:val="20"/>
                <w:szCs w:val="20"/>
              </w:rPr>
            </w:pPr>
            <w:r w:rsidRPr="00390355">
              <w:rPr>
                <w:spacing w:val="-4"/>
                <w:sz w:val="20"/>
                <w:szCs w:val="20"/>
              </w:rPr>
              <w:t xml:space="preserve">Pianka do czyszczenia piekarnika. Pianka skutecznie usuwa przypalenia, z łatwością rozpuszcza tłuszcz z piekarnika, grilla, płyty do smażenia, garnków itp. Do stosowania w zimnym piekarniku. Pojemność opakowania min. 400 ml. </w:t>
            </w:r>
          </w:p>
        </w:tc>
        <w:tc>
          <w:tcPr>
            <w:tcW w:w="709" w:type="dxa"/>
            <w:tcBorders>
              <w:top w:val="single" w:sz="4" w:space="0" w:color="auto"/>
              <w:left w:val="nil"/>
              <w:bottom w:val="single" w:sz="4" w:space="0" w:color="auto"/>
              <w:right w:val="single" w:sz="4" w:space="0" w:color="auto"/>
            </w:tcBorders>
            <w:noWrap/>
            <w:vAlign w:val="center"/>
          </w:tcPr>
          <w:p w:rsidR="00390355" w:rsidRPr="00390355" w:rsidRDefault="00390355" w:rsidP="00390355">
            <w:pPr>
              <w:jc w:val="center"/>
              <w:rPr>
                <w:sz w:val="20"/>
                <w:szCs w:val="20"/>
              </w:rPr>
            </w:pPr>
            <w:r w:rsidRPr="00390355">
              <w:rPr>
                <w:sz w:val="20"/>
                <w:szCs w:val="20"/>
              </w:rPr>
              <w:t>op.</w:t>
            </w:r>
          </w:p>
        </w:tc>
        <w:tc>
          <w:tcPr>
            <w:tcW w:w="708" w:type="dxa"/>
            <w:tcBorders>
              <w:top w:val="single" w:sz="4" w:space="0" w:color="auto"/>
              <w:left w:val="nil"/>
              <w:bottom w:val="single" w:sz="4" w:space="0" w:color="auto"/>
              <w:right w:val="outset" w:sz="6" w:space="0" w:color="auto"/>
            </w:tcBorders>
            <w:noWrap/>
            <w:vAlign w:val="center"/>
          </w:tcPr>
          <w:p w:rsidR="00390355" w:rsidRPr="00390355" w:rsidRDefault="00390355" w:rsidP="00390355">
            <w:pPr>
              <w:jc w:val="center"/>
              <w:rPr>
                <w:spacing w:val="-4"/>
                <w:sz w:val="20"/>
                <w:szCs w:val="20"/>
              </w:rPr>
            </w:pPr>
            <w:r w:rsidRPr="00390355">
              <w:rPr>
                <w:spacing w:val="-4"/>
                <w:sz w:val="20"/>
                <w:szCs w:val="20"/>
              </w:rPr>
              <w:t>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r w:rsidR="00390355" w:rsidRPr="00390355" w:rsidTr="00A12D0F">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r w:rsidRPr="00390355">
              <w:rPr>
                <w:rFonts w:ascii="Book Antiqua" w:eastAsia="Times New Roman" w:hAnsi="Book Antiqua" w:cs="Arial"/>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851" w:type="dxa"/>
            <w:tcBorders>
              <w:top w:val="single" w:sz="4" w:space="0" w:color="auto"/>
              <w:lef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single" w:sz="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lang w:eastAsia="ar-SA"/>
              </w:rPr>
            </w:pPr>
          </w:p>
        </w:tc>
      </w:tr>
    </w:tbl>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p w:rsidR="00390355" w:rsidRPr="00390355" w:rsidRDefault="00390355" w:rsidP="00390355">
      <w:pPr>
        <w:suppressAutoHyphens/>
        <w:spacing w:after="0" w:line="240" w:lineRule="auto"/>
        <w:jc w:val="right"/>
        <w:rPr>
          <w:rFonts w:ascii="Book Antiqua" w:eastAsia="Times New Roman" w:hAnsi="Book Antiqua" w:cs="Arial"/>
          <w:lang w:eastAsia="ar-SA"/>
        </w:rPr>
      </w:pPr>
      <w:r w:rsidRPr="00390355">
        <w:rPr>
          <w:rFonts w:ascii="Book Antiqua" w:eastAsia="Times New Roman" w:hAnsi="Book Antiqua" w:cs="Arial"/>
          <w:lang w:eastAsia="ar-SA"/>
        </w:rPr>
        <w:t>……….………………………………….....</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t>(</w:t>
      </w:r>
      <w:r w:rsidRPr="00390355">
        <w:rPr>
          <w:rFonts w:ascii="Book Antiqua" w:eastAsia="Times New Roman" w:hAnsi="Book Antiqua" w:cs="Times New Roman"/>
          <w:i/>
          <w:lang w:eastAsia="ar-SA"/>
        </w:rPr>
        <w:t>podpis Wykonawcy/Pełnomocnika</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suppressAutoHyphens/>
        <w:spacing w:after="0" w:line="240" w:lineRule="auto"/>
        <w:jc w:val="center"/>
        <w:rPr>
          <w:rFonts w:ascii="Book Antiqua" w:eastAsia="Times New Roman" w:hAnsi="Book Antiqua" w:cs="Times New Roman"/>
          <w:lang w:eastAsia="ar-SA"/>
        </w:rPr>
      </w:pPr>
      <w:r w:rsidRPr="00390355">
        <w:rPr>
          <w:rFonts w:ascii="Book Antiqua" w:eastAsia="Times New Roman" w:hAnsi="Book Antiqua" w:cs="Times New Roman"/>
          <w:u w:val="single"/>
          <w:lang w:eastAsia="ar-SA"/>
        </w:rPr>
        <w:t>IV część zamówienia</w:t>
      </w:r>
    </w:p>
    <w:p w:rsidR="00390355" w:rsidRPr="00390355" w:rsidRDefault="00390355" w:rsidP="00390355">
      <w:pPr>
        <w:suppressAutoHyphens/>
        <w:spacing w:after="0" w:line="240" w:lineRule="auto"/>
        <w:rPr>
          <w:rFonts w:ascii="Book Antiqua" w:eastAsia="Times New Roman" w:hAnsi="Book Antiqua" w:cs="Times New Roman"/>
          <w:u w:val="single"/>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tbl>
      <w:tblPr>
        <w:tblW w:w="15102" w:type="dxa"/>
        <w:tblInd w:w="-290" w:type="dxa"/>
        <w:tblLayout w:type="fixed"/>
        <w:tblCellMar>
          <w:left w:w="70" w:type="dxa"/>
          <w:right w:w="70" w:type="dxa"/>
        </w:tblCellMar>
        <w:tblLook w:val="04A0" w:firstRow="1" w:lastRow="0" w:firstColumn="1" w:lastColumn="0" w:noHBand="0" w:noVBand="1"/>
      </w:tblPr>
      <w:tblGrid>
        <w:gridCol w:w="502"/>
        <w:gridCol w:w="6379"/>
        <w:gridCol w:w="709"/>
        <w:gridCol w:w="708"/>
        <w:gridCol w:w="1560"/>
        <w:gridCol w:w="1417"/>
        <w:gridCol w:w="992"/>
        <w:gridCol w:w="851"/>
        <w:gridCol w:w="992"/>
        <w:gridCol w:w="992"/>
      </w:tblGrid>
      <w:tr w:rsidR="00390355" w:rsidRPr="00390355" w:rsidTr="00A12D0F">
        <w:trPr>
          <w:trHeight w:val="278"/>
        </w:trPr>
        <w:tc>
          <w:tcPr>
            <w:tcW w:w="502" w:type="dxa"/>
            <w:vMerge w:val="restart"/>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L.p.</w:t>
            </w:r>
          </w:p>
        </w:tc>
        <w:tc>
          <w:tcPr>
            <w:tcW w:w="6379" w:type="dxa"/>
            <w:vMerge w:val="restart"/>
            <w:tcBorders>
              <w:top w:val="single" w:sz="4" w:space="0" w:color="auto"/>
              <w:left w:val="nil"/>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Przedmiot zamówienia</w:t>
            </w:r>
          </w:p>
        </w:tc>
        <w:tc>
          <w:tcPr>
            <w:tcW w:w="709" w:type="dxa"/>
            <w:vMerge w:val="restart"/>
            <w:tcBorders>
              <w:top w:val="single" w:sz="4" w:space="0" w:color="auto"/>
              <w:left w:val="single" w:sz="4" w:space="0" w:color="auto"/>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J. m.</w:t>
            </w:r>
          </w:p>
        </w:tc>
        <w:tc>
          <w:tcPr>
            <w:tcW w:w="708" w:type="dxa"/>
            <w:vMerge w:val="restart"/>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Ilość</w:t>
            </w:r>
          </w:p>
        </w:tc>
        <w:tc>
          <w:tcPr>
            <w:tcW w:w="1560" w:type="dxa"/>
            <w:vMerge w:val="restart"/>
            <w:tcBorders>
              <w:top w:val="outset"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Nazwa handlowa / producent oferowanego produktu</w:t>
            </w:r>
          </w:p>
        </w:tc>
        <w:tc>
          <w:tcPr>
            <w:tcW w:w="1417" w:type="dxa"/>
            <w:vMerge w:val="restart"/>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Cena jednostkowa netto</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Podatek VAT</w:t>
            </w:r>
          </w:p>
        </w:tc>
        <w:tc>
          <w:tcPr>
            <w:tcW w:w="992" w:type="dxa"/>
            <w:vMerge w:val="restart"/>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Cs/>
                <w:sz w:val="20"/>
                <w:szCs w:val="20"/>
                <w:lang w:eastAsia="ar-SA"/>
              </w:rPr>
            </w:pPr>
            <w:r w:rsidRPr="00390355">
              <w:rPr>
                <w:rFonts w:ascii="Book Antiqua" w:eastAsia="Times New Roman" w:hAnsi="Book Antiqua" w:cs="Arial"/>
                <w:bCs/>
                <w:sz w:val="20"/>
                <w:szCs w:val="20"/>
                <w:lang w:eastAsia="ar-SA"/>
              </w:rPr>
              <w:t>Wartość brutto</w:t>
            </w:r>
          </w:p>
        </w:tc>
      </w:tr>
      <w:tr w:rsidR="00390355" w:rsidRPr="00390355" w:rsidTr="00A12D0F">
        <w:trPr>
          <w:trHeight w:val="84"/>
        </w:trPr>
        <w:tc>
          <w:tcPr>
            <w:tcW w:w="50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6379"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708" w:type="dxa"/>
            <w:vMerge/>
            <w:tcBorders>
              <w:top w:val="single" w:sz="4" w:space="0" w:color="auto"/>
              <w:left w:val="nil"/>
              <w:bottom w:val="single" w:sz="4" w:space="0" w:color="auto"/>
              <w:right w:val="out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560" w:type="dxa"/>
            <w:vMerge/>
            <w:tcBorders>
              <w:top w:val="outset" w:sz="6" w:space="0" w:color="auto"/>
              <w:left w:val="outset" w:sz="6" w:space="0" w:color="auto"/>
              <w:bottom w:val="single" w:sz="6" w:space="0" w:color="auto"/>
              <w:right w:val="inset" w:sz="6"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1417" w:type="dxa"/>
            <w:vMerge/>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Stawka</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w:t>
            </w:r>
          </w:p>
        </w:tc>
        <w:tc>
          <w:tcPr>
            <w:tcW w:w="992" w:type="dxa"/>
            <w:vMerge/>
            <w:tcBorders>
              <w:top w:val="single" w:sz="4" w:space="0" w:color="auto"/>
              <w:left w:val="nil"/>
              <w:bottom w:val="single" w:sz="4" w:space="0" w:color="auto"/>
              <w:right w:val="single" w:sz="4" w:space="0" w:color="auto"/>
            </w:tcBorders>
            <w:vAlign w:val="center"/>
            <w:hideMark/>
          </w:tcPr>
          <w:p w:rsidR="00390355" w:rsidRPr="00390355" w:rsidRDefault="00390355" w:rsidP="00390355">
            <w:pPr>
              <w:spacing w:after="0" w:line="240" w:lineRule="auto"/>
              <w:rPr>
                <w:rFonts w:ascii="Book Antiqua" w:eastAsia="Times New Roman" w:hAnsi="Book Antiqua" w:cs="Arial"/>
                <w:bCs/>
                <w:sz w:val="20"/>
                <w:szCs w:val="20"/>
                <w:lang w:eastAsia="ar-SA"/>
              </w:rPr>
            </w:pPr>
          </w:p>
        </w:tc>
      </w:tr>
      <w:tr w:rsidR="00390355" w:rsidRPr="00390355" w:rsidTr="00A12D0F">
        <w:trPr>
          <w:trHeight w:val="239"/>
        </w:trPr>
        <w:tc>
          <w:tcPr>
            <w:tcW w:w="502" w:type="dxa"/>
            <w:tcBorders>
              <w:top w:val="single" w:sz="4" w:space="0" w:color="auto"/>
              <w:left w:val="single" w:sz="4" w:space="0" w:color="auto"/>
              <w:bottom w:val="single" w:sz="4" w:space="0" w:color="auto"/>
              <w:right w:val="nil"/>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w:t>
            </w:r>
          </w:p>
        </w:tc>
        <w:tc>
          <w:tcPr>
            <w:tcW w:w="6379"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2</w:t>
            </w:r>
          </w:p>
        </w:tc>
        <w:tc>
          <w:tcPr>
            <w:tcW w:w="709" w:type="dxa"/>
            <w:tcBorders>
              <w:top w:val="single" w:sz="4" w:space="0" w:color="auto"/>
              <w:left w:val="nil"/>
              <w:bottom w:val="single" w:sz="4" w:space="0" w:color="auto"/>
              <w:right w:val="single" w:sz="4"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3</w:t>
            </w:r>
          </w:p>
        </w:tc>
        <w:tc>
          <w:tcPr>
            <w:tcW w:w="708" w:type="dxa"/>
            <w:tcBorders>
              <w:top w:val="single" w:sz="4" w:space="0" w:color="auto"/>
              <w:left w:val="nil"/>
              <w:bottom w:val="single" w:sz="4" w:space="0" w:color="auto"/>
              <w:right w:val="outset" w:sz="6" w:space="0" w:color="auto"/>
            </w:tcBorders>
            <w:noWrap/>
            <w:hideMark/>
          </w:tcPr>
          <w:p w:rsidR="00390355" w:rsidRPr="00390355" w:rsidRDefault="00390355" w:rsidP="00390355">
            <w:pPr>
              <w:tabs>
                <w:tab w:val="right" w:pos="14580"/>
              </w:tabs>
              <w:suppressAutoHyphens/>
              <w:spacing w:after="0" w:line="240" w:lineRule="auto"/>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4</w:t>
            </w:r>
          </w:p>
        </w:tc>
        <w:tc>
          <w:tcPr>
            <w:tcW w:w="1560" w:type="dxa"/>
            <w:tcBorders>
              <w:top w:val="single" w:sz="6" w:space="0" w:color="auto"/>
              <w:left w:val="outset" w:sz="6" w:space="0" w:color="auto"/>
              <w:bottom w:val="single" w:sz="6" w:space="0" w:color="auto"/>
              <w:right w:val="inset" w:sz="6" w:space="0" w:color="auto"/>
            </w:tcBorders>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5</w:t>
            </w:r>
          </w:p>
        </w:tc>
        <w:tc>
          <w:tcPr>
            <w:tcW w:w="1417" w:type="dxa"/>
            <w:tcBorders>
              <w:top w:val="single" w:sz="4" w:space="0" w:color="auto"/>
              <w:left w:val="inset" w:sz="6"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6</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7</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8</w:t>
            </w:r>
          </w:p>
        </w:tc>
        <w:tc>
          <w:tcPr>
            <w:tcW w:w="992" w:type="dxa"/>
            <w:tcBorders>
              <w:top w:val="single" w:sz="4" w:space="0" w:color="auto"/>
              <w:left w:val="nil"/>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9</w:t>
            </w:r>
          </w:p>
        </w:tc>
        <w:tc>
          <w:tcPr>
            <w:tcW w:w="992" w:type="dxa"/>
            <w:tcBorders>
              <w:top w:val="single" w:sz="4" w:space="0" w:color="auto"/>
              <w:left w:val="single" w:sz="4" w:space="0" w:color="auto"/>
              <w:bottom w:val="single" w:sz="4" w:space="0" w:color="auto"/>
              <w:right w:val="single" w:sz="4" w:space="0" w:color="auto"/>
            </w:tcBorders>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b/>
                <w:bCs/>
                <w:sz w:val="20"/>
                <w:szCs w:val="20"/>
                <w:lang w:eastAsia="ar-SA"/>
              </w:rPr>
            </w:pPr>
            <w:r w:rsidRPr="00390355">
              <w:rPr>
                <w:rFonts w:ascii="Book Antiqua" w:eastAsia="Times New Roman" w:hAnsi="Book Antiqua" w:cs="Arial"/>
                <w:b/>
                <w:bCs/>
                <w:sz w:val="20"/>
                <w:szCs w:val="20"/>
                <w:lang w:eastAsia="ar-SA"/>
              </w:rPr>
              <w:t>10</w:t>
            </w:r>
          </w:p>
        </w:tc>
      </w:tr>
      <w:tr w:rsidR="00390355" w:rsidRPr="00390355" w:rsidTr="00A12D0F">
        <w:trPr>
          <w:trHeight w:val="284"/>
        </w:trPr>
        <w:tc>
          <w:tcPr>
            <w:tcW w:w="502" w:type="dxa"/>
            <w:tcBorders>
              <w:top w:val="single" w:sz="4" w:space="0" w:color="auto"/>
              <w:left w:val="single" w:sz="4" w:space="0" w:color="auto"/>
              <w:bottom w:val="single" w:sz="4" w:space="0" w:color="auto"/>
              <w:right w:val="single" w:sz="4" w:space="0" w:color="auto"/>
            </w:tcBorders>
            <w:noWrap/>
            <w:vAlign w:val="center"/>
            <w:hideMark/>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pacing w:val="-4"/>
                <w:sz w:val="20"/>
                <w:szCs w:val="20"/>
              </w:rPr>
              <w:t xml:space="preserve"> </w:t>
            </w:r>
          </w:p>
          <w:p w:rsidR="00390355" w:rsidRPr="00390355" w:rsidRDefault="00390355" w:rsidP="00390355">
            <w:pPr>
              <w:spacing w:line="240" w:lineRule="auto"/>
              <w:rPr>
                <w:rFonts w:ascii="Book Antiqua" w:hAnsi="Book Antiqua" w:cs="Times New Roman"/>
                <w:b/>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Karcher </w:t>
            </w:r>
            <w:r w:rsidRPr="00390355">
              <w:rPr>
                <w:rFonts w:ascii="Book Antiqua" w:hAnsi="Book Antiqua" w:cs="Times New Roman"/>
                <w:sz w:val="20"/>
                <w:szCs w:val="20"/>
              </w:rPr>
              <w:t xml:space="preserve">T17/1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93"/>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Karcher </w:t>
            </w:r>
            <w:r w:rsidRPr="00390355">
              <w:rPr>
                <w:rFonts w:ascii="Book Antiqua" w:hAnsi="Book Antiqua" w:cs="Times New Roman"/>
                <w:sz w:val="20"/>
                <w:szCs w:val="20"/>
              </w:rPr>
              <w:t xml:space="preserve">NT 27/1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5"/>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3</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Karcher WD3.200</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80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3"/>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4</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Karcher K 05 KMBO5 K 55 FZ</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68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5</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Karcher (6904-290) K15</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71"/>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6</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Karcher (6904-290) Q </w:t>
            </w:r>
            <w:smartTag w:uri="urn:schemas-microsoft-com:office:smarttags" w:element="metricconverter">
              <w:smartTagPr>
                <w:attr w:name="ProductID" w:val="045 A"/>
              </w:smartTagPr>
              <w:r w:rsidRPr="00390355">
                <w:rPr>
                  <w:rFonts w:ascii="Book Antiqua" w:hAnsi="Book Antiqua" w:cs="Times New Roman"/>
                  <w:b/>
                  <w:sz w:val="20"/>
                  <w:szCs w:val="20"/>
                </w:rPr>
                <w:t>045 A</w:t>
              </w:r>
            </w:smartTag>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1"/>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Karcher EL03</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5"/>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Karcher NT35/1Ap (duży)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3"/>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9</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Philips </w:t>
            </w:r>
            <w:proofErr w:type="spellStart"/>
            <w:r w:rsidRPr="00390355">
              <w:rPr>
                <w:rFonts w:ascii="Book Antiqua" w:hAnsi="Book Antiqua" w:cs="Times New Roman"/>
                <w:b/>
                <w:sz w:val="20"/>
                <w:szCs w:val="20"/>
              </w:rPr>
              <w:t>Universe</w:t>
            </w:r>
            <w:proofErr w:type="spellEnd"/>
            <w:r w:rsidRPr="00390355">
              <w:rPr>
                <w:rFonts w:ascii="Book Antiqua" w:hAnsi="Book Antiqua" w:cs="Times New Roman"/>
                <w:b/>
                <w:sz w:val="20"/>
                <w:szCs w:val="20"/>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61"/>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10</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Philips </w:t>
            </w:r>
            <w:proofErr w:type="spellStart"/>
            <w:r w:rsidRPr="00390355">
              <w:rPr>
                <w:rFonts w:ascii="Book Antiqua" w:hAnsi="Book Antiqua" w:cs="Times New Roman"/>
                <w:b/>
                <w:sz w:val="20"/>
                <w:szCs w:val="20"/>
              </w:rPr>
              <w:t>Expression</w:t>
            </w:r>
            <w:proofErr w:type="spellEnd"/>
            <w:r w:rsidRPr="00390355">
              <w:rPr>
                <w:rFonts w:ascii="Book Antiqua" w:hAnsi="Book Antiqua" w:cs="Times New Roman"/>
                <w:b/>
                <w:sz w:val="20"/>
                <w:szCs w:val="20"/>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7"/>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Philips </w:t>
            </w:r>
            <w:proofErr w:type="spellStart"/>
            <w:r w:rsidRPr="00390355">
              <w:rPr>
                <w:rFonts w:ascii="Book Antiqua" w:hAnsi="Book Antiqua" w:cs="Times New Roman"/>
                <w:b/>
                <w:sz w:val="20"/>
                <w:szCs w:val="20"/>
              </w:rPr>
              <w:t>Inpakt</w:t>
            </w:r>
            <w:proofErr w:type="spellEnd"/>
            <w:r w:rsidRPr="00390355">
              <w:rPr>
                <w:rFonts w:ascii="Book Antiqua" w:hAnsi="Book Antiqua" w:cs="Times New Roman"/>
                <w:b/>
                <w:sz w:val="20"/>
                <w:szCs w:val="20"/>
              </w:rPr>
              <w:t xml:space="preserve"> Excel</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30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5"/>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12</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Philips typ HIR 8356</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8"/>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13</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Zelmer 4000.OM 67HT</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5"/>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14</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Zelmer typ 4000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80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0"/>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15</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Zelmer ELF BONUS</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35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7"/>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16</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Zelmer JUPITER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40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1"/>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Zelmer ZMBO3K</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Zelmer ZVC 545AP </w:t>
            </w:r>
            <w:proofErr w:type="spellStart"/>
            <w:r w:rsidRPr="00390355">
              <w:rPr>
                <w:rFonts w:ascii="Book Antiqua" w:hAnsi="Book Antiqua" w:cs="Times New Roman"/>
                <w:b/>
                <w:sz w:val="20"/>
                <w:szCs w:val="20"/>
              </w:rPr>
              <w:t>Floris</w:t>
            </w:r>
            <w:proofErr w:type="spellEnd"/>
            <w:r w:rsidRPr="00390355">
              <w:rPr>
                <w:rFonts w:ascii="Book Antiqua" w:hAnsi="Book Antiqua" w:cs="Times New Roman"/>
                <w:b/>
                <w:sz w:val="20"/>
                <w:szCs w:val="20"/>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15</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3"/>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19</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pacing w:val="-4"/>
                <w:sz w:val="20"/>
                <w:szCs w:val="20"/>
                <w:lang w:eastAsia="pl-PL"/>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Zelmer </w:t>
            </w:r>
            <w:proofErr w:type="spellStart"/>
            <w:r w:rsidRPr="00390355">
              <w:rPr>
                <w:rFonts w:ascii="Book Antiqua" w:hAnsi="Book Antiqua" w:cs="Times New Roman"/>
                <w:b/>
                <w:sz w:val="20"/>
                <w:szCs w:val="20"/>
              </w:rPr>
              <w:t>Admiral</w:t>
            </w:r>
            <w:proofErr w:type="spellEnd"/>
            <w:r w:rsidRPr="00390355">
              <w:rPr>
                <w:rFonts w:ascii="Book Antiqua" w:hAnsi="Book Antiqua" w:cs="Times New Roman"/>
                <w:b/>
                <w:sz w:val="20"/>
                <w:szCs w:val="20"/>
              </w:rPr>
              <w:t xml:space="preserve">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7"/>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20</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Bosch GL 30</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90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1"/>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21</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b/>
                <w:sz w:val="20"/>
                <w:szCs w:val="20"/>
              </w:rPr>
            </w:pPr>
            <w:r w:rsidRPr="00390355">
              <w:rPr>
                <w:rFonts w:ascii="Book Antiqua" w:hAnsi="Book Antiqua" w:cs="Times New Roman"/>
                <w:sz w:val="20"/>
                <w:szCs w:val="20"/>
              </w:rPr>
              <w:t xml:space="preserve">Worki do odkurzacza typu </w:t>
            </w:r>
            <w:proofErr w:type="spellStart"/>
            <w:r w:rsidRPr="00390355">
              <w:rPr>
                <w:rFonts w:ascii="Book Antiqua" w:hAnsi="Book Antiqua" w:cs="Times New Roman"/>
                <w:b/>
                <w:sz w:val="20"/>
                <w:szCs w:val="20"/>
              </w:rPr>
              <w:t>Rowenta</w:t>
            </w:r>
            <w:proofErr w:type="spellEnd"/>
            <w:r w:rsidRPr="00390355">
              <w:rPr>
                <w:rFonts w:ascii="Book Antiqua" w:hAnsi="Book Antiqua" w:cs="Times New Roman"/>
                <w:b/>
                <w:sz w:val="20"/>
                <w:szCs w:val="20"/>
              </w:rPr>
              <w:t xml:space="preserve"> SPACEO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160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42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22</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z w:val="20"/>
                <w:szCs w:val="20"/>
              </w:rPr>
              <w:t xml:space="preserve">Worki do odkurzacza typu </w:t>
            </w:r>
            <w:proofErr w:type="spellStart"/>
            <w:r w:rsidRPr="00390355">
              <w:rPr>
                <w:rFonts w:ascii="Book Antiqua" w:hAnsi="Book Antiqua" w:cs="Times New Roman"/>
                <w:b/>
                <w:sz w:val="20"/>
                <w:szCs w:val="20"/>
              </w:rPr>
              <w:t>Rowenta</w:t>
            </w:r>
            <w:proofErr w:type="spellEnd"/>
            <w:r w:rsidRPr="00390355">
              <w:rPr>
                <w:rFonts w:ascii="Book Antiqua" w:hAnsi="Book Antiqua" w:cs="Times New Roman"/>
                <w:b/>
                <w:sz w:val="20"/>
                <w:szCs w:val="20"/>
              </w:rPr>
              <w:t xml:space="preserve"> R0163011/410,4607R</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23</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z w:val="20"/>
                <w:szCs w:val="20"/>
              </w:rPr>
              <w:t xml:space="preserve">Worki do odkurzacza typu </w:t>
            </w:r>
            <w:proofErr w:type="spellStart"/>
            <w:r w:rsidRPr="00390355">
              <w:rPr>
                <w:rFonts w:ascii="Book Antiqua" w:hAnsi="Book Antiqua" w:cs="Times New Roman"/>
                <w:b/>
                <w:sz w:val="20"/>
                <w:szCs w:val="20"/>
              </w:rPr>
              <w:t>Rowenta</w:t>
            </w:r>
            <w:proofErr w:type="spellEnd"/>
            <w:r w:rsidRPr="00390355">
              <w:rPr>
                <w:rFonts w:ascii="Book Antiqua" w:hAnsi="Book Antiqua" w:cs="Times New Roman"/>
                <w:b/>
                <w:sz w:val="20"/>
                <w:szCs w:val="20"/>
              </w:rPr>
              <w:t xml:space="preserve"> R0163011</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64"/>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24</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sz w:val="20"/>
                <w:szCs w:val="20"/>
              </w:rPr>
            </w:pPr>
            <w:r w:rsidRPr="00390355">
              <w:rPr>
                <w:rFonts w:ascii="Book Antiqua" w:hAnsi="Book Antiqua" w:cs="Times New Roman"/>
                <w:sz w:val="20"/>
                <w:szCs w:val="20"/>
              </w:rPr>
              <w:t xml:space="preserve">Worki do odkurzacza typu </w:t>
            </w:r>
            <w:proofErr w:type="spellStart"/>
            <w:r w:rsidRPr="00390355">
              <w:rPr>
                <w:rFonts w:ascii="Book Antiqua" w:hAnsi="Book Antiqua" w:cs="Times New Roman"/>
                <w:b/>
                <w:sz w:val="20"/>
                <w:szCs w:val="20"/>
              </w:rPr>
              <w:t>Rowenta</w:t>
            </w:r>
            <w:proofErr w:type="spellEnd"/>
            <w:r w:rsidRPr="00390355">
              <w:rPr>
                <w:rFonts w:ascii="Book Antiqua" w:hAnsi="Book Antiqua" w:cs="Times New Roman"/>
                <w:b/>
                <w:sz w:val="20"/>
                <w:szCs w:val="20"/>
              </w:rPr>
              <w:t xml:space="preserve"> SPACEO</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4"/>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25</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b/>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 xml:space="preserve">Simens Typ G </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20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52"/>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26</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b/>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Tasaki Vento 8</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70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546"/>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27</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spacing w:after="0" w:line="240" w:lineRule="auto"/>
              <w:rPr>
                <w:rFonts w:ascii="Book Antiqua" w:hAnsi="Book Antiqua" w:cs="Times New Roman"/>
                <w:b/>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Optimum  VC0412</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10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149"/>
        </w:trPr>
        <w:tc>
          <w:tcPr>
            <w:tcW w:w="50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28</w:t>
            </w:r>
          </w:p>
        </w:tc>
        <w:tc>
          <w:tcPr>
            <w:tcW w:w="6379" w:type="dxa"/>
            <w:tcBorders>
              <w:top w:val="single" w:sz="4" w:space="0" w:color="auto"/>
              <w:left w:val="nil"/>
              <w:bottom w:val="single" w:sz="4" w:space="0" w:color="auto"/>
              <w:right w:val="single" w:sz="4" w:space="0" w:color="auto"/>
            </w:tcBorders>
          </w:tcPr>
          <w:p w:rsidR="00390355" w:rsidRPr="00390355" w:rsidRDefault="00390355" w:rsidP="00390355">
            <w:pPr>
              <w:rPr>
                <w:rFonts w:ascii="Book Antiqua" w:hAnsi="Book Antiqua" w:cs="Times New Roman"/>
                <w:spacing w:val="-4"/>
                <w:sz w:val="20"/>
                <w:szCs w:val="20"/>
              </w:rPr>
            </w:pPr>
            <w:r w:rsidRPr="00390355">
              <w:rPr>
                <w:rFonts w:ascii="Book Antiqua" w:hAnsi="Book Antiqua" w:cs="Times New Roman"/>
                <w:sz w:val="20"/>
                <w:szCs w:val="20"/>
              </w:rPr>
              <w:t xml:space="preserve">Worki do odkurzacza typu </w:t>
            </w:r>
            <w:r w:rsidRPr="00390355">
              <w:rPr>
                <w:rFonts w:ascii="Book Antiqua" w:hAnsi="Book Antiqua" w:cs="Times New Roman"/>
                <w:b/>
                <w:sz w:val="20"/>
                <w:szCs w:val="20"/>
              </w:rPr>
              <w:t>Karcher SE4001</w:t>
            </w:r>
          </w:p>
        </w:tc>
        <w:tc>
          <w:tcPr>
            <w:tcW w:w="709" w:type="dxa"/>
            <w:tcBorders>
              <w:top w:val="single" w:sz="4" w:space="0" w:color="auto"/>
              <w:left w:val="nil"/>
              <w:bottom w:val="single" w:sz="4" w:space="0" w:color="auto"/>
              <w:right w:val="single" w:sz="4"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Szt.</w:t>
            </w:r>
          </w:p>
        </w:tc>
        <w:tc>
          <w:tcPr>
            <w:tcW w:w="708" w:type="dxa"/>
            <w:tcBorders>
              <w:top w:val="single" w:sz="4" w:space="0" w:color="auto"/>
              <w:left w:val="nil"/>
              <w:bottom w:val="single" w:sz="4" w:space="0" w:color="auto"/>
              <w:right w:val="outset" w:sz="6" w:space="0" w:color="auto"/>
            </w:tcBorders>
            <w:noWrap/>
          </w:tcPr>
          <w:p w:rsidR="00390355" w:rsidRPr="00390355" w:rsidRDefault="00390355" w:rsidP="00390355">
            <w:pPr>
              <w:spacing w:after="0" w:line="240" w:lineRule="auto"/>
              <w:jc w:val="center"/>
              <w:rPr>
                <w:rFonts w:ascii="Book Antiqua" w:hAnsi="Book Antiqua" w:cs="Times New Roman"/>
                <w:spacing w:val="-4"/>
                <w:sz w:val="20"/>
                <w:szCs w:val="20"/>
                <w:lang w:eastAsia="pl-PL"/>
              </w:rPr>
            </w:pPr>
            <w:r w:rsidRPr="00390355">
              <w:rPr>
                <w:rFonts w:ascii="Book Antiqua" w:hAnsi="Book Antiqua" w:cs="Times New Roman"/>
                <w:spacing w:val="-4"/>
                <w:sz w:val="20"/>
                <w:szCs w:val="20"/>
                <w:lang w:eastAsia="pl-PL"/>
              </w:rPr>
              <w:t>50</w:t>
            </w:r>
          </w:p>
        </w:tc>
        <w:tc>
          <w:tcPr>
            <w:tcW w:w="1560" w:type="dxa"/>
            <w:tcBorders>
              <w:top w:val="single" w:sz="6" w:space="0" w:color="auto"/>
              <w:left w:val="outset" w:sz="6" w:space="0" w:color="auto"/>
              <w:bottom w:val="single" w:sz="6" w:space="0" w:color="auto"/>
              <w:right w:val="inset" w:sz="6" w:space="0" w:color="auto"/>
            </w:tcBorders>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1417" w:type="dxa"/>
            <w:tcBorders>
              <w:top w:val="single" w:sz="4" w:space="0" w:color="auto"/>
              <w:left w:val="inset" w:sz="6"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nil"/>
              <w:bottom w:val="single" w:sz="4" w:space="0" w:color="auto"/>
              <w:right w:val="single" w:sz="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r w:rsidR="00390355" w:rsidRPr="00390355" w:rsidTr="00A12D0F">
        <w:trPr>
          <w:trHeight w:val="375"/>
        </w:trPr>
        <w:tc>
          <w:tcPr>
            <w:tcW w:w="11275" w:type="dxa"/>
            <w:gridSpan w:val="6"/>
            <w:tcBorders>
              <w:top w:val="single" w:sz="4" w:space="0" w:color="auto"/>
              <w:left w:val="single" w:sz="4" w:space="0" w:color="auto"/>
              <w:bottom w:val="single" w:sz="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r w:rsidRPr="00390355">
              <w:rPr>
                <w:rFonts w:ascii="Book Antiqua" w:eastAsia="Times New Roman" w:hAnsi="Book Antiqua" w:cs="Arial"/>
                <w:sz w:val="20"/>
                <w:szCs w:val="20"/>
                <w:lang w:eastAsia="ar-SA"/>
              </w:rPr>
              <w:t>Wartość ogółem:</w:t>
            </w:r>
          </w:p>
        </w:tc>
        <w:tc>
          <w:tcPr>
            <w:tcW w:w="992" w:type="dxa"/>
            <w:tcBorders>
              <w:top w:val="thinThickSmallGap" w:sz="24" w:space="0" w:color="auto"/>
              <w:left w:val="thinThickSmallGap" w:sz="24" w:space="0" w:color="auto"/>
              <w:bottom w:val="thinThickSmallGap" w:sz="2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851" w:type="dxa"/>
            <w:tcBorders>
              <w:top w:val="single" w:sz="4" w:space="0" w:color="auto"/>
              <w:lef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single" w:sz="4" w:space="0" w:color="auto"/>
              <w:right w:val="thinThickSmallGap" w:sz="24" w:space="0" w:color="auto"/>
            </w:tcBorders>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c>
          <w:tcPr>
            <w:tcW w:w="992" w:type="dxa"/>
            <w:tcBorders>
              <w:top w:val="thinThickSmallGap" w:sz="24" w:space="0" w:color="auto"/>
              <w:left w:val="thinThickSmallGap" w:sz="24" w:space="0" w:color="auto"/>
              <w:bottom w:val="thinThickSmallGap" w:sz="24" w:space="0" w:color="auto"/>
              <w:right w:val="thinThickSmallGap" w:sz="24" w:space="0" w:color="auto"/>
            </w:tcBorders>
            <w:noWrap/>
            <w:vAlign w:val="center"/>
          </w:tcPr>
          <w:p w:rsidR="00390355" w:rsidRPr="00390355" w:rsidRDefault="00390355" w:rsidP="00390355">
            <w:pPr>
              <w:tabs>
                <w:tab w:val="right" w:pos="14580"/>
              </w:tabs>
              <w:suppressAutoHyphens/>
              <w:spacing w:after="0" w:line="240" w:lineRule="auto"/>
              <w:jc w:val="center"/>
              <w:rPr>
                <w:rFonts w:ascii="Book Antiqua" w:eastAsia="Times New Roman" w:hAnsi="Book Antiqua" w:cs="Arial"/>
                <w:sz w:val="20"/>
                <w:szCs w:val="20"/>
                <w:lang w:eastAsia="ar-SA"/>
              </w:rPr>
            </w:pPr>
          </w:p>
        </w:tc>
      </w:tr>
    </w:tbl>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p w:rsidR="00390355" w:rsidRPr="00390355" w:rsidRDefault="00390355" w:rsidP="00390355">
      <w:pPr>
        <w:suppressAutoHyphens/>
        <w:spacing w:before="120" w:after="0" w:line="240" w:lineRule="auto"/>
        <w:jc w:val="center"/>
        <w:rPr>
          <w:rFonts w:ascii="Book Antiqua" w:eastAsia="Times New Roman" w:hAnsi="Book Antiqua" w:cs="Times New Roman"/>
          <w:b/>
          <w:lang w:eastAsia="ar-SA"/>
        </w:rPr>
      </w:pPr>
    </w:p>
    <w:p w:rsidR="00390355" w:rsidRPr="00390355" w:rsidRDefault="00390355" w:rsidP="00390355">
      <w:pPr>
        <w:suppressAutoHyphens/>
        <w:spacing w:after="0" w:line="240" w:lineRule="auto"/>
        <w:jc w:val="right"/>
        <w:rPr>
          <w:rFonts w:ascii="Book Antiqua" w:eastAsia="Times New Roman" w:hAnsi="Book Antiqua" w:cs="Arial"/>
          <w:lang w:eastAsia="ar-SA"/>
        </w:rPr>
      </w:pPr>
      <w:r w:rsidRPr="00390355">
        <w:rPr>
          <w:rFonts w:ascii="Book Antiqua" w:eastAsia="Times New Roman" w:hAnsi="Book Antiqua" w:cs="Arial"/>
          <w:lang w:eastAsia="ar-SA"/>
        </w:rPr>
        <w:t>……….………………………………….....</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r>
      <w:r w:rsidRPr="00390355">
        <w:rPr>
          <w:rFonts w:ascii="Book Antiqua" w:eastAsia="Times New Roman" w:hAnsi="Book Antiqua" w:cs="Arial"/>
          <w:i/>
          <w:lang w:eastAsia="ar-SA"/>
        </w:rPr>
        <w:tab/>
        <w:t>(</w:t>
      </w:r>
      <w:r w:rsidRPr="00390355">
        <w:rPr>
          <w:rFonts w:ascii="Book Antiqua" w:eastAsia="Times New Roman" w:hAnsi="Book Antiqua" w:cs="Times New Roman"/>
          <w:i/>
          <w:lang w:eastAsia="ar-SA"/>
        </w:rPr>
        <w:t>podpis Wykonawcy/Pełnomocnika</w:t>
      </w: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390355" w:rsidRPr="00390355" w:rsidRDefault="00390355" w:rsidP="00390355">
      <w:pPr>
        <w:tabs>
          <w:tab w:val="left" w:pos="3585"/>
        </w:tabs>
        <w:suppressAutoHyphens/>
        <w:spacing w:before="120" w:after="0" w:line="240" w:lineRule="auto"/>
        <w:ind w:right="-341"/>
        <w:jc w:val="center"/>
        <w:rPr>
          <w:rFonts w:ascii="Book Antiqua" w:eastAsia="Times New Roman" w:hAnsi="Book Antiqua" w:cs="Times New Roman"/>
          <w:lang w:eastAsia="ar-SA"/>
        </w:rPr>
      </w:pPr>
    </w:p>
    <w:p w:rsidR="007F656C" w:rsidRDefault="007F656C"/>
    <w:sectPr w:rsidR="007F656C" w:rsidSect="00A31681">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TimesNewRomanPS-BoldMT">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2AAED85C"/>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Times New Roman" w:hint="default"/>
        <w:b w:val="0"/>
        <w:i w:val="0"/>
        <w:strike w:val="0"/>
        <w:dstrike w:val="0"/>
        <w:sz w:val="22"/>
        <w:szCs w:val="22"/>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1156469A"/>
    <w:multiLevelType w:val="hybridMultilevel"/>
    <w:tmpl w:val="2C6A4584"/>
    <w:lvl w:ilvl="0" w:tplc="04150019">
      <w:start w:val="1"/>
      <w:numFmt w:val="lowerLetter"/>
      <w:lvlText w:val="%1."/>
      <w:lvlJc w:val="left"/>
      <w:pPr>
        <w:ind w:left="1068" w:hanging="360"/>
      </w:p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9">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nsid w:val="1B5F5370"/>
    <w:multiLevelType w:val="hybridMultilevel"/>
    <w:tmpl w:val="0B82E882"/>
    <w:lvl w:ilvl="0" w:tplc="4036B4EA">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2EE30672"/>
    <w:multiLevelType w:val="hybridMultilevel"/>
    <w:tmpl w:val="FFF292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6">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0">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2">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3">
    <w:nsid w:val="494F1A0A"/>
    <w:multiLevelType w:val="hybridMultilevel"/>
    <w:tmpl w:val="E2FC6EE6"/>
    <w:lvl w:ilvl="0" w:tplc="DE005CA0">
      <w:start w:val="1"/>
      <w:numFmt w:val="lowerLetter"/>
      <w:lvlText w:val="%1)"/>
      <w:lvlJc w:val="left"/>
      <w:pPr>
        <w:ind w:left="1260" w:hanging="360"/>
      </w:pPr>
      <w:rPr>
        <w:b/>
      </w:rPr>
    </w:lvl>
    <w:lvl w:ilvl="1" w:tplc="04150019" w:tentative="1">
      <w:start w:val="1"/>
      <w:numFmt w:val="lowerLetter"/>
      <w:lvlText w:val="%2."/>
      <w:lvlJc w:val="left"/>
      <w:pPr>
        <w:ind w:left="1980" w:hanging="360"/>
      </w:pPr>
    </w:lvl>
    <w:lvl w:ilvl="2" w:tplc="0415001B" w:tentative="1">
      <w:start w:val="1"/>
      <w:numFmt w:val="lowerRoman"/>
      <w:lvlText w:val="%3."/>
      <w:lvlJc w:val="right"/>
      <w:pPr>
        <w:ind w:left="2700" w:hanging="180"/>
      </w:pPr>
    </w:lvl>
    <w:lvl w:ilvl="3" w:tplc="0415000F" w:tentative="1">
      <w:start w:val="1"/>
      <w:numFmt w:val="decimal"/>
      <w:lvlText w:val="%4."/>
      <w:lvlJc w:val="left"/>
      <w:pPr>
        <w:ind w:left="3420" w:hanging="360"/>
      </w:pPr>
    </w:lvl>
    <w:lvl w:ilvl="4" w:tplc="04150019" w:tentative="1">
      <w:start w:val="1"/>
      <w:numFmt w:val="lowerLetter"/>
      <w:lvlText w:val="%5."/>
      <w:lvlJc w:val="left"/>
      <w:pPr>
        <w:ind w:left="4140" w:hanging="360"/>
      </w:pPr>
    </w:lvl>
    <w:lvl w:ilvl="5" w:tplc="0415001B" w:tentative="1">
      <w:start w:val="1"/>
      <w:numFmt w:val="lowerRoman"/>
      <w:lvlText w:val="%6."/>
      <w:lvlJc w:val="right"/>
      <w:pPr>
        <w:ind w:left="4860" w:hanging="180"/>
      </w:pPr>
    </w:lvl>
    <w:lvl w:ilvl="6" w:tplc="0415000F" w:tentative="1">
      <w:start w:val="1"/>
      <w:numFmt w:val="decimal"/>
      <w:lvlText w:val="%7."/>
      <w:lvlJc w:val="left"/>
      <w:pPr>
        <w:ind w:left="5580" w:hanging="360"/>
      </w:pPr>
    </w:lvl>
    <w:lvl w:ilvl="7" w:tplc="04150019" w:tentative="1">
      <w:start w:val="1"/>
      <w:numFmt w:val="lowerLetter"/>
      <w:lvlText w:val="%8."/>
      <w:lvlJc w:val="left"/>
      <w:pPr>
        <w:ind w:left="6300" w:hanging="360"/>
      </w:pPr>
    </w:lvl>
    <w:lvl w:ilvl="8" w:tplc="0415001B" w:tentative="1">
      <w:start w:val="1"/>
      <w:numFmt w:val="lowerRoman"/>
      <w:lvlText w:val="%9."/>
      <w:lvlJc w:val="right"/>
      <w:pPr>
        <w:ind w:left="7020" w:hanging="180"/>
      </w:pPr>
    </w:lvl>
  </w:abstractNum>
  <w:abstractNum w:abstractNumId="24">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6">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7">
    <w:nsid w:val="5B4D6A67"/>
    <w:multiLevelType w:val="hybridMultilevel"/>
    <w:tmpl w:val="A044F6B4"/>
    <w:lvl w:ilvl="0" w:tplc="DD56CCA6">
      <w:start w:val="1"/>
      <w:numFmt w:val="decimal"/>
      <w:lvlText w:val="%1)"/>
      <w:lvlJc w:val="left"/>
      <w:pPr>
        <w:tabs>
          <w:tab w:val="num" w:pos="720"/>
        </w:tabs>
        <w:ind w:left="720" w:hanging="360"/>
      </w:pPr>
      <w:rPr>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8">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9">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0">
    <w:nsid w:val="626F7B4E"/>
    <w:multiLevelType w:val="hybridMultilevel"/>
    <w:tmpl w:val="C92085E2"/>
    <w:lvl w:ilvl="0" w:tplc="BF302D68">
      <w:start w:val="1"/>
      <w:numFmt w:val="decimal"/>
      <w:lvlText w:val="%1."/>
      <w:lvlJc w:val="left"/>
      <w:pPr>
        <w:ind w:left="36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lvlOverride w:ilvl="0">
      <w:startOverride w:val="1"/>
    </w:lvlOverride>
    <w:lvlOverride w:ilvl="1"/>
    <w:lvlOverride w:ilvl="2"/>
    <w:lvlOverride w:ilvl="3"/>
    <w:lvlOverride w:ilvl="4"/>
    <w:lvlOverride w:ilvl="5"/>
    <w:lvlOverride w:ilvl="6"/>
    <w:lvlOverride w:ilvl="7"/>
    <w:lvlOverride w:ilvl="8"/>
  </w:num>
  <w:num w:numId="21">
    <w:abstractNumId w:val="12"/>
  </w:num>
  <w:num w:numId="22">
    <w:abstractNumId w:val="18"/>
  </w:num>
  <w:num w:numId="23">
    <w:abstractNumId w:val="6"/>
  </w:num>
  <w:num w:numId="24">
    <w:abstractNumId w:val="5"/>
  </w:num>
  <w:num w:numId="25">
    <w:abstractNumId w:val="32"/>
  </w:num>
  <w:num w:numId="26">
    <w:abstractNumId w:val="25"/>
  </w:num>
  <w:num w:numId="27">
    <w:abstractNumId w:val="21"/>
  </w:num>
  <w:num w:numId="28">
    <w:abstractNumId w:val="14"/>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
  </w:num>
  <w:num w:numId="33">
    <w:abstractNumId w:val="11"/>
  </w:num>
  <w:num w:numId="34">
    <w:abstractNumId w:val="4"/>
  </w:num>
  <w:num w:numId="35">
    <w:abstractNumId w:val="10"/>
  </w:num>
  <w:num w:numId="36">
    <w:abstractNumId w:val="23"/>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355"/>
    <w:rsid w:val="00390355"/>
    <w:rsid w:val="007F656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390355"/>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390355"/>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390355"/>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390355"/>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390355"/>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390355"/>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390355"/>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390355"/>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390355"/>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390355"/>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390355"/>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390355"/>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390355"/>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390355"/>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390355"/>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390355"/>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390355"/>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390355"/>
    <w:rPr>
      <w:rFonts w:ascii="Arial" w:eastAsia="Times New Roman" w:hAnsi="Arial" w:cs="Arial"/>
      <w:lang w:eastAsia="ar-SA"/>
    </w:rPr>
  </w:style>
  <w:style w:type="numbering" w:customStyle="1" w:styleId="Bezlisty1">
    <w:name w:val="Bez listy1"/>
    <w:next w:val="Bezlisty"/>
    <w:uiPriority w:val="99"/>
    <w:semiHidden/>
    <w:unhideWhenUsed/>
    <w:rsid w:val="00390355"/>
  </w:style>
  <w:style w:type="character" w:styleId="Hipercze">
    <w:name w:val="Hyperlink"/>
    <w:unhideWhenUsed/>
    <w:rsid w:val="00390355"/>
    <w:rPr>
      <w:color w:val="0000FF"/>
      <w:u w:val="single"/>
    </w:rPr>
  </w:style>
  <w:style w:type="character" w:styleId="UyteHipercze">
    <w:name w:val="FollowedHyperlink"/>
    <w:semiHidden/>
    <w:unhideWhenUsed/>
    <w:rsid w:val="00390355"/>
    <w:rPr>
      <w:color w:val="800080"/>
      <w:u w:val="single"/>
    </w:rPr>
  </w:style>
  <w:style w:type="paragraph" w:styleId="NormalnyWeb">
    <w:name w:val="Normal (Web)"/>
    <w:basedOn w:val="Normalny"/>
    <w:uiPriority w:val="99"/>
    <w:semiHidden/>
    <w:unhideWhenUsed/>
    <w:rsid w:val="00390355"/>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390355"/>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390355"/>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390355"/>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390355"/>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390355"/>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390355"/>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390355"/>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390355"/>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390355"/>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390355"/>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390355"/>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390355"/>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390355"/>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390355"/>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390355"/>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390355"/>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390355"/>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390355"/>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390355"/>
  </w:style>
  <w:style w:type="paragraph" w:styleId="Tekstpodstawowywcity">
    <w:name w:val="Body Text Indent"/>
    <w:basedOn w:val="Normalny"/>
    <w:link w:val="TekstpodstawowywcityZnak"/>
    <w:uiPriority w:val="99"/>
    <w:semiHidden/>
    <w:unhideWhenUsed/>
    <w:rsid w:val="00390355"/>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390355"/>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390355"/>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390355"/>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390355"/>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390355"/>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390355"/>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390355"/>
    <w:rPr>
      <w:rFonts w:ascii="Tahoma" w:eastAsia="Times New Roman" w:hAnsi="Tahoma" w:cs="Tahoma"/>
      <w:sz w:val="16"/>
      <w:szCs w:val="16"/>
      <w:lang w:eastAsia="ar-SA"/>
    </w:rPr>
  </w:style>
  <w:style w:type="character" w:customStyle="1" w:styleId="AkapitzlistZnak">
    <w:name w:val="Akapit z listą Znak"/>
    <w:link w:val="Akapitzlist"/>
    <w:locked/>
    <w:rsid w:val="00390355"/>
    <w:rPr>
      <w:sz w:val="24"/>
      <w:szCs w:val="24"/>
      <w:lang w:eastAsia="ar-SA"/>
    </w:rPr>
  </w:style>
  <w:style w:type="paragraph" w:styleId="Akapitzlist">
    <w:name w:val="List Paragraph"/>
    <w:basedOn w:val="Normalny"/>
    <w:link w:val="AkapitzlistZnak"/>
    <w:qFormat/>
    <w:rsid w:val="00390355"/>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390355"/>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390355"/>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390355"/>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390355"/>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390355"/>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390355"/>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390355"/>
    <w:pPr>
      <w:tabs>
        <w:tab w:val="left" w:pos="1701"/>
      </w:tabs>
      <w:ind w:left="2160" w:hanging="2160"/>
      <w:jc w:val="both"/>
    </w:pPr>
    <w:rPr>
      <w:i/>
      <w:iCs/>
      <w:sz w:val="22"/>
      <w:szCs w:val="22"/>
    </w:rPr>
  </w:style>
  <w:style w:type="paragraph" w:customStyle="1" w:styleId="rozdzia">
    <w:name w:val="rozdział"/>
    <w:basedOn w:val="Normalny"/>
    <w:uiPriority w:val="99"/>
    <w:rsid w:val="00390355"/>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39035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39035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390355"/>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39035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39035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39035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390355"/>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39035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390355"/>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390355"/>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390355"/>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39035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390355"/>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39035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390355"/>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39035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39035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39035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39035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39035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39035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390355"/>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39035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39035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390355"/>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39035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39035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39035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39035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39035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39035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39035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39035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39035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39035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39035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39035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39035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39035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39035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39035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39035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39035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39035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390355"/>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39035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39035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390355"/>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390355"/>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39035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39035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39035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39035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39035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390355"/>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390355"/>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390355"/>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390355"/>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390355"/>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390355"/>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390355"/>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39035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390355"/>
    <w:pPr>
      <w:keepNext w:val="0"/>
      <w:snapToGrid w:val="0"/>
      <w:spacing w:before="240"/>
    </w:pPr>
    <w:rPr>
      <w:rFonts w:ascii="Arial" w:hAnsi="Arial"/>
      <w:bCs w:val="0"/>
      <w:sz w:val="24"/>
      <w:szCs w:val="20"/>
    </w:rPr>
  </w:style>
  <w:style w:type="paragraph" w:customStyle="1" w:styleId="edek">
    <w:name w:val="edek"/>
    <w:basedOn w:val="Normalny"/>
    <w:uiPriority w:val="99"/>
    <w:rsid w:val="00390355"/>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39035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390355"/>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39035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39035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39035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39035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39035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390355"/>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39035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39035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39035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39035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390355"/>
    <w:pPr>
      <w:jc w:val="center"/>
    </w:pPr>
    <w:rPr>
      <w:b/>
      <w:bCs/>
      <w:i/>
      <w:iCs/>
    </w:rPr>
  </w:style>
  <w:style w:type="paragraph" w:customStyle="1" w:styleId="Zawartoramki">
    <w:name w:val="Zawartość ramki"/>
    <w:basedOn w:val="Tekstpodstawowy"/>
    <w:uiPriority w:val="99"/>
    <w:rsid w:val="00390355"/>
  </w:style>
  <w:style w:type="paragraph" w:customStyle="1" w:styleId="Akapitzlist1">
    <w:name w:val="Akapit z listą1"/>
    <w:basedOn w:val="Normalny"/>
    <w:uiPriority w:val="99"/>
    <w:rsid w:val="00390355"/>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390355"/>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390355"/>
    <w:pPr>
      <w:numPr>
        <w:ilvl w:val="1"/>
      </w:numPr>
      <w:spacing w:before="0" w:after="0" w:line="360" w:lineRule="auto"/>
      <w:outlineLvl w:val="2"/>
    </w:pPr>
    <w:rPr>
      <w:b w:val="0"/>
      <w:caps w:val="0"/>
    </w:rPr>
  </w:style>
  <w:style w:type="paragraph" w:customStyle="1" w:styleId="Default">
    <w:name w:val="Default"/>
    <w:uiPriority w:val="99"/>
    <w:rsid w:val="0039035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390355"/>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390355"/>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390355"/>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390355"/>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390355"/>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390355"/>
    <w:rPr>
      <w:vertAlign w:val="superscript"/>
    </w:rPr>
  </w:style>
  <w:style w:type="character" w:styleId="Odwoanieprzypisukocowego">
    <w:name w:val="endnote reference"/>
    <w:semiHidden/>
    <w:unhideWhenUsed/>
    <w:rsid w:val="00390355"/>
    <w:rPr>
      <w:vertAlign w:val="superscript"/>
    </w:rPr>
  </w:style>
  <w:style w:type="character" w:customStyle="1" w:styleId="WW8Num5z0">
    <w:name w:val="WW8Num5z0"/>
    <w:rsid w:val="00390355"/>
    <w:rPr>
      <w:rFonts w:ascii="Verdana" w:eastAsia="Times New Roman" w:hAnsi="Verdana" w:cs="Times New Roman" w:hint="default"/>
      <w:sz w:val="20"/>
      <w:szCs w:val="20"/>
    </w:rPr>
  </w:style>
  <w:style w:type="character" w:customStyle="1" w:styleId="WW8Num8z1">
    <w:name w:val="WW8Num8z1"/>
    <w:rsid w:val="00390355"/>
    <w:rPr>
      <w:b w:val="0"/>
      <w:bCs w:val="0"/>
    </w:rPr>
  </w:style>
  <w:style w:type="character" w:customStyle="1" w:styleId="WW8Num10z0">
    <w:name w:val="WW8Num1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390355"/>
    <w:rPr>
      <w:i w:val="0"/>
      <w:iCs w:val="0"/>
    </w:rPr>
  </w:style>
  <w:style w:type="character" w:customStyle="1" w:styleId="WW8Num23z0">
    <w:name w:val="WW8Num23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390355"/>
    <w:rPr>
      <w:rFonts w:ascii="Times New Roman" w:eastAsia="Times New Roman" w:hAnsi="Times New Roman" w:cs="Times New Roman" w:hint="default"/>
    </w:rPr>
  </w:style>
  <w:style w:type="character" w:customStyle="1" w:styleId="WW8Num30z0">
    <w:name w:val="WW8Num30z0"/>
    <w:rsid w:val="00390355"/>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390355"/>
  </w:style>
  <w:style w:type="character" w:customStyle="1" w:styleId="WW-Absatz-Standardschriftart">
    <w:name w:val="WW-Absatz-Standardschriftart"/>
    <w:rsid w:val="00390355"/>
  </w:style>
  <w:style w:type="character" w:customStyle="1" w:styleId="WW-Absatz-Standardschriftart1">
    <w:name w:val="WW-Absatz-Standardschriftart1"/>
    <w:rsid w:val="00390355"/>
  </w:style>
  <w:style w:type="character" w:customStyle="1" w:styleId="WW-Absatz-Standardschriftart11">
    <w:name w:val="WW-Absatz-Standardschriftart11"/>
    <w:rsid w:val="00390355"/>
  </w:style>
  <w:style w:type="character" w:customStyle="1" w:styleId="WW8Num6z0">
    <w:name w:val="WW8Num6z0"/>
    <w:rsid w:val="00390355"/>
    <w:rPr>
      <w:b w:val="0"/>
      <w:bCs w:val="0"/>
      <w:i w:val="0"/>
      <w:iCs w:val="0"/>
    </w:rPr>
  </w:style>
  <w:style w:type="character" w:customStyle="1" w:styleId="WW8Num9z1">
    <w:name w:val="WW8Num9z1"/>
    <w:rsid w:val="00390355"/>
    <w:rPr>
      <w:b w:val="0"/>
      <w:bCs w:val="0"/>
    </w:rPr>
  </w:style>
  <w:style w:type="character" w:customStyle="1" w:styleId="WW8Num11z0">
    <w:name w:val="WW8Num1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390355"/>
    <w:rPr>
      <w:i w:val="0"/>
      <w:iCs w:val="0"/>
    </w:rPr>
  </w:style>
  <w:style w:type="character" w:customStyle="1" w:styleId="WW8Num26z0">
    <w:name w:val="WW8Num26z0"/>
    <w:rsid w:val="00390355"/>
    <w:rPr>
      <w:rFonts w:ascii="Times New Roman" w:eastAsia="Times New Roman" w:hAnsi="Times New Roman" w:cs="Times New Roman" w:hint="default"/>
      <w:b/>
      <w:bCs w:val="0"/>
    </w:rPr>
  </w:style>
  <w:style w:type="character" w:customStyle="1" w:styleId="WW-Absatz-Standardschriftart111">
    <w:name w:val="WW-Absatz-Standardschriftart111"/>
    <w:rsid w:val="00390355"/>
  </w:style>
  <w:style w:type="character" w:customStyle="1" w:styleId="WW8Num1z0">
    <w:name w:val="WW8Num1z0"/>
    <w:rsid w:val="00390355"/>
    <w:rPr>
      <w:rFonts w:ascii="Symbol" w:hAnsi="Symbol" w:hint="default"/>
    </w:rPr>
  </w:style>
  <w:style w:type="character" w:customStyle="1" w:styleId="WW8Num2z0">
    <w:name w:val="WW8Num2z0"/>
    <w:rsid w:val="00390355"/>
    <w:rPr>
      <w:rFonts w:ascii="Symbol" w:hAnsi="Symbol" w:hint="default"/>
    </w:rPr>
  </w:style>
  <w:style w:type="character" w:customStyle="1" w:styleId="WW8Num5z5">
    <w:name w:val="WW8Num5z5"/>
    <w:rsid w:val="00390355"/>
    <w:rPr>
      <w:b/>
      <w:bCs w:val="0"/>
      <w:i w:val="0"/>
      <w:iCs w:val="0"/>
    </w:rPr>
  </w:style>
  <w:style w:type="character" w:customStyle="1" w:styleId="WW8Num7z0">
    <w:name w:val="WW8Num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390355"/>
    <w:rPr>
      <w:rFonts w:ascii="Verdana" w:hAnsi="Verdana" w:cs="Times New Roman" w:hint="default"/>
      <w:b w:val="0"/>
      <w:bCs w:val="0"/>
      <w:i w:val="0"/>
      <w:iCs w:val="0"/>
      <w:sz w:val="20"/>
      <w:szCs w:val="20"/>
    </w:rPr>
  </w:style>
  <w:style w:type="character" w:customStyle="1" w:styleId="WW8Num13z0">
    <w:name w:val="WW8Num13z0"/>
    <w:rsid w:val="00390355"/>
    <w:rPr>
      <w:b w:val="0"/>
      <w:bCs w:val="0"/>
      <w:i w:val="0"/>
      <w:iCs w:val="0"/>
    </w:rPr>
  </w:style>
  <w:style w:type="character" w:customStyle="1" w:styleId="WW8Num16z0">
    <w:name w:val="WW8Num16z0"/>
    <w:rsid w:val="00390355"/>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390355"/>
    <w:rPr>
      <w:i w:val="0"/>
      <w:iCs w:val="0"/>
    </w:rPr>
  </w:style>
  <w:style w:type="character" w:customStyle="1" w:styleId="WW8Num26z1">
    <w:name w:val="WW8Num26z1"/>
    <w:rsid w:val="00390355"/>
    <w:rPr>
      <w:b w:val="0"/>
      <w:bCs w:val="0"/>
    </w:rPr>
  </w:style>
  <w:style w:type="character" w:customStyle="1" w:styleId="WW8Num27z0">
    <w:name w:val="WW8Num27z0"/>
    <w:rsid w:val="00390355"/>
    <w:rPr>
      <w:rFonts w:ascii="Verdana" w:hAnsi="Verdana" w:cs="Times New Roman" w:hint="default"/>
      <w:sz w:val="20"/>
      <w:szCs w:val="20"/>
    </w:rPr>
  </w:style>
  <w:style w:type="character" w:customStyle="1" w:styleId="WW8Num28z0">
    <w:name w:val="WW8Num2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390355"/>
    <w:rPr>
      <w:rFonts w:ascii="Arial" w:hAnsi="Arial" w:cs="Times New Roman" w:hint="default"/>
      <w:b w:val="0"/>
      <w:bCs w:val="0"/>
      <w:i w:val="0"/>
      <w:iCs w:val="0"/>
      <w:strike w:val="0"/>
      <w:dstrike w:val="0"/>
      <w:sz w:val="24"/>
      <w:u w:val="none"/>
      <w:effect w:val="none"/>
    </w:rPr>
  </w:style>
  <w:style w:type="character" w:customStyle="1" w:styleId="WW8Num34z0">
    <w:name w:val="WW8Num3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390355"/>
    <w:rPr>
      <w:i w:val="0"/>
      <w:iCs w:val="0"/>
    </w:rPr>
  </w:style>
  <w:style w:type="character" w:customStyle="1" w:styleId="WW8Num37z0">
    <w:name w:val="WW8Num37z0"/>
    <w:rsid w:val="00390355"/>
    <w:rPr>
      <w:rFonts w:ascii="Verdana" w:hAnsi="Verdana" w:cs="Times New Roman" w:hint="default"/>
      <w:sz w:val="20"/>
      <w:szCs w:val="20"/>
    </w:rPr>
  </w:style>
  <w:style w:type="character" w:customStyle="1" w:styleId="WW8Num38z0">
    <w:name w:val="WW8Num3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390355"/>
    <w:rPr>
      <w:i w:val="0"/>
      <w:iCs w:val="0"/>
    </w:rPr>
  </w:style>
  <w:style w:type="character" w:customStyle="1" w:styleId="WW8Num45z0">
    <w:name w:val="WW8Num45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390355"/>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390355"/>
    <w:rPr>
      <w:rFonts w:ascii="Arial" w:hAnsi="Arial" w:cs="Times New Roman" w:hint="default"/>
      <w:b w:val="0"/>
      <w:bCs w:val="0"/>
      <w:i w:val="0"/>
      <w:iCs w:val="0"/>
      <w:strike w:val="0"/>
      <w:dstrike w:val="0"/>
      <w:sz w:val="24"/>
      <w:u w:val="none"/>
      <w:effect w:val="none"/>
    </w:rPr>
  </w:style>
  <w:style w:type="character" w:customStyle="1" w:styleId="WW8Num57z0">
    <w:name w:val="WW8Num5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390355"/>
    <w:rPr>
      <w:rFonts w:ascii="Verdana" w:hAnsi="Verdana" w:cs="Times New Roman" w:hint="default"/>
      <w:sz w:val="20"/>
      <w:szCs w:val="20"/>
    </w:rPr>
  </w:style>
  <w:style w:type="character" w:customStyle="1" w:styleId="WW8Num61z0">
    <w:name w:val="WW8Num6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390355"/>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390355"/>
    <w:rPr>
      <w:rFonts w:ascii="Verdana" w:hAnsi="Verdana" w:cs="Times New Roman" w:hint="default"/>
      <w:b w:val="0"/>
      <w:bCs w:val="0"/>
      <w:sz w:val="20"/>
      <w:szCs w:val="20"/>
    </w:rPr>
  </w:style>
  <w:style w:type="character" w:customStyle="1" w:styleId="WW8Num64z1">
    <w:name w:val="WW8Num64z1"/>
    <w:rsid w:val="00390355"/>
    <w:rPr>
      <w:rFonts w:ascii="Arial" w:hAnsi="Arial" w:cs="Times New Roman" w:hint="default"/>
      <w:b w:val="0"/>
      <w:bCs w:val="0"/>
      <w:i w:val="0"/>
      <w:iCs w:val="0"/>
      <w:strike w:val="0"/>
      <w:dstrike w:val="0"/>
      <w:sz w:val="24"/>
      <w:u w:val="none"/>
      <w:effect w:val="none"/>
    </w:rPr>
  </w:style>
  <w:style w:type="character" w:customStyle="1" w:styleId="WW8Num64z2">
    <w:name w:val="WW8Num64z2"/>
    <w:rsid w:val="00390355"/>
    <w:rPr>
      <w:rFonts w:ascii="Arial" w:hAnsi="Arial" w:cs="Times New Roman" w:hint="default"/>
      <w:sz w:val="24"/>
    </w:rPr>
  </w:style>
  <w:style w:type="character" w:customStyle="1" w:styleId="WW8Num65z0">
    <w:name w:val="WW8Num65z0"/>
    <w:rsid w:val="00390355"/>
    <w:rPr>
      <w:rFonts w:ascii="Verdana" w:hAnsi="Verdana" w:cs="Times New Roman" w:hint="default"/>
      <w:b w:val="0"/>
      <w:bCs w:val="0"/>
      <w:i w:val="0"/>
      <w:iCs w:val="0"/>
      <w:color w:val="auto"/>
      <w:sz w:val="20"/>
      <w:szCs w:val="20"/>
    </w:rPr>
  </w:style>
  <w:style w:type="character" w:customStyle="1" w:styleId="WW8Num65z1">
    <w:name w:val="WW8Num65z1"/>
    <w:rsid w:val="00390355"/>
    <w:rPr>
      <w:rFonts w:ascii="Arial" w:hAnsi="Arial" w:cs="Times New Roman" w:hint="default"/>
      <w:b w:val="0"/>
      <w:bCs w:val="0"/>
      <w:i w:val="0"/>
      <w:iCs w:val="0"/>
      <w:sz w:val="24"/>
    </w:rPr>
  </w:style>
  <w:style w:type="character" w:customStyle="1" w:styleId="WW8Num69z0">
    <w:name w:val="WW8Num69z0"/>
    <w:rsid w:val="00390355"/>
    <w:rPr>
      <w:rFonts w:ascii="Times New Roman" w:eastAsia="Times New Roman" w:hAnsi="Times New Roman" w:cs="Times New Roman" w:hint="default"/>
      <w:b/>
      <w:bCs w:val="0"/>
    </w:rPr>
  </w:style>
  <w:style w:type="character" w:customStyle="1" w:styleId="WW8Num70z0">
    <w:name w:val="WW8Num70z0"/>
    <w:rsid w:val="00390355"/>
    <w:rPr>
      <w:rFonts w:ascii="Wingdings" w:hAnsi="Wingdings" w:hint="default"/>
      <w:sz w:val="16"/>
    </w:rPr>
  </w:style>
  <w:style w:type="character" w:customStyle="1" w:styleId="WW8Num71z0">
    <w:name w:val="WW8Num71z0"/>
    <w:rsid w:val="00390355"/>
    <w:rPr>
      <w:rFonts w:ascii="Times New Roman" w:eastAsia="Times New Roman" w:hAnsi="Times New Roman" w:cs="Times New Roman" w:hint="default"/>
    </w:rPr>
  </w:style>
  <w:style w:type="character" w:customStyle="1" w:styleId="WW8Num72z0">
    <w:name w:val="WW8Num72z0"/>
    <w:rsid w:val="00390355"/>
    <w:rPr>
      <w:rFonts w:ascii="Verdana" w:hAnsi="Verdana" w:cs="Times New Roman" w:hint="default"/>
      <w:b w:val="0"/>
      <w:bCs w:val="0"/>
      <w:sz w:val="20"/>
      <w:szCs w:val="20"/>
    </w:rPr>
  </w:style>
  <w:style w:type="character" w:customStyle="1" w:styleId="WW8Num73z0">
    <w:name w:val="WW8Num73z0"/>
    <w:rsid w:val="00390355"/>
    <w:rPr>
      <w:rFonts w:ascii="Times New Roman" w:eastAsia="Times New Roman" w:hAnsi="Times New Roman" w:cs="Times New Roman" w:hint="default"/>
      <w:b/>
      <w:bCs w:val="0"/>
    </w:rPr>
  </w:style>
  <w:style w:type="character" w:customStyle="1" w:styleId="WW8Num74z0">
    <w:name w:val="WW8Num7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390355"/>
    <w:rPr>
      <w:rFonts w:ascii="Verdana" w:hAnsi="Verdana" w:cs="Times New Roman" w:hint="default"/>
      <w:b w:val="0"/>
      <w:bCs w:val="0"/>
      <w:i w:val="0"/>
      <w:iCs w:val="0"/>
      <w:sz w:val="20"/>
      <w:szCs w:val="20"/>
    </w:rPr>
  </w:style>
  <w:style w:type="character" w:customStyle="1" w:styleId="WW8Num75z1">
    <w:name w:val="WW8Num75z1"/>
    <w:rsid w:val="00390355"/>
    <w:rPr>
      <w:rFonts w:ascii="Arial" w:hAnsi="Arial" w:cs="Times New Roman" w:hint="default"/>
      <w:b w:val="0"/>
      <w:bCs w:val="0"/>
      <w:i w:val="0"/>
      <w:iCs w:val="0"/>
      <w:sz w:val="24"/>
    </w:rPr>
  </w:style>
  <w:style w:type="character" w:customStyle="1" w:styleId="WW8Num80z0">
    <w:name w:val="WW8Num8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390355"/>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390355"/>
  </w:style>
  <w:style w:type="character" w:customStyle="1" w:styleId="tekstdokbold">
    <w:name w:val="tekst dok. bold"/>
    <w:rsid w:val="00390355"/>
    <w:rPr>
      <w:b/>
      <w:bCs/>
    </w:rPr>
  </w:style>
  <w:style w:type="character" w:customStyle="1" w:styleId="Znakiprzypiswdolnych">
    <w:name w:val="Znaki przypisów dolnych"/>
    <w:rsid w:val="00390355"/>
    <w:rPr>
      <w:vertAlign w:val="superscript"/>
    </w:rPr>
  </w:style>
  <w:style w:type="character" w:customStyle="1" w:styleId="Odwoaniedokomentarza1">
    <w:name w:val="Odwołanie do komentarza1"/>
    <w:rsid w:val="00390355"/>
    <w:rPr>
      <w:sz w:val="16"/>
      <w:szCs w:val="16"/>
    </w:rPr>
  </w:style>
  <w:style w:type="character" w:customStyle="1" w:styleId="zwyklyZnakZnak">
    <w:name w:val="zwykly Znak Znak"/>
    <w:rsid w:val="00390355"/>
    <w:rPr>
      <w:rFonts w:ascii="Arial" w:hAnsi="Arial" w:cs="Arial" w:hint="default"/>
      <w:sz w:val="22"/>
      <w:szCs w:val="24"/>
      <w:lang w:val="pl-PL" w:eastAsia="ar-SA" w:bidi="ar-SA"/>
    </w:rPr>
  </w:style>
  <w:style w:type="character" w:customStyle="1" w:styleId="zwyklywcietyZnakZnak">
    <w:name w:val="zwykly wciety Znak Znak"/>
    <w:rsid w:val="00390355"/>
    <w:rPr>
      <w:rFonts w:ascii="Arial" w:hAnsi="Arial" w:cs="Arial" w:hint="default"/>
      <w:sz w:val="22"/>
      <w:szCs w:val="24"/>
      <w:lang w:val="pl-PL" w:eastAsia="ar-SA" w:bidi="ar-SA"/>
    </w:rPr>
  </w:style>
  <w:style w:type="character" w:customStyle="1" w:styleId="ZnakZnak">
    <w:name w:val="Znak Znak"/>
    <w:rsid w:val="00390355"/>
    <w:rPr>
      <w:sz w:val="24"/>
      <w:szCs w:val="24"/>
      <w:lang w:val="pl-PL" w:eastAsia="ar-SA" w:bidi="ar-SA"/>
    </w:rPr>
  </w:style>
  <w:style w:type="character" w:customStyle="1" w:styleId="Znakiprzypiswkocowych">
    <w:name w:val="Znaki przypisów końcowych"/>
    <w:rsid w:val="00390355"/>
    <w:rPr>
      <w:vertAlign w:val="superscript"/>
    </w:rPr>
  </w:style>
  <w:style w:type="character" w:customStyle="1" w:styleId="ZnakZnak7">
    <w:name w:val="Znak Znak7"/>
    <w:rsid w:val="00390355"/>
    <w:rPr>
      <w:sz w:val="24"/>
      <w:szCs w:val="24"/>
      <w:lang w:val="pl-PL" w:eastAsia="ar-SA" w:bidi="ar-SA"/>
    </w:rPr>
  </w:style>
  <w:style w:type="character" w:customStyle="1" w:styleId="a2ZnakZnak">
    <w:name w:val="a2 Znak Znak"/>
    <w:rsid w:val="00390355"/>
    <w:rPr>
      <w:rFonts w:ascii="Arial" w:hAnsi="Arial" w:cs="Arial" w:hint="default"/>
      <w:sz w:val="24"/>
      <w:szCs w:val="24"/>
      <w:lang w:val="pl-PL" w:eastAsia="ar-SA" w:bidi="ar-SA"/>
    </w:rPr>
  </w:style>
  <w:style w:type="character" w:customStyle="1" w:styleId="Znakinumeracji">
    <w:name w:val="Znaki numeracji"/>
    <w:rsid w:val="00390355"/>
    <w:rPr>
      <w:rFonts w:ascii="Verdana" w:hAnsi="Verdana" w:hint="default"/>
      <w:b w:val="0"/>
      <w:bCs w:val="0"/>
      <w:sz w:val="20"/>
      <w:szCs w:val="20"/>
    </w:rPr>
  </w:style>
  <w:style w:type="character" w:customStyle="1" w:styleId="Symbolewypunktowania">
    <w:name w:val="Symbole wypunktowania"/>
    <w:rsid w:val="00390355"/>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390355"/>
    <w:rPr>
      <w:b/>
      <w:bCs/>
    </w:rPr>
  </w:style>
  <w:style w:type="character" w:customStyle="1" w:styleId="TematkomentarzaZnak">
    <w:name w:val="Temat komentarza Znak"/>
    <w:basedOn w:val="TekstkomentarzaZnak"/>
    <w:link w:val="Tematkomentarza"/>
    <w:semiHidden/>
    <w:rsid w:val="00390355"/>
    <w:rPr>
      <w:rFonts w:ascii="Times New Roman" w:eastAsia="Times New Roman" w:hAnsi="Times New Roman" w:cs="Times New Roman"/>
      <w:b/>
      <w:bCs/>
      <w:sz w:val="20"/>
      <w:szCs w:val="20"/>
      <w:lang w:eastAsia="ar-SA"/>
    </w:rPr>
  </w:style>
  <w:style w:type="character" w:customStyle="1" w:styleId="FontStyle31">
    <w:name w:val="Font Style31"/>
    <w:uiPriority w:val="99"/>
    <w:rsid w:val="00390355"/>
    <w:rPr>
      <w:rFonts w:ascii="Verdana" w:hAnsi="Verdana" w:cs="Verdana" w:hint="default"/>
      <w:sz w:val="16"/>
      <w:szCs w:val="16"/>
    </w:rPr>
  </w:style>
  <w:style w:type="character" w:customStyle="1" w:styleId="Odwoanieprzypisudolnego1">
    <w:name w:val="Odwołanie przypisu dolnego1"/>
    <w:rsid w:val="00390355"/>
    <w:rPr>
      <w:vertAlign w:val="superscript"/>
    </w:rPr>
  </w:style>
  <w:style w:type="character" w:customStyle="1" w:styleId="tabulatory">
    <w:name w:val="tabulatory"/>
    <w:rsid w:val="00390355"/>
  </w:style>
  <w:style w:type="character" w:customStyle="1" w:styleId="text2">
    <w:name w:val="text2"/>
    <w:basedOn w:val="Domylnaczcionkaakapitu"/>
    <w:rsid w:val="00390355"/>
  </w:style>
  <w:style w:type="table" w:styleId="Tabela-Siatka">
    <w:name w:val="Table Grid"/>
    <w:basedOn w:val="Standardowy"/>
    <w:rsid w:val="00390355"/>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390355"/>
    <w:pPr>
      <w:spacing w:after="0" w:line="240" w:lineRule="auto"/>
      <w:ind w:left="720"/>
      <w:contextualSpacing/>
    </w:pPr>
    <w:rPr>
      <w:rFonts w:ascii="Times New Roman" w:eastAsia="Calibri"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390355"/>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390355"/>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390355"/>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390355"/>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390355"/>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390355"/>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390355"/>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390355"/>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390355"/>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390355"/>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390355"/>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390355"/>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390355"/>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390355"/>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390355"/>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390355"/>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390355"/>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390355"/>
    <w:rPr>
      <w:rFonts w:ascii="Arial" w:eastAsia="Times New Roman" w:hAnsi="Arial" w:cs="Arial"/>
      <w:lang w:eastAsia="ar-SA"/>
    </w:rPr>
  </w:style>
  <w:style w:type="numbering" w:customStyle="1" w:styleId="Bezlisty1">
    <w:name w:val="Bez listy1"/>
    <w:next w:val="Bezlisty"/>
    <w:uiPriority w:val="99"/>
    <w:semiHidden/>
    <w:unhideWhenUsed/>
    <w:rsid w:val="00390355"/>
  </w:style>
  <w:style w:type="character" w:styleId="Hipercze">
    <w:name w:val="Hyperlink"/>
    <w:unhideWhenUsed/>
    <w:rsid w:val="00390355"/>
    <w:rPr>
      <w:color w:val="0000FF"/>
      <w:u w:val="single"/>
    </w:rPr>
  </w:style>
  <w:style w:type="character" w:styleId="UyteHipercze">
    <w:name w:val="FollowedHyperlink"/>
    <w:semiHidden/>
    <w:unhideWhenUsed/>
    <w:rsid w:val="00390355"/>
    <w:rPr>
      <w:color w:val="800080"/>
      <w:u w:val="single"/>
    </w:rPr>
  </w:style>
  <w:style w:type="paragraph" w:styleId="NormalnyWeb">
    <w:name w:val="Normal (Web)"/>
    <w:basedOn w:val="Normalny"/>
    <w:uiPriority w:val="99"/>
    <w:semiHidden/>
    <w:unhideWhenUsed/>
    <w:rsid w:val="00390355"/>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390355"/>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390355"/>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390355"/>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390355"/>
    <w:rPr>
      <w:rFonts w:ascii="Times New Roman" w:eastAsia="Times New Roman" w:hAnsi="Times New Roman" w:cs="Times New Roman"/>
      <w:sz w:val="20"/>
      <w:szCs w:val="20"/>
      <w:lang w:eastAsia="ar-SA"/>
    </w:rPr>
  </w:style>
  <w:style w:type="paragraph" w:styleId="Nagwek">
    <w:name w:val="header"/>
    <w:basedOn w:val="Normalny"/>
    <w:link w:val="NagwekZnak"/>
    <w:uiPriority w:val="99"/>
    <w:semiHidden/>
    <w:unhideWhenUsed/>
    <w:rsid w:val="00390355"/>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semiHidden/>
    <w:rsid w:val="00390355"/>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semiHidden/>
    <w:unhideWhenUsed/>
    <w:rsid w:val="00390355"/>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semiHidden/>
    <w:rsid w:val="00390355"/>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390355"/>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390355"/>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390355"/>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390355"/>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390355"/>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390355"/>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390355"/>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390355"/>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390355"/>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390355"/>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390355"/>
  </w:style>
  <w:style w:type="paragraph" w:styleId="Tekstpodstawowywcity">
    <w:name w:val="Body Text Indent"/>
    <w:basedOn w:val="Normalny"/>
    <w:link w:val="TekstpodstawowywcityZnak"/>
    <w:uiPriority w:val="99"/>
    <w:semiHidden/>
    <w:unhideWhenUsed/>
    <w:rsid w:val="00390355"/>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390355"/>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390355"/>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390355"/>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390355"/>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390355"/>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390355"/>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390355"/>
    <w:rPr>
      <w:rFonts w:ascii="Tahoma" w:eastAsia="Times New Roman" w:hAnsi="Tahoma" w:cs="Tahoma"/>
      <w:sz w:val="16"/>
      <w:szCs w:val="16"/>
      <w:lang w:eastAsia="ar-SA"/>
    </w:rPr>
  </w:style>
  <w:style w:type="character" w:customStyle="1" w:styleId="AkapitzlistZnak">
    <w:name w:val="Akapit z listą Znak"/>
    <w:link w:val="Akapitzlist"/>
    <w:locked/>
    <w:rsid w:val="00390355"/>
    <w:rPr>
      <w:sz w:val="24"/>
      <w:szCs w:val="24"/>
      <w:lang w:eastAsia="ar-SA"/>
    </w:rPr>
  </w:style>
  <w:style w:type="paragraph" w:styleId="Akapitzlist">
    <w:name w:val="List Paragraph"/>
    <w:basedOn w:val="Normalny"/>
    <w:link w:val="AkapitzlistZnak"/>
    <w:qFormat/>
    <w:rsid w:val="00390355"/>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390355"/>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390355"/>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390355"/>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390355"/>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390355"/>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390355"/>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390355"/>
    <w:pPr>
      <w:tabs>
        <w:tab w:val="left" w:pos="1701"/>
      </w:tabs>
      <w:ind w:left="2160" w:hanging="2160"/>
      <w:jc w:val="both"/>
    </w:pPr>
    <w:rPr>
      <w:i/>
      <w:iCs/>
      <w:sz w:val="22"/>
      <w:szCs w:val="22"/>
    </w:rPr>
  </w:style>
  <w:style w:type="paragraph" w:customStyle="1" w:styleId="rozdzia">
    <w:name w:val="rozdział"/>
    <w:basedOn w:val="Normalny"/>
    <w:uiPriority w:val="99"/>
    <w:rsid w:val="00390355"/>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39035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39035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390355"/>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39035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39035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39035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390355"/>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39035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390355"/>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390355"/>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390355"/>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39035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390355"/>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39035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390355"/>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39035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39035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39035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39035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39035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39035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39035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390355"/>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39035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39035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390355"/>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39035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39035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39035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39035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39035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39035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39035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39035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39035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39035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39035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39035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39035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39035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39035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39035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39035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39035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39035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39035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39035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39035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39035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39035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39035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39035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39035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390355"/>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39035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39035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390355"/>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390355"/>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39035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39035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39035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39035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39035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390355"/>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390355"/>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390355"/>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390355"/>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390355"/>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390355"/>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390355"/>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39035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390355"/>
    <w:pPr>
      <w:keepNext w:val="0"/>
      <w:snapToGrid w:val="0"/>
      <w:spacing w:before="240"/>
    </w:pPr>
    <w:rPr>
      <w:rFonts w:ascii="Arial" w:hAnsi="Arial"/>
      <w:bCs w:val="0"/>
      <w:sz w:val="24"/>
      <w:szCs w:val="20"/>
    </w:rPr>
  </w:style>
  <w:style w:type="paragraph" w:customStyle="1" w:styleId="edek">
    <w:name w:val="edek"/>
    <w:basedOn w:val="Normalny"/>
    <w:uiPriority w:val="99"/>
    <w:rsid w:val="00390355"/>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39035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390355"/>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39035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39035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39035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39035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39035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390355"/>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39035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39035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39035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39035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390355"/>
    <w:pPr>
      <w:jc w:val="center"/>
    </w:pPr>
    <w:rPr>
      <w:b/>
      <w:bCs/>
      <w:i/>
      <w:iCs/>
    </w:rPr>
  </w:style>
  <w:style w:type="paragraph" w:customStyle="1" w:styleId="Zawartoramki">
    <w:name w:val="Zawartość ramki"/>
    <w:basedOn w:val="Tekstpodstawowy"/>
    <w:uiPriority w:val="99"/>
    <w:rsid w:val="00390355"/>
  </w:style>
  <w:style w:type="paragraph" w:customStyle="1" w:styleId="Akapitzlist1">
    <w:name w:val="Akapit z listą1"/>
    <w:basedOn w:val="Normalny"/>
    <w:uiPriority w:val="99"/>
    <w:rsid w:val="00390355"/>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390355"/>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390355"/>
    <w:pPr>
      <w:numPr>
        <w:ilvl w:val="1"/>
      </w:numPr>
      <w:spacing w:before="0" w:after="0" w:line="360" w:lineRule="auto"/>
      <w:outlineLvl w:val="2"/>
    </w:pPr>
    <w:rPr>
      <w:b w:val="0"/>
      <w:caps w:val="0"/>
    </w:rPr>
  </w:style>
  <w:style w:type="paragraph" w:customStyle="1" w:styleId="Default">
    <w:name w:val="Default"/>
    <w:uiPriority w:val="99"/>
    <w:rsid w:val="0039035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390355"/>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390355"/>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390355"/>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390355"/>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390355"/>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39035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390355"/>
    <w:rPr>
      <w:vertAlign w:val="superscript"/>
    </w:rPr>
  </w:style>
  <w:style w:type="character" w:styleId="Odwoanieprzypisukocowego">
    <w:name w:val="endnote reference"/>
    <w:semiHidden/>
    <w:unhideWhenUsed/>
    <w:rsid w:val="00390355"/>
    <w:rPr>
      <w:vertAlign w:val="superscript"/>
    </w:rPr>
  </w:style>
  <w:style w:type="character" w:customStyle="1" w:styleId="WW8Num5z0">
    <w:name w:val="WW8Num5z0"/>
    <w:rsid w:val="00390355"/>
    <w:rPr>
      <w:rFonts w:ascii="Verdana" w:eastAsia="Times New Roman" w:hAnsi="Verdana" w:cs="Times New Roman" w:hint="default"/>
      <w:sz w:val="20"/>
      <w:szCs w:val="20"/>
    </w:rPr>
  </w:style>
  <w:style w:type="character" w:customStyle="1" w:styleId="WW8Num8z1">
    <w:name w:val="WW8Num8z1"/>
    <w:rsid w:val="00390355"/>
    <w:rPr>
      <w:b w:val="0"/>
      <w:bCs w:val="0"/>
    </w:rPr>
  </w:style>
  <w:style w:type="character" w:customStyle="1" w:styleId="WW8Num10z0">
    <w:name w:val="WW8Num1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390355"/>
    <w:rPr>
      <w:i w:val="0"/>
      <w:iCs w:val="0"/>
    </w:rPr>
  </w:style>
  <w:style w:type="character" w:customStyle="1" w:styleId="WW8Num23z0">
    <w:name w:val="WW8Num23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390355"/>
    <w:rPr>
      <w:rFonts w:ascii="Times New Roman" w:eastAsia="Times New Roman" w:hAnsi="Times New Roman" w:cs="Times New Roman" w:hint="default"/>
    </w:rPr>
  </w:style>
  <w:style w:type="character" w:customStyle="1" w:styleId="WW8Num30z0">
    <w:name w:val="WW8Num30z0"/>
    <w:rsid w:val="00390355"/>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390355"/>
  </w:style>
  <w:style w:type="character" w:customStyle="1" w:styleId="WW-Absatz-Standardschriftart">
    <w:name w:val="WW-Absatz-Standardschriftart"/>
    <w:rsid w:val="00390355"/>
  </w:style>
  <w:style w:type="character" w:customStyle="1" w:styleId="WW-Absatz-Standardschriftart1">
    <w:name w:val="WW-Absatz-Standardschriftart1"/>
    <w:rsid w:val="00390355"/>
  </w:style>
  <w:style w:type="character" w:customStyle="1" w:styleId="WW-Absatz-Standardschriftart11">
    <w:name w:val="WW-Absatz-Standardschriftart11"/>
    <w:rsid w:val="00390355"/>
  </w:style>
  <w:style w:type="character" w:customStyle="1" w:styleId="WW8Num6z0">
    <w:name w:val="WW8Num6z0"/>
    <w:rsid w:val="00390355"/>
    <w:rPr>
      <w:b w:val="0"/>
      <w:bCs w:val="0"/>
      <w:i w:val="0"/>
      <w:iCs w:val="0"/>
    </w:rPr>
  </w:style>
  <w:style w:type="character" w:customStyle="1" w:styleId="WW8Num9z1">
    <w:name w:val="WW8Num9z1"/>
    <w:rsid w:val="00390355"/>
    <w:rPr>
      <w:b w:val="0"/>
      <w:bCs w:val="0"/>
    </w:rPr>
  </w:style>
  <w:style w:type="character" w:customStyle="1" w:styleId="WW8Num11z0">
    <w:name w:val="WW8Num1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390355"/>
    <w:rPr>
      <w:i w:val="0"/>
      <w:iCs w:val="0"/>
    </w:rPr>
  </w:style>
  <w:style w:type="character" w:customStyle="1" w:styleId="WW8Num26z0">
    <w:name w:val="WW8Num26z0"/>
    <w:rsid w:val="00390355"/>
    <w:rPr>
      <w:rFonts w:ascii="Times New Roman" w:eastAsia="Times New Roman" w:hAnsi="Times New Roman" w:cs="Times New Roman" w:hint="default"/>
      <w:b/>
      <w:bCs w:val="0"/>
    </w:rPr>
  </w:style>
  <w:style w:type="character" w:customStyle="1" w:styleId="WW-Absatz-Standardschriftart111">
    <w:name w:val="WW-Absatz-Standardschriftart111"/>
    <w:rsid w:val="00390355"/>
  </w:style>
  <w:style w:type="character" w:customStyle="1" w:styleId="WW8Num1z0">
    <w:name w:val="WW8Num1z0"/>
    <w:rsid w:val="00390355"/>
    <w:rPr>
      <w:rFonts w:ascii="Symbol" w:hAnsi="Symbol" w:hint="default"/>
    </w:rPr>
  </w:style>
  <w:style w:type="character" w:customStyle="1" w:styleId="WW8Num2z0">
    <w:name w:val="WW8Num2z0"/>
    <w:rsid w:val="00390355"/>
    <w:rPr>
      <w:rFonts w:ascii="Symbol" w:hAnsi="Symbol" w:hint="default"/>
    </w:rPr>
  </w:style>
  <w:style w:type="character" w:customStyle="1" w:styleId="WW8Num5z5">
    <w:name w:val="WW8Num5z5"/>
    <w:rsid w:val="00390355"/>
    <w:rPr>
      <w:b/>
      <w:bCs w:val="0"/>
      <w:i w:val="0"/>
      <w:iCs w:val="0"/>
    </w:rPr>
  </w:style>
  <w:style w:type="character" w:customStyle="1" w:styleId="WW8Num7z0">
    <w:name w:val="WW8Num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390355"/>
    <w:rPr>
      <w:rFonts w:ascii="Verdana" w:hAnsi="Verdana" w:cs="Times New Roman" w:hint="default"/>
      <w:b w:val="0"/>
      <w:bCs w:val="0"/>
      <w:i w:val="0"/>
      <w:iCs w:val="0"/>
      <w:sz w:val="20"/>
      <w:szCs w:val="20"/>
    </w:rPr>
  </w:style>
  <w:style w:type="character" w:customStyle="1" w:styleId="WW8Num13z0">
    <w:name w:val="WW8Num13z0"/>
    <w:rsid w:val="00390355"/>
    <w:rPr>
      <w:b w:val="0"/>
      <w:bCs w:val="0"/>
      <w:i w:val="0"/>
      <w:iCs w:val="0"/>
    </w:rPr>
  </w:style>
  <w:style w:type="character" w:customStyle="1" w:styleId="WW8Num16z0">
    <w:name w:val="WW8Num16z0"/>
    <w:rsid w:val="00390355"/>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390355"/>
    <w:rPr>
      <w:i w:val="0"/>
      <w:iCs w:val="0"/>
    </w:rPr>
  </w:style>
  <w:style w:type="character" w:customStyle="1" w:styleId="WW8Num26z1">
    <w:name w:val="WW8Num26z1"/>
    <w:rsid w:val="00390355"/>
    <w:rPr>
      <w:b w:val="0"/>
      <w:bCs w:val="0"/>
    </w:rPr>
  </w:style>
  <w:style w:type="character" w:customStyle="1" w:styleId="WW8Num27z0">
    <w:name w:val="WW8Num27z0"/>
    <w:rsid w:val="00390355"/>
    <w:rPr>
      <w:rFonts w:ascii="Verdana" w:hAnsi="Verdana" w:cs="Times New Roman" w:hint="default"/>
      <w:sz w:val="20"/>
      <w:szCs w:val="20"/>
    </w:rPr>
  </w:style>
  <w:style w:type="character" w:customStyle="1" w:styleId="WW8Num28z0">
    <w:name w:val="WW8Num2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390355"/>
    <w:rPr>
      <w:rFonts w:ascii="Arial" w:hAnsi="Arial" w:cs="Times New Roman" w:hint="default"/>
      <w:b w:val="0"/>
      <w:bCs w:val="0"/>
      <w:i w:val="0"/>
      <w:iCs w:val="0"/>
      <w:strike w:val="0"/>
      <w:dstrike w:val="0"/>
      <w:sz w:val="24"/>
      <w:u w:val="none"/>
      <w:effect w:val="none"/>
    </w:rPr>
  </w:style>
  <w:style w:type="character" w:customStyle="1" w:styleId="WW8Num34z0">
    <w:name w:val="WW8Num3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390355"/>
    <w:rPr>
      <w:i w:val="0"/>
      <w:iCs w:val="0"/>
    </w:rPr>
  </w:style>
  <w:style w:type="character" w:customStyle="1" w:styleId="WW8Num37z0">
    <w:name w:val="WW8Num37z0"/>
    <w:rsid w:val="00390355"/>
    <w:rPr>
      <w:rFonts w:ascii="Verdana" w:hAnsi="Verdana" w:cs="Times New Roman" w:hint="default"/>
      <w:sz w:val="20"/>
      <w:szCs w:val="20"/>
    </w:rPr>
  </w:style>
  <w:style w:type="character" w:customStyle="1" w:styleId="WW8Num38z0">
    <w:name w:val="WW8Num3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390355"/>
    <w:rPr>
      <w:i w:val="0"/>
      <w:iCs w:val="0"/>
    </w:rPr>
  </w:style>
  <w:style w:type="character" w:customStyle="1" w:styleId="WW8Num45z0">
    <w:name w:val="WW8Num45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390355"/>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390355"/>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390355"/>
    <w:rPr>
      <w:rFonts w:ascii="Arial" w:hAnsi="Arial" w:cs="Times New Roman" w:hint="default"/>
      <w:b w:val="0"/>
      <w:bCs w:val="0"/>
      <w:i w:val="0"/>
      <w:iCs w:val="0"/>
      <w:strike w:val="0"/>
      <w:dstrike w:val="0"/>
      <w:sz w:val="24"/>
      <w:u w:val="none"/>
      <w:effect w:val="none"/>
    </w:rPr>
  </w:style>
  <w:style w:type="character" w:customStyle="1" w:styleId="WW8Num57z0">
    <w:name w:val="WW8Num57z0"/>
    <w:rsid w:val="00390355"/>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390355"/>
    <w:rPr>
      <w:rFonts w:ascii="Verdana" w:hAnsi="Verdana" w:cs="Times New Roman" w:hint="default"/>
      <w:sz w:val="20"/>
      <w:szCs w:val="20"/>
    </w:rPr>
  </w:style>
  <w:style w:type="character" w:customStyle="1" w:styleId="WW8Num61z0">
    <w:name w:val="WW8Num6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390355"/>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390355"/>
    <w:rPr>
      <w:rFonts w:ascii="Verdana" w:hAnsi="Verdana" w:cs="Times New Roman" w:hint="default"/>
      <w:b w:val="0"/>
      <w:bCs w:val="0"/>
      <w:sz w:val="20"/>
      <w:szCs w:val="20"/>
    </w:rPr>
  </w:style>
  <w:style w:type="character" w:customStyle="1" w:styleId="WW8Num64z1">
    <w:name w:val="WW8Num64z1"/>
    <w:rsid w:val="00390355"/>
    <w:rPr>
      <w:rFonts w:ascii="Arial" w:hAnsi="Arial" w:cs="Times New Roman" w:hint="default"/>
      <w:b w:val="0"/>
      <w:bCs w:val="0"/>
      <w:i w:val="0"/>
      <w:iCs w:val="0"/>
      <w:strike w:val="0"/>
      <w:dstrike w:val="0"/>
      <w:sz w:val="24"/>
      <w:u w:val="none"/>
      <w:effect w:val="none"/>
    </w:rPr>
  </w:style>
  <w:style w:type="character" w:customStyle="1" w:styleId="WW8Num64z2">
    <w:name w:val="WW8Num64z2"/>
    <w:rsid w:val="00390355"/>
    <w:rPr>
      <w:rFonts w:ascii="Arial" w:hAnsi="Arial" w:cs="Times New Roman" w:hint="default"/>
      <w:sz w:val="24"/>
    </w:rPr>
  </w:style>
  <w:style w:type="character" w:customStyle="1" w:styleId="WW8Num65z0">
    <w:name w:val="WW8Num65z0"/>
    <w:rsid w:val="00390355"/>
    <w:rPr>
      <w:rFonts w:ascii="Verdana" w:hAnsi="Verdana" w:cs="Times New Roman" w:hint="default"/>
      <w:b w:val="0"/>
      <w:bCs w:val="0"/>
      <w:i w:val="0"/>
      <w:iCs w:val="0"/>
      <w:color w:val="auto"/>
      <w:sz w:val="20"/>
      <w:szCs w:val="20"/>
    </w:rPr>
  </w:style>
  <w:style w:type="character" w:customStyle="1" w:styleId="WW8Num65z1">
    <w:name w:val="WW8Num65z1"/>
    <w:rsid w:val="00390355"/>
    <w:rPr>
      <w:rFonts w:ascii="Arial" w:hAnsi="Arial" w:cs="Times New Roman" w:hint="default"/>
      <w:b w:val="0"/>
      <w:bCs w:val="0"/>
      <w:i w:val="0"/>
      <w:iCs w:val="0"/>
      <w:sz w:val="24"/>
    </w:rPr>
  </w:style>
  <w:style w:type="character" w:customStyle="1" w:styleId="WW8Num69z0">
    <w:name w:val="WW8Num69z0"/>
    <w:rsid w:val="00390355"/>
    <w:rPr>
      <w:rFonts w:ascii="Times New Roman" w:eastAsia="Times New Roman" w:hAnsi="Times New Roman" w:cs="Times New Roman" w:hint="default"/>
      <w:b/>
      <w:bCs w:val="0"/>
    </w:rPr>
  </w:style>
  <w:style w:type="character" w:customStyle="1" w:styleId="WW8Num70z0">
    <w:name w:val="WW8Num70z0"/>
    <w:rsid w:val="00390355"/>
    <w:rPr>
      <w:rFonts w:ascii="Wingdings" w:hAnsi="Wingdings" w:hint="default"/>
      <w:sz w:val="16"/>
    </w:rPr>
  </w:style>
  <w:style w:type="character" w:customStyle="1" w:styleId="WW8Num71z0">
    <w:name w:val="WW8Num71z0"/>
    <w:rsid w:val="00390355"/>
    <w:rPr>
      <w:rFonts w:ascii="Times New Roman" w:eastAsia="Times New Roman" w:hAnsi="Times New Roman" w:cs="Times New Roman" w:hint="default"/>
    </w:rPr>
  </w:style>
  <w:style w:type="character" w:customStyle="1" w:styleId="WW8Num72z0">
    <w:name w:val="WW8Num72z0"/>
    <w:rsid w:val="00390355"/>
    <w:rPr>
      <w:rFonts w:ascii="Verdana" w:hAnsi="Verdana" w:cs="Times New Roman" w:hint="default"/>
      <w:b w:val="0"/>
      <w:bCs w:val="0"/>
      <w:sz w:val="20"/>
      <w:szCs w:val="20"/>
    </w:rPr>
  </w:style>
  <w:style w:type="character" w:customStyle="1" w:styleId="WW8Num73z0">
    <w:name w:val="WW8Num73z0"/>
    <w:rsid w:val="00390355"/>
    <w:rPr>
      <w:rFonts w:ascii="Times New Roman" w:eastAsia="Times New Roman" w:hAnsi="Times New Roman" w:cs="Times New Roman" w:hint="default"/>
      <w:b/>
      <w:bCs w:val="0"/>
    </w:rPr>
  </w:style>
  <w:style w:type="character" w:customStyle="1" w:styleId="WW8Num74z0">
    <w:name w:val="WW8Num74z0"/>
    <w:rsid w:val="00390355"/>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390355"/>
    <w:rPr>
      <w:rFonts w:ascii="Verdana" w:hAnsi="Verdana" w:cs="Times New Roman" w:hint="default"/>
      <w:b w:val="0"/>
      <w:bCs w:val="0"/>
      <w:i w:val="0"/>
      <w:iCs w:val="0"/>
      <w:sz w:val="20"/>
      <w:szCs w:val="20"/>
    </w:rPr>
  </w:style>
  <w:style w:type="character" w:customStyle="1" w:styleId="WW8Num75z1">
    <w:name w:val="WW8Num75z1"/>
    <w:rsid w:val="00390355"/>
    <w:rPr>
      <w:rFonts w:ascii="Arial" w:hAnsi="Arial" w:cs="Times New Roman" w:hint="default"/>
      <w:b w:val="0"/>
      <w:bCs w:val="0"/>
      <w:i w:val="0"/>
      <w:iCs w:val="0"/>
      <w:sz w:val="24"/>
    </w:rPr>
  </w:style>
  <w:style w:type="character" w:customStyle="1" w:styleId="WW8Num80z0">
    <w:name w:val="WW8Num80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390355"/>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390355"/>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390355"/>
  </w:style>
  <w:style w:type="character" w:customStyle="1" w:styleId="tekstdokbold">
    <w:name w:val="tekst dok. bold"/>
    <w:rsid w:val="00390355"/>
    <w:rPr>
      <w:b/>
      <w:bCs/>
    </w:rPr>
  </w:style>
  <w:style w:type="character" w:customStyle="1" w:styleId="Znakiprzypiswdolnych">
    <w:name w:val="Znaki przypisów dolnych"/>
    <w:rsid w:val="00390355"/>
    <w:rPr>
      <w:vertAlign w:val="superscript"/>
    </w:rPr>
  </w:style>
  <w:style w:type="character" w:customStyle="1" w:styleId="Odwoaniedokomentarza1">
    <w:name w:val="Odwołanie do komentarza1"/>
    <w:rsid w:val="00390355"/>
    <w:rPr>
      <w:sz w:val="16"/>
      <w:szCs w:val="16"/>
    </w:rPr>
  </w:style>
  <w:style w:type="character" w:customStyle="1" w:styleId="zwyklyZnakZnak">
    <w:name w:val="zwykly Znak Znak"/>
    <w:rsid w:val="00390355"/>
    <w:rPr>
      <w:rFonts w:ascii="Arial" w:hAnsi="Arial" w:cs="Arial" w:hint="default"/>
      <w:sz w:val="22"/>
      <w:szCs w:val="24"/>
      <w:lang w:val="pl-PL" w:eastAsia="ar-SA" w:bidi="ar-SA"/>
    </w:rPr>
  </w:style>
  <w:style w:type="character" w:customStyle="1" w:styleId="zwyklywcietyZnakZnak">
    <w:name w:val="zwykly wciety Znak Znak"/>
    <w:rsid w:val="00390355"/>
    <w:rPr>
      <w:rFonts w:ascii="Arial" w:hAnsi="Arial" w:cs="Arial" w:hint="default"/>
      <w:sz w:val="22"/>
      <w:szCs w:val="24"/>
      <w:lang w:val="pl-PL" w:eastAsia="ar-SA" w:bidi="ar-SA"/>
    </w:rPr>
  </w:style>
  <w:style w:type="character" w:customStyle="1" w:styleId="ZnakZnak">
    <w:name w:val="Znak Znak"/>
    <w:rsid w:val="00390355"/>
    <w:rPr>
      <w:sz w:val="24"/>
      <w:szCs w:val="24"/>
      <w:lang w:val="pl-PL" w:eastAsia="ar-SA" w:bidi="ar-SA"/>
    </w:rPr>
  </w:style>
  <w:style w:type="character" w:customStyle="1" w:styleId="Znakiprzypiswkocowych">
    <w:name w:val="Znaki przypisów końcowych"/>
    <w:rsid w:val="00390355"/>
    <w:rPr>
      <w:vertAlign w:val="superscript"/>
    </w:rPr>
  </w:style>
  <w:style w:type="character" w:customStyle="1" w:styleId="ZnakZnak7">
    <w:name w:val="Znak Znak7"/>
    <w:rsid w:val="00390355"/>
    <w:rPr>
      <w:sz w:val="24"/>
      <w:szCs w:val="24"/>
      <w:lang w:val="pl-PL" w:eastAsia="ar-SA" w:bidi="ar-SA"/>
    </w:rPr>
  </w:style>
  <w:style w:type="character" w:customStyle="1" w:styleId="a2ZnakZnak">
    <w:name w:val="a2 Znak Znak"/>
    <w:rsid w:val="00390355"/>
    <w:rPr>
      <w:rFonts w:ascii="Arial" w:hAnsi="Arial" w:cs="Arial" w:hint="default"/>
      <w:sz w:val="24"/>
      <w:szCs w:val="24"/>
      <w:lang w:val="pl-PL" w:eastAsia="ar-SA" w:bidi="ar-SA"/>
    </w:rPr>
  </w:style>
  <w:style w:type="character" w:customStyle="1" w:styleId="Znakinumeracji">
    <w:name w:val="Znaki numeracji"/>
    <w:rsid w:val="00390355"/>
    <w:rPr>
      <w:rFonts w:ascii="Verdana" w:hAnsi="Verdana" w:hint="default"/>
      <w:b w:val="0"/>
      <w:bCs w:val="0"/>
      <w:sz w:val="20"/>
      <w:szCs w:val="20"/>
    </w:rPr>
  </w:style>
  <w:style w:type="character" w:customStyle="1" w:styleId="Symbolewypunktowania">
    <w:name w:val="Symbole wypunktowania"/>
    <w:rsid w:val="00390355"/>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390355"/>
    <w:rPr>
      <w:b/>
      <w:bCs/>
    </w:rPr>
  </w:style>
  <w:style w:type="character" w:customStyle="1" w:styleId="TematkomentarzaZnak">
    <w:name w:val="Temat komentarza Znak"/>
    <w:basedOn w:val="TekstkomentarzaZnak"/>
    <w:link w:val="Tematkomentarza"/>
    <w:semiHidden/>
    <w:rsid w:val="00390355"/>
    <w:rPr>
      <w:rFonts w:ascii="Times New Roman" w:eastAsia="Times New Roman" w:hAnsi="Times New Roman" w:cs="Times New Roman"/>
      <w:b/>
      <w:bCs/>
      <w:sz w:val="20"/>
      <w:szCs w:val="20"/>
      <w:lang w:eastAsia="ar-SA"/>
    </w:rPr>
  </w:style>
  <w:style w:type="character" w:customStyle="1" w:styleId="FontStyle31">
    <w:name w:val="Font Style31"/>
    <w:uiPriority w:val="99"/>
    <w:rsid w:val="00390355"/>
    <w:rPr>
      <w:rFonts w:ascii="Verdana" w:hAnsi="Verdana" w:cs="Verdana" w:hint="default"/>
      <w:sz w:val="16"/>
      <w:szCs w:val="16"/>
    </w:rPr>
  </w:style>
  <w:style w:type="character" w:customStyle="1" w:styleId="Odwoanieprzypisudolnego1">
    <w:name w:val="Odwołanie przypisu dolnego1"/>
    <w:rsid w:val="00390355"/>
    <w:rPr>
      <w:vertAlign w:val="superscript"/>
    </w:rPr>
  </w:style>
  <w:style w:type="character" w:customStyle="1" w:styleId="tabulatory">
    <w:name w:val="tabulatory"/>
    <w:rsid w:val="00390355"/>
  </w:style>
  <w:style w:type="character" w:customStyle="1" w:styleId="text2">
    <w:name w:val="text2"/>
    <w:basedOn w:val="Domylnaczcionkaakapitu"/>
    <w:rsid w:val="00390355"/>
  </w:style>
  <w:style w:type="table" w:styleId="Tabela-Siatka">
    <w:name w:val="Table Grid"/>
    <w:basedOn w:val="Standardowy"/>
    <w:rsid w:val="00390355"/>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390355"/>
    <w:pPr>
      <w:spacing w:after="0" w:line="240" w:lineRule="auto"/>
      <w:ind w:left="720"/>
      <w:contextualSpacing/>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hyperlink" Target="http://www.ukw.edu.pl/" TargetMode="External"/><Relationship Id="rId1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hyperlink" Target="https://sip.lex.pl/" TargetMode="External"/><Relationship Id="rId12" Type="http://schemas.openxmlformats.org/officeDocument/2006/relationships/hyperlink" Target="http://www.ukw.edu.pl/" TargetMode="External"/><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www.ukw.edu.pl/" TargetMode="External"/><Relationship Id="rId10" Type="http://schemas.openxmlformats.org/officeDocument/2006/relationships/hyperlink" Target="mailto:zaop1@ukw.edu.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86</Pages>
  <Words>18581</Words>
  <Characters>111488</Characters>
  <Application>Microsoft Office Word</Application>
  <DocSecurity>0</DocSecurity>
  <Lines>929</Lines>
  <Paragraphs>259</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129810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1</cp:revision>
  <dcterms:created xsi:type="dcterms:W3CDTF">2017-05-29T12:15:00Z</dcterms:created>
  <dcterms:modified xsi:type="dcterms:W3CDTF">2017-05-29T12:23:00Z</dcterms:modified>
</cp:coreProperties>
</file>