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D3A" w:rsidRPr="00B65262" w:rsidRDefault="00A36D3A" w:rsidP="00A36D3A">
      <w:pPr>
        <w:jc w:val="center"/>
        <w:rPr>
          <w:b/>
          <w:bCs/>
        </w:rPr>
      </w:pPr>
      <w:r w:rsidRPr="00B65262">
        <w:rPr>
          <w:b/>
          <w:bCs/>
        </w:rPr>
        <w:t>UNIWERSYTET KAZIMIERZA WIELKIEGO</w:t>
      </w:r>
    </w:p>
    <w:p w:rsidR="00A36D3A" w:rsidRPr="00B65262" w:rsidRDefault="00A36D3A" w:rsidP="00A36D3A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65262">
        <w:rPr>
          <w:b/>
          <w:bCs/>
        </w:rPr>
        <w:t>W BYDGOSZCZY</w:t>
      </w:r>
    </w:p>
    <w:p w:rsidR="00A36D3A" w:rsidRPr="00B65262" w:rsidRDefault="00A36D3A" w:rsidP="00A36D3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65262">
        <w:rPr>
          <w:sz w:val="18"/>
          <w:szCs w:val="18"/>
        </w:rPr>
        <w:t>ul. Chodkiewicza 30, 85 – 064 Bydgoszcz, tel. 052 341 91 00 fax. 052 360 82 06</w:t>
      </w:r>
    </w:p>
    <w:p w:rsidR="00A36D3A" w:rsidRPr="00B65262" w:rsidRDefault="00A36D3A" w:rsidP="00A36D3A">
      <w:pPr>
        <w:jc w:val="center"/>
      </w:pPr>
      <w:r w:rsidRPr="00B65262">
        <w:t>NIP 5542647568 REGON 340057695</w:t>
      </w:r>
    </w:p>
    <w:p w:rsidR="00A36D3A" w:rsidRPr="00B65262" w:rsidRDefault="00A36D3A" w:rsidP="00A36D3A">
      <w:pPr>
        <w:jc w:val="center"/>
      </w:pPr>
      <w:r w:rsidRPr="00B65262">
        <w:t>www.ukw.edu.pl</w:t>
      </w:r>
    </w:p>
    <w:p w:rsidR="00A36D3A" w:rsidRPr="00B65262" w:rsidRDefault="00A36D3A" w:rsidP="00A36D3A">
      <w:pPr>
        <w:tabs>
          <w:tab w:val="left" w:pos="0"/>
        </w:tabs>
        <w:rPr>
          <w:sz w:val="22"/>
          <w:szCs w:val="22"/>
        </w:rPr>
      </w:pPr>
    </w:p>
    <w:p w:rsidR="00A36D3A" w:rsidRDefault="00A36D3A" w:rsidP="00A36D3A"/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>
        <w:rPr>
          <w:rFonts w:ascii="Century Gothic" w:hAnsi="Century Gothic" w:cs="Century Gothic"/>
          <w:sz w:val="20"/>
          <w:szCs w:val="20"/>
        </w:rPr>
        <w:t>, dn. 08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>06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>2017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A36D3A" w:rsidRDefault="00A36D3A" w:rsidP="00A36D3A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A36D3A" w:rsidRPr="00D7405B" w:rsidRDefault="00A36D3A" w:rsidP="00A36D3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282-ZO</w:t>
      </w:r>
      <w:r w:rsidRPr="00D7405B">
        <w:rPr>
          <w:rFonts w:ascii="Century Gothic" w:hAnsi="Century Gothic" w:cs="Century Gothic"/>
          <w:b/>
          <w:bCs/>
        </w:rPr>
        <w:t>-</w:t>
      </w:r>
      <w:r>
        <w:rPr>
          <w:rFonts w:ascii="Century Gothic" w:hAnsi="Century Gothic" w:cs="Century Gothic"/>
          <w:b/>
          <w:bCs/>
        </w:rPr>
        <w:t>74</w:t>
      </w:r>
      <w:r>
        <w:rPr>
          <w:rFonts w:ascii="Century Gothic" w:hAnsi="Century Gothic" w:cs="Century Gothic"/>
          <w:b/>
          <w:bCs/>
        </w:rPr>
        <w:t>/2017</w:t>
      </w:r>
    </w:p>
    <w:p w:rsidR="00A36D3A" w:rsidRDefault="00A36D3A" w:rsidP="00A36D3A">
      <w:pPr>
        <w:jc w:val="center"/>
        <w:rPr>
          <w:b/>
          <w:bCs/>
          <w:i/>
          <w:iCs/>
        </w:rPr>
      </w:pPr>
    </w:p>
    <w:p w:rsidR="00A36D3A" w:rsidRPr="00135318" w:rsidRDefault="00A36D3A" w:rsidP="00A36D3A">
      <w:pPr>
        <w:jc w:val="center"/>
        <w:rPr>
          <w:b/>
          <w:bCs/>
          <w:i/>
          <w:iCs/>
        </w:rPr>
      </w:pPr>
    </w:p>
    <w:p w:rsidR="00A36D3A" w:rsidRPr="00F1061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publicznego prowadzonego w trybie Zapytania Ofertowego na: „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Dostawę</w:t>
      </w:r>
      <w:r w:rsidRPr="00B569F6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mebli</w:t>
      </w:r>
      <w:r w:rsidRPr="00B569F6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na potrzeby 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UKW</w:t>
      </w:r>
      <w:r w:rsidRPr="00B569F6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w Bydgoszczy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” 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A36D3A" w:rsidRPr="00A1406C" w:rsidRDefault="00A36D3A" w:rsidP="00A36D3A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>
        <w:rPr>
          <w:rFonts w:ascii="Century Gothic" w:hAnsi="Century Gothic" w:cs="Century Gothic"/>
          <w:sz w:val="20"/>
          <w:szCs w:val="20"/>
          <w:u w:val="single"/>
        </w:rPr>
        <w:t>06. 06</w:t>
      </w:r>
      <w:r>
        <w:rPr>
          <w:rFonts w:ascii="Century Gothic" w:hAnsi="Century Gothic" w:cs="Century Gothic"/>
          <w:sz w:val="20"/>
          <w:szCs w:val="20"/>
          <w:u w:val="single"/>
        </w:rPr>
        <w:t>. 2017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>
        <w:rPr>
          <w:rFonts w:ascii="Century Gothic" w:hAnsi="Century Gothic" w:cs="Century Gothic"/>
          <w:sz w:val="20"/>
          <w:szCs w:val="20"/>
          <w:u w:val="single"/>
        </w:rPr>
        <w:t>godz. 12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bookmarkStart w:id="0" w:name="_GoBack"/>
      <w:r>
        <w:rPr>
          <w:rFonts w:ascii="Century Gothic" w:hAnsi="Century Gothic" w:cs="Century Gothic"/>
          <w:sz w:val="20"/>
          <w:szCs w:val="20"/>
        </w:rPr>
        <w:t>Kanclerz UKW</w:t>
      </w:r>
    </w:p>
    <w:p w:rsidR="00A36D3A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A36D3A" w:rsidRPr="00A1406C" w:rsidRDefault="00A36D3A" w:rsidP="00A36D3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bookmarkEnd w:id="0"/>
    <w:p w:rsidR="00D9757C" w:rsidRDefault="00D9757C"/>
    <w:sectPr w:rsidR="00D975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D3A"/>
    <w:rsid w:val="00A36D3A"/>
    <w:rsid w:val="00D9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0AD294-1ED3-436E-85C6-BD21EB06A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6D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36D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6D3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2017-06-08T11:23:00Z</cp:lastPrinted>
  <dcterms:created xsi:type="dcterms:W3CDTF">2017-06-08T11:20:00Z</dcterms:created>
  <dcterms:modified xsi:type="dcterms:W3CDTF">2017-06-08T11:23:00Z</dcterms:modified>
</cp:coreProperties>
</file>