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8B1" w:rsidRDefault="00A758B1" w:rsidP="00A758B1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A758B1" w:rsidRDefault="00A758B1" w:rsidP="00A758B1">
      <w:pPr>
        <w:jc w:val="right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Bydgoszcz, dnia 08.06.2017</w:t>
      </w:r>
      <w:r w:rsidR="006044BE">
        <w:rPr>
          <w:rFonts w:ascii="Book Antiqua" w:eastAsia="Times New Roman" w:hAnsi="Book Antiqua"/>
          <w:sz w:val="20"/>
          <w:szCs w:val="20"/>
        </w:rPr>
        <w:t xml:space="preserve"> r.</w:t>
      </w:r>
    </w:p>
    <w:p w:rsidR="00A758B1" w:rsidRDefault="00A758B1" w:rsidP="00A758B1">
      <w:pPr>
        <w:rPr>
          <w:rFonts w:ascii="Book Antiqua" w:eastAsia="Times New Roman" w:hAnsi="Book Antiqua"/>
          <w:sz w:val="20"/>
          <w:szCs w:val="20"/>
        </w:rPr>
      </w:pPr>
    </w:p>
    <w:p w:rsidR="00A758B1" w:rsidRDefault="00A758B1" w:rsidP="00A758B1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A758B1" w:rsidRDefault="00A758B1" w:rsidP="00A758B1">
      <w:pPr>
        <w:jc w:val="center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 wp14:anchorId="1B4EA30B" wp14:editId="32D19CB0">
            <wp:extent cx="3609340" cy="105473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1054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758B1" w:rsidRDefault="00A758B1" w:rsidP="00A758B1">
      <w:pPr>
        <w:rPr>
          <w:rFonts w:ascii="Book Antiqua" w:eastAsia="Times New Roman" w:hAnsi="Book Antiqua"/>
          <w:sz w:val="20"/>
          <w:szCs w:val="20"/>
        </w:rPr>
      </w:pPr>
    </w:p>
    <w:p w:rsidR="00A758B1" w:rsidRDefault="00A758B1" w:rsidP="00A758B1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A758B1" w:rsidRDefault="00A758B1" w:rsidP="00A758B1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A758B1" w:rsidRDefault="00A758B1" w:rsidP="00A758B1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A758B1" w:rsidRDefault="00A758B1" w:rsidP="00A758B1">
      <w:pPr>
        <w:rPr>
          <w:rFonts w:ascii="Book Antiqua" w:eastAsia="Times New Roman" w:hAnsi="Book Antiqua"/>
          <w:sz w:val="20"/>
          <w:szCs w:val="20"/>
        </w:rPr>
      </w:pPr>
    </w:p>
    <w:p w:rsidR="00A758B1" w:rsidRDefault="00A758B1" w:rsidP="00A758B1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ZAPYTANIE OFERTOWE NR UKW/DZP-282-ZO</w:t>
      </w:r>
      <w:r w:rsidR="006044BE">
        <w:rPr>
          <w:rFonts w:ascii="Book Antiqua" w:eastAsia="Times New Roman" w:hAnsi="Book Antiqua"/>
          <w:b/>
          <w:sz w:val="20"/>
          <w:szCs w:val="20"/>
        </w:rPr>
        <w:t>-81</w:t>
      </w:r>
      <w:r>
        <w:rPr>
          <w:rFonts w:ascii="Book Antiqua" w:eastAsia="Times New Roman" w:hAnsi="Book Antiqua"/>
          <w:b/>
          <w:sz w:val="20"/>
          <w:szCs w:val="20"/>
        </w:rPr>
        <w:t>/2017</w:t>
      </w:r>
    </w:p>
    <w:p w:rsidR="00A758B1" w:rsidRDefault="00A758B1" w:rsidP="00A758B1">
      <w:pPr>
        <w:rPr>
          <w:rFonts w:ascii="Book Antiqua" w:eastAsia="Times New Roman" w:hAnsi="Book Antiqua"/>
          <w:sz w:val="20"/>
          <w:szCs w:val="20"/>
        </w:rPr>
      </w:pPr>
    </w:p>
    <w:p w:rsidR="00A758B1" w:rsidRDefault="00A758B1" w:rsidP="00A758B1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A758B1" w:rsidRDefault="00A758B1" w:rsidP="00A758B1">
      <w:pPr>
        <w:rPr>
          <w:rFonts w:ascii="Book Antiqua" w:eastAsia="Times New Roman" w:hAnsi="Book Antiqua"/>
          <w:sz w:val="20"/>
          <w:szCs w:val="20"/>
        </w:rPr>
      </w:pPr>
    </w:p>
    <w:p w:rsidR="00A758B1" w:rsidRDefault="00A758B1" w:rsidP="00CA1FF4">
      <w:pPr>
        <w:pStyle w:val="Akapitzlist"/>
        <w:numPr>
          <w:ilvl w:val="0"/>
          <w:numId w:val="1"/>
        </w:numPr>
        <w:spacing w:after="0" w:line="360" w:lineRule="auto"/>
        <w:rPr>
          <w:rFonts w:ascii="Book Antiqua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sz w:val="20"/>
          <w:szCs w:val="20"/>
        </w:rPr>
        <w:t xml:space="preserve"> </w:t>
      </w:r>
      <w:r w:rsidR="00186554">
        <w:rPr>
          <w:rFonts w:ascii="Book Antiqua" w:hAnsi="Book Antiqua"/>
          <w:sz w:val="20"/>
          <w:szCs w:val="20"/>
        </w:rPr>
        <w:t>Uroczysty bankiet</w:t>
      </w:r>
      <w:r w:rsidR="009D2923">
        <w:rPr>
          <w:rFonts w:ascii="Book Antiqua" w:hAnsi="Book Antiqua"/>
          <w:sz w:val="20"/>
          <w:szCs w:val="20"/>
        </w:rPr>
        <w:t xml:space="preserve"> z oprawą artystyczną dla uczestników </w:t>
      </w:r>
      <w:r>
        <w:rPr>
          <w:rFonts w:ascii="Book Antiqua" w:hAnsi="Book Antiqua"/>
          <w:sz w:val="20"/>
          <w:szCs w:val="20"/>
        </w:rPr>
        <w:t xml:space="preserve"> </w:t>
      </w:r>
      <w:r w:rsidR="00AF1B55">
        <w:rPr>
          <w:rFonts w:ascii="Book Antiqua" w:hAnsi="Book Antiqua"/>
          <w:sz w:val="20"/>
          <w:szCs w:val="20"/>
        </w:rPr>
        <w:t>XXVI</w:t>
      </w:r>
      <w:r>
        <w:rPr>
          <w:rFonts w:ascii="Book Antiqua" w:hAnsi="Book Antiqua"/>
          <w:sz w:val="20"/>
          <w:szCs w:val="20"/>
        </w:rPr>
        <w:t xml:space="preserve"> Kolokwiów Psychologicznych.</w:t>
      </w:r>
    </w:p>
    <w:p w:rsidR="00A758B1" w:rsidRDefault="00A758B1" w:rsidP="00CA1FF4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Rodzaj zamówienia:</w:t>
      </w:r>
      <w:r>
        <w:rPr>
          <w:rFonts w:ascii="Book Antiqua" w:eastAsia="Times New Roman" w:hAnsi="Book Antiqua"/>
          <w:sz w:val="20"/>
          <w:szCs w:val="20"/>
        </w:rPr>
        <w:t xml:space="preserve"> usługa</w:t>
      </w:r>
      <w:r>
        <w:rPr>
          <w:rFonts w:ascii="Book Antiqua" w:eastAsia="Times New Roman" w:hAnsi="Book Antiqua"/>
          <w:b/>
          <w:sz w:val="20"/>
          <w:szCs w:val="20"/>
        </w:rPr>
        <w:t>/</w:t>
      </w:r>
      <w:r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A758B1" w:rsidRDefault="00A758B1" w:rsidP="00A758B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A758B1" w:rsidRDefault="00A758B1" w:rsidP="00A758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3.1. </w:t>
      </w:r>
      <w:r>
        <w:rPr>
          <w:rFonts w:ascii="Book Antiqua" w:hAnsi="Book Antiqua" w:cs="Book Antiqua"/>
          <w:bCs/>
          <w:sz w:val="20"/>
          <w:szCs w:val="20"/>
        </w:rPr>
        <w:t xml:space="preserve">Przedmiotem zamówienia jest </w:t>
      </w:r>
      <w:r w:rsidR="00186554">
        <w:rPr>
          <w:rFonts w:ascii="Book Antiqua" w:hAnsi="Book Antiqua" w:cs="Book Antiqua"/>
          <w:bCs/>
          <w:sz w:val="20"/>
          <w:szCs w:val="20"/>
        </w:rPr>
        <w:t>uroczysty bankiet</w:t>
      </w:r>
      <w:r w:rsidR="009D2923">
        <w:rPr>
          <w:rFonts w:ascii="Book Antiqua" w:hAnsi="Book Antiqua" w:cs="Book Antiqua"/>
          <w:bCs/>
          <w:sz w:val="20"/>
          <w:szCs w:val="20"/>
        </w:rPr>
        <w:t xml:space="preserve"> z oprawą artystyczną</w:t>
      </w:r>
      <w:r>
        <w:rPr>
          <w:rFonts w:ascii="Book Antiqua" w:hAnsi="Book Antiqua" w:cs="Book Antiqua"/>
          <w:bCs/>
          <w:sz w:val="20"/>
          <w:szCs w:val="20"/>
        </w:rPr>
        <w:t xml:space="preserve"> w dniu </w:t>
      </w:r>
      <w:r w:rsidR="009D2923">
        <w:rPr>
          <w:rFonts w:ascii="Book Antiqua" w:hAnsi="Book Antiqua" w:cs="Book Antiqua"/>
          <w:bCs/>
          <w:sz w:val="20"/>
          <w:szCs w:val="20"/>
        </w:rPr>
        <w:t>20</w:t>
      </w:r>
      <w:r w:rsidR="002105B4">
        <w:rPr>
          <w:rFonts w:ascii="Book Antiqua" w:hAnsi="Book Antiqua" w:cs="Book Antiqua"/>
          <w:bCs/>
          <w:sz w:val="20"/>
          <w:szCs w:val="20"/>
        </w:rPr>
        <w:t xml:space="preserve">.06.2017r.  </w:t>
      </w:r>
      <w:r>
        <w:rPr>
          <w:rFonts w:ascii="Book Antiqua" w:hAnsi="Book Antiqua" w:cs="Book Antiqua"/>
          <w:bCs/>
          <w:sz w:val="20"/>
          <w:szCs w:val="20"/>
        </w:rPr>
        <w:t xml:space="preserve">dla </w:t>
      </w:r>
      <w:r w:rsidR="009D2923">
        <w:rPr>
          <w:rFonts w:ascii="Book Antiqua" w:hAnsi="Book Antiqua" w:cs="Book Antiqua"/>
          <w:bCs/>
          <w:sz w:val="20"/>
          <w:szCs w:val="20"/>
        </w:rPr>
        <w:t>7</w:t>
      </w:r>
      <w:r>
        <w:rPr>
          <w:rFonts w:ascii="Book Antiqua" w:hAnsi="Book Antiqua" w:cs="Book Antiqua"/>
          <w:bCs/>
          <w:sz w:val="20"/>
          <w:szCs w:val="20"/>
        </w:rPr>
        <w:t xml:space="preserve">0 osób w lokalu Wykonawcy dla </w:t>
      </w:r>
      <w:r w:rsidRPr="00A758B1">
        <w:rPr>
          <w:rFonts w:ascii="Book Antiqua" w:hAnsi="Book Antiqua" w:cs="Book Antiqua"/>
          <w:bCs/>
          <w:sz w:val="20"/>
          <w:szCs w:val="20"/>
        </w:rPr>
        <w:t xml:space="preserve">uczestników </w:t>
      </w:r>
      <w:r w:rsidR="00AF1B55" w:rsidRPr="00AF1B55">
        <w:rPr>
          <w:rFonts w:ascii="Book Antiqua" w:hAnsi="Book Antiqua" w:cs="Book Antiqua"/>
          <w:bCs/>
          <w:sz w:val="20"/>
          <w:szCs w:val="20"/>
        </w:rPr>
        <w:t>XXVI</w:t>
      </w:r>
      <w:r w:rsidRPr="00A758B1">
        <w:rPr>
          <w:rFonts w:ascii="Book Antiqua" w:hAnsi="Book Antiqua" w:cs="Book Antiqua"/>
          <w:bCs/>
          <w:sz w:val="20"/>
          <w:szCs w:val="20"/>
        </w:rPr>
        <w:t xml:space="preserve"> Kolokwiów Psychologicznych</w:t>
      </w:r>
      <w:r>
        <w:rPr>
          <w:rFonts w:ascii="Book Antiqua" w:hAnsi="Book Antiqua" w:cs="Book Antiqua"/>
          <w:bCs/>
          <w:sz w:val="20"/>
          <w:szCs w:val="20"/>
        </w:rPr>
        <w:t>.</w:t>
      </w:r>
    </w:p>
    <w:p w:rsidR="00A758B1" w:rsidRPr="00A758B1" w:rsidRDefault="00A758B1" w:rsidP="00A758B1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3.2.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eastAsia="Times New Roman" w:hAnsi="Book Antiqua"/>
          <w:sz w:val="20"/>
          <w:szCs w:val="20"/>
          <w:lang w:eastAsia="pl-PL"/>
        </w:rPr>
        <w:t>Szczegółowy opis przedmiotu zamówienia: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</w:p>
    <w:p w:rsidR="00A758B1" w:rsidRPr="009D2923" w:rsidRDefault="00A758B1" w:rsidP="009D2923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b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 xml:space="preserve">1) </w:t>
      </w:r>
      <w:r>
        <w:rPr>
          <w:rFonts w:ascii="Book Antiqua" w:hAnsi="Book Antiqua"/>
          <w:sz w:val="20"/>
          <w:szCs w:val="20"/>
          <w:lang w:eastAsia="en-US"/>
        </w:rPr>
        <w:t xml:space="preserve">Planowana godzina rozpoczęcia </w:t>
      </w:r>
      <w:r w:rsidR="00F275C5">
        <w:rPr>
          <w:rFonts w:ascii="Book Antiqua" w:hAnsi="Book Antiqua"/>
          <w:sz w:val="20"/>
          <w:szCs w:val="20"/>
          <w:lang w:eastAsia="en-US"/>
        </w:rPr>
        <w:t>kolacji</w:t>
      </w:r>
      <w:r>
        <w:rPr>
          <w:rFonts w:ascii="Book Antiqua" w:hAnsi="Book Antiqua"/>
          <w:sz w:val="20"/>
          <w:szCs w:val="20"/>
          <w:lang w:eastAsia="en-US"/>
        </w:rPr>
        <w:t xml:space="preserve"> : </w:t>
      </w:r>
      <w:r>
        <w:rPr>
          <w:rFonts w:ascii="Book Antiqua" w:hAnsi="Book Antiqua"/>
          <w:b/>
          <w:sz w:val="20"/>
          <w:szCs w:val="20"/>
          <w:lang w:eastAsia="en-US"/>
        </w:rPr>
        <w:t xml:space="preserve">godz. </w:t>
      </w:r>
      <w:r w:rsidR="00033FDB">
        <w:rPr>
          <w:rFonts w:ascii="Book Antiqua" w:hAnsi="Book Antiqua"/>
          <w:b/>
          <w:sz w:val="20"/>
          <w:szCs w:val="20"/>
          <w:lang w:eastAsia="en-US"/>
        </w:rPr>
        <w:t>1</w:t>
      </w:r>
      <w:r w:rsidR="00186554">
        <w:rPr>
          <w:rFonts w:ascii="Book Antiqua" w:hAnsi="Book Antiqua"/>
          <w:b/>
          <w:sz w:val="20"/>
          <w:szCs w:val="20"/>
          <w:lang w:eastAsia="en-US"/>
        </w:rPr>
        <w:t>9:3</w:t>
      </w:r>
      <w:r w:rsidR="00033FDB">
        <w:rPr>
          <w:rFonts w:ascii="Book Antiqua" w:hAnsi="Book Antiqua"/>
          <w:b/>
          <w:sz w:val="20"/>
          <w:szCs w:val="20"/>
          <w:lang w:eastAsia="en-US"/>
        </w:rPr>
        <w:t>0</w:t>
      </w:r>
    </w:p>
    <w:p w:rsidR="00A758B1" w:rsidRDefault="009D2923" w:rsidP="00A758B1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2</w:t>
      </w:r>
      <w:r w:rsidR="00A758B1">
        <w:rPr>
          <w:rFonts w:ascii="Book Antiqua" w:hAnsi="Book Antiqua"/>
          <w:b/>
          <w:sz w:val="20"/>
          <w:szCs w:val="20"/>
          <w:lang w:eastAsia="en-US"/>
        </w:rPr>
        <w:t>)</w:t>
      </w:r>
      <w:r w:rsidR="00A758B1">
        <w:rPr>
          <w:rFonts w:ascii="Book Antiqua" w:hAnsi="Book Antiqua"/>
          <w:sz w:val="20"/>
          <w:szCs w:val="20"/>
          <w:lang w:eastAsia="en-US"/>
        </w:rPr>
        <w:t xml:space="preserve"> </w:t>
      </w:r>
      <w:r>
        <w:rPr>
          <w:rFonts w:ascii="Book Antiqua" w:hAnsi="Book Antiqua"/>
          <w:sz w:val="20"/>
          <w:szCs w:val="20"/>
          <w:lang w:eastAsia="en-US"/>
        </w:rPr>
        <w:t xml:space="preserve">Menu </w:t>
      </w:r>
      <w:r w:rsidR="00186554">
        <w:rPr>
          <w:rFonts w:ascii="Book Antiqua" w:hAnsi="Book Antiqua"/>
          <w:sz w:val="20"/>
          <w:szCs w:val="20"/>
          <w:lang w:eastAsia="en-US"/>
        </w:rPr>
        <w:t>bankiet</w:t>
      </w:r>
      <w:r>
        <w:rPr>
          <w:rFonts w:ascii="Book Antiqua" w:hAnsi="Book Antiqua"/>
          <w:sz w:val="20"/>
          <w:szCs w:val="20"/>
          <w:lang w:eastAsia="en-US"/>
        </w:rPr>
        <w:t>owe obejmuje</w:t>
      </w:r>
      <w:r w:rsidR="00A758B1">
        <w:rPr>
          <w:rFonts w:ascii="Book Antiqua" w:hAnsi="Book Antiqua"/>
          <w:sz w:val="20"/>
          <w:szCs w:val="20"/>
          <w:lang w:eastAsia="en-US"/>
        </w:rPr>
        <w:t>:</w:t>
      </w:r>
    </w:p>
    <w:p w:rsidR="009D2923" w:rsidRPr="009D2923" w:rsidRDefault="009D2923" w:rsidP="009D2923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  <w:lang w:eastAsia="en-US"/>
        </w:rPr>
        <w:t xml:space="preserve">1. </w:t>
      </w:r>
      <w:r w:rsidRPr="009D2923">
        <w:rPr>
          <w:rFonts w:ascii="Book Antiqua" w:hAnsi="Book Antiqua"/>
          <w:sz w:val="20"/>
          <w:szCs w:val="20"/>
          <w:lang w:eastAsia="en-US"/>
        </w:rPr>
        <w:t>Na powitanie lampka wina musującego</w:t>
      </w:r>
    </w:p>
    <w:p w:rsidR="009D2923" w:rsidRDefault="009D2923" w:rsidP="009D2923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  <w:lang w:eastAsia="en-US"/>
        </w:rPr>
        <w:t>2. Przystawka</w:t>
      </w:r>
    </w:p>
    <w:p w:rsidR="009D2923" w:rsidRDefault="009D2923" w:rsidP="009D2923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  <w:lang w:eastAsia="en-US"/>
        </w:rPr>
        <w:t xml:space="preserve">3. </w:t>
      </w:r>
      <w:r w:rsidRPr="009D2923">
        <w:rPr>
          <w:rFonts w:ascii="Book Antiqua" w:hAnsi="Book Antiqua"/>
          <w:sz w:val="20"/>
          <w:szCs w:val="20"/>
        </w:rPr>
        <w:t>Zupa</w:t>
      </w:r>
    </w:p>
    <w:p w:rsidR="009D2923" w:rsidRPr="009D2923" w:rsidRDefault="009D2923" w:rsidP="009D2923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  <w:lang w:eastAsia="en-US"/>
        </w:rPr>
        <w:t xml:space="preserve">4. </w:t>
      </w:r>
      <w:r w:rsidRPr="009D2923">
        <w:rPr>
          <w:rFonts w:ascii="Book Antiqua" w:hAnsi="Book Antiqua"/>
          <w:sz w:val="20"/>
          <w:szCs w:val="20"/>
        </w:rPr>
        <w:t>Dw</w:t>
      </w:r>
      <w:r>
        <w:rPr>
          <w:rFonts w:ascii="Book Antiqua" w:hAnsi="Book Antiqua"/>
          <w:sz w:val="20"/>
          <w:szCs w:val="20"/>
        </w:rPr>
        <w:t xml:space="preserve">ie propozycje dań </w:t>
      </w:r>
      <w:r w:rsidRPr="009D2923">
        <w:rPr>
          <w:rFonts w:ascii="Book Antiqua" w:hAnsi="Book Antiqua"/>
          <w:sz w:val="20"/>
          <w:szCs w:val="20"/>
          <w:lang w:eastAsia="en-US"/>
        </w:rPr>
        <w:t>obiadowe do wyboru</w:t>
      </w:r>
      <w:r w:rsidRPr="009D2923">
        <w:rPr>
          <w:rFonts w:ascii="Book Antiqua" w:hAnsi="Book Antiqua"/>
          <w:sz w:val="20"/>
          <w:szCs w:val="20"/>
        </w:rPr>
        <w:t xml:space="preserve"> – muszą zawierać mięso, jarzynę oraz dodatki</w:t>
      </w:r>
    </w:p>
    <w:p w:rsidR="009D2923" w:rsidRDefault="009D2923" w:rsidP="009D2923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  <w:lang w:eastAsia="en-US"/>
        </w:rPr>
        <w:t xml:space="preserve">5. Dwie propozycje deserów do wyboru </w:t>
      </w:r>
      <w:r w:rsidR="0065654B">
        <w:rPr>
          <w:rFonts w:ascii="Book Antiqua" w:hAnsi="Book Antiqua"/>
          <w:sz w:val="20"/>
          <w:szCs w:val="20"/>
          <w:lang w:eastAsia="en-US"/>
        </w:rPr>
        <w:t>– przynajmniej jeden deser musi zawierać owoce</w:t>
      </w:r>
    </w:p>
    <w:p w:rsidR="009D2923" w:rsidRPr="0065654B" w:rsidRDefault="009D2923" w:rsidP="009D2923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65654B">
        <w:rPr>
          <w:rFonts w:ascii="Book Antiqua" w:hAnsi="Book Antiqua"/>
          <w:sz w:val="20"/>
          <w:szCs w:val="20"/>
          <w:lang w:eastAsia="en-US"/>
        </w:rPr>
        <w:t xml:space="preserve">6. Kawa / Herbata </w:t>
      </w:r>
      <w:r w:rsidR="0065654B" w:rsidRPr="0065654B">
        <w:rPr>
          <w:rFonts w:ascii="Book Antiqua" w:hAnsi="Book Antiqua"/>
          <w:sz w:val="20"/>
          <w:szCs w:val="20"/>
          <w:lang w:eastAsia="en-US"/>
        </w:rPr>
        <w:t xml:space="preserve"> </w:t>
      </w:r>
      <w:r w:rsidR="0065654B" w:rsidRPr="0065654B">
        <w:rPr>
          <w:rFonts w:ascii="Book Antiqua" w:hAnsi="Book Antiqua"/>
          <w:sz w:val="20"/>
          <w:szCs w:val="20"/>
        </w:rPr>
        <w:t>(bez ograniczeń). Dodatki: mleko, cukier biały i brązowy, cytryna.</w:t>
      </w:r>
    </w:p>
    <w:p w:rsidR="009D2923" w:rsidRPr="0065654B" w:rsidRDefault="009D2923" w:rsidP="009D2923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65654B">
        <w:rPr>
          <w:rFonts w:ascii="Book Antiqua" w:hAnsi="Book Antiqua"/>
          <w:sz w:val="20"/>
          <w:szCs w:val="20"/>
          <w:lang w:eastAsia="en-US"/>
        </w:rPr>
        <w:t>7. Woda mineralna serwowana w dzbankach</w:t>
      </w:r>
      <w:r w:rsidR="0065654B" w:rsidRPr="0065654B">
        <w:rPr>
          <w:rFonts w:ascii="Book Antiqua" w:hAnsi="Book Antiqua"/>
          <w:sz w:val="20"/>
          <w:szCs w:val="20"/>
          <w:lang w:eastAsia="en-US"/>
        </w:rPr>
        <w:t xml:space="preserve"> </w:t>
      </w:r>
      <w:r w:rsidR="0065654B" w:rsidRPr="0065654B">
        <w:rPr>
          <w:rFonts w:ascii="Book Antiqua" w:hAnsi="Book Antiqua"/>
          <w:sz w:val="20"/>
          <w:szCs w:val="20"/>
        </w:rPr>
        <w:t>(bez ograniczeń)</w:t>
      </w:r>
    </w:p>
    <w:p w:rsidR="009D2923" w:rsidRDefault="009D2923" w:rsidP="009D2923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65654B">
        <w:rPr>
          <w:rFonts w:ascii="Book Antiqua" w:hAnsi="Book Antiqua"/>
          <w:sz w:val="20"/>
          <w:szCs w:val="20"/>
          <w:lang w:eastAsia="en-US"/>
        </w:rPr>
        <w:t>8. Soki owocowe serwowane w dzbankach</w:t>
      </w:r>
      <w:r w:rsidR="0065654B" w:rsidRPr="0065654B">
        <w:rPr>
          <w:rFonts w:ascii="Book Antiqua" w:hAnsi="Book Antiqua"/>
          <w:sz w:val="20"/>
          <w:szCs w:val="20"/>
          <w:lang w:eastAsia="en-US"/>
        </w:rPr>
        <w:t xml:space="preserve"> </w:t>
      </w:r>
      <w:r w:rsidR="0065654B" w:rsidRPr="0065654B">
        <w:rPr>
          <w:rFonts w:ascii="Book Antiqua" w:hAnsi="Book Antiqua"/>
          <w:sz w:val="20"/>
          <w:szCs w:val="20"/>
        </w:rPr>
        <w:t>(bez ograniczeń)</w:t>
      </w:r>
    </w:p>
    <w:p w:rsidR="009D2923" w:rsidRPr="009D2923" w:rsidRDefault="009D2923" w:rsidP="009D2923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  <w:lang w:eastAsia="en-US"/>
        </w:rPr>
        <w:t xml:space="preserve">9. </w:t>
      </w:r>
      <w:r w:rsidRPr="009D2923">
        <w:rPr>
          <w:rFonts w:ascii="Book Antiqua" w:hAnsi="Book Antiqua"/>
          <w:sz w:val="20"/>
          <w:szCs w:val="20"/>
          <w:lang w:eastAsia="en-US"/>
        </w:rPr>
        <w:t>Wino serwowane do kolacji</w:t>
      </w:r>
      <w:r w:rsidR="0046619A">
        <w:rPr>
          <w:rFonts w:ascii="Book Antiqua" w:hAnsi="Book Antiqua"/>
          <w:sz w:val="20"/>
          <w:szCs w:val="20"/>
          <w:lang w:eastAsia="en-US"/>
        </w:rPr>
        <w:t>:</w:t>
      </w:r>
      <w:r w:rsidRPr="009D2923">
        <w:rPr>
          <w:rFonts w:ascii="Book Antiqua" w:hAnsi="Book Antiqua"/>
          <w:sz w:val="20"/>
          <w:szCs w:val="20"/>
          <w:lang w:eastAsia="en-US"/>
        </w:rPr>
        <w:t xml:space="preserve">  białe i czerwone </w:t>
      </w:r>
    </w:p>
    <w:p w:rsidR="00A758B1" w:rsidRDefault="00A758B1" w:rsidP="00A758B1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</w:t>
      </w:r>
      <w:r w:rsidR="004553F0">
        <w:rPr>
          <w:rFonts w:ascii="Book Antiqua" w:hAnsi="Book Antiqua"/>
          <w:b/>
          <w:sz w:val="20"/>
          <w:szCs w:val="20"/>
          <w:lang w:eastAsia="en-US"/>
        </w:rPr>
        <w:t>3</w:t>
      </w:r>
      <w:r>
        <w:rPr>
          <w:rFonts w:ascii="Book Antiqua" w:hAnsi="Book Antiqua"/>
          <w:b/>
          <w:sz w:val="20"/>
          <w:szCs w:val="20"/>
          <w:lang w:eastAsia="en-US"/>
        </w:rPr>
        <w:t>.</w:t>
      </w:r>
      <w:r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F275C5" w:rsidRPr="00F275C5" w:rsidRDefault="00F275C5" w:rsidP="00AF1B55">
      <w:pPr>
        <w:pStyle w:val="Akapitzlist"/>
        <w:numPr>
          <w:ilvl w:val="0"/>
          <w:numId w:val="2"/>
        </w:numPr>
        <w:spacing w:line="360" w:lineRule="auto"/>
        <w:ind w:left="426" w:firstLine="0"/>
        <w:rPr>
          <w:rFonts w:ascii="Book Antiqua" w:hAnsi="Book Antiqua"/>
          <w:sz w:val="20"/>
          <w:szCs w:val="20"/>
        </w:rPr>
      </w:pPr>
      <w:r w:rsidRPr="00F275C5">
        <w:rPr>
          <w:rFonts w:ascii="Book Antiqua" w:hAnsi="Book Antiqua"/>
          <w:sz w:val="20"/>
          <w:szCs w:val="20"/>
        </w:rPr>
        <w:t>Posiłki, serwowane podczas kolacji, przygotowywane muszą być na miejscu (Zamawiający nie dopuszcza możliwości serwowania posiłków w formie cateringu).</w:t>
      </w:r>
    </w:p>
    <w:p w:rsidR="00A758B1" w:rsidRDefault="00A758B1" w:rsidP="00F275C5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A758B1" w:rsidRPr="00AF1B55" w:rsidRDefault="00A758B1" w:rsidP="00AF1B55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Zamawiający wymaga, aby całość usługi świadczona była na zastawie porcelanowej/ceramicznej z kompletem sztućców metalowych. </w:t>
      </w:r>
      <w:r w:rsidRPr="00AF1B55">
        <w:rPr>
          <w:rFonts w:ascii="Book Antiqua" w:hAnsi="Book Antiqua"/>
          <w:sz w:val="20"/>
          <w:szCs w:val="20"/>
        </w:rPr>
        <w:t xml:space="preserve">  </w:t>
      </w:r>
    </w:p>
    <w:p w:rsidR="00A758B1" w:rsidRDefault="00A758B1" w:rsidP="00A758B1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Wykonawca powinien zapewnić wszelkie detale potrzebne do właściwego podania                            i skonsumowania posiłków takie jak obrusy (z materiału – nie papierowe ),</w:t>
      </w:r>
      <w:r w:rsidR="00F275C5">
        <w:rPr>
          <w:rFonts w:ascii="Book Antiqua" w:hAnsi="Book Antiqua"/>
          <w:sz w:val="20"/>
          <w:szCs w:val="20"/>
        </w:rPr>
        <w:t xml:space="preserve"> papierowe serwetki i dekoracje.</w:t>
      </w:r>
    </w:p>
    <w:p w:rsidR="0025525B" w:rsidRDefault="00A758B1" w:rsidP="0025525B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Serwowane posiłki muszą być bezwzględnie świeże, o odpowiednich walorach smakowych             i zapachowych oraz o estetycznym wyglądzie.</w:t>
      </w:r>
    </w:p>
    <w:p w:rsidR="004E70DB" w:rsidRPr="004E70DB" w:rsidRDefault="0025525B" w:rsidP="004E70DB">
      <w:pPr>
        <w:pStyle w:val="Akapitzlist"/>
        <w:numPr>
          <w:ilvl w:val="0"/>
          <w:numId w:val="2"/>
        </w:numPr>
        <w:tabs>
          <w:tab w:val="left" w:pos="426"/>
        </w:tabs>
        <w:spacing w:after="0"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zapewni </w:t>
      </w:r>
      <w:r w:rsidRPr="0025525B">
        <w:rPr>
          <w:rFonts w:ascii="Book Antiqua" w:eastAsia="Times New Roman" w:hAnsi="Book Antiqua"/>
          <w:sz w:val="20"/>
          <w:szCs w:val="20"/>
        </w:rPr>
        <w:t>odpowiedni</w:t>
      </w:r>
      <w:r>
        <w:rPr>
          <w:rFonts w:ascii="Book Antiqua" w:eastAsia="Times New Roman" w:hAnsi="Book Antiqua"/>
          <w:sz w:val="20"/>
          <w:szCs w:val="20"/>
        </w:rPr>
        <w:t>ą</w:t>
      </w:r>
      <w:r w:rsidRPr="0025525B">
        <w:rPr>
          <w:rFonts w:ascii="Book Antiqua" w:eastAsia="Times New Roman" w:hAnsi="Book Antiqua"/>
          <w:sz w:val="20"/>
          <w:szCs w:val="20"/>
        </w:rPr>
        <w:t xml:space="preserve"> liczb</w:t>
      </w:r>
      <w:r>
        <w:rPr>
          <w:rFonts w:ascii="Book Antiqua" w:eastAsia="Times New Roman" w:hAnsi="Book Antiqua"/>
          <w:sz w:val="20"/>
          <w:szCs w:val="20"/>
        </w:rPr>
        <w:t>ę</w:t>
      </w:r>
      <w:r w:rsidRPr="0025525B">
        <w:rPr>
          <w:rFonts w:ascii="Book Antiqua" w:eastAsia="Times New Roman" w:hAnsi="Book Antiqua"/>
          <w:sz w:val="20"/>
          <w:szCs w:val="20"/>
        </w:rPr>
        <w:t xml:space="preserve"> obsługi kelnerskiej, gwarantują</w:t>
      </w:r>
      <w:r>
        <w:rPr>
          <w:rFonts w:ascii="Book Antiqua" w:eastAsia="Times New Roman" w:hAnsi="Book Antiqua"/>
          <w:sz w:val="20"/>
          <w:szCs w:val="20"/>
        </w:rPr>
        <w:t>cą</w:t>
      </w:r>
      <w:r w:rsidRPr="0025525B">
        <w:rPr>
          <w:rFonts w:ascii="Book Antiqua" w:eastAsia="Times New Roman" w:hAnsi="Book Antiqua"/>
          <w:sz w:val="20"/>
          <w:szCs w:val="20"/>
        </w:rPr>
        <w:t xml:space="preserve"> sprawną obsługę</w:t>
      </w:r>
      <w:r>
        <w:rPr>
          <w:rFonts w:ascii="Book Antiqua" w:eastAsia="Times New Roman" w:hAnsi="Book Antiqua"/>
          <w:sz w:val="20"/>
          <w:szCs w:val="20"/>
        </w:rPr>
        <w:t xml:space="preserve"> kolacji.</w:t>
      </w:r>
      <w:r w:rsidRPr="0025525B"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sz w:val="20"/>
          <w:szCs w:val="20"/>
        </w:rPr>
        <w:t xml:space="preserve">     </w:t>
      </w:r>
    </w:p>
    <w:p w:rsidR="0025525B" w:rsidRPr="004A45DF" w:rsidRDefault="004E70DB" w:rsidP="00CA1FF4">
      <w:pPr>
        <w:pStyle w:val="NormalnyWeb"/>
        <w:numPr>
          <w:ilvl w:val="0"/>
          <w:numId w:val="2"/>
        </w:numPr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4E70DB">
        <w:rPr>
          <w:rFonts w:ascii="Book Antiqua" w:hAnsi="Book Antiqua"/>
          <w:sz w:val="20"/>
          <w:szCs w:val="20"/>
        </w:rPr>
        <w:t xml:space="preserve">Powierzchnia </w:t>
      </w:r>
      <w:r w:rsidR="006044BE">
        <w:rPr>
          <w:rFonts w:ascii="Book Antiqua" w:hAnsi="Book Antiqua"/>
          <w:sz w:val="20"/>
          <w:szCs w:val="20"/>
        </w:rPr>
        <w:t xml:space="preserve">lokalu </w:t>
      </w:r>
      <w:r w:rsidRPr="004E70DB">
        <w:rPr>
          <w:rFonts w:ascii="Book Antiqua" w:hAnsi="Book Antiqua"/>
          <w:sz w:val="20"/>
          <w:szCs w:val="20"/>
        </w:rPr>
        <w:t xml:space="preserve">musi zapewniać miejsca siedzące dla wszystkich uczestników konferencji, </w:t>
      </w:r>
      <w:proofErr w:type="spellStart"/>
      <w:r w:rsidRPr="004E70DB">
        <w:rPr>
          <w:rFonts w:ascii="Book Antiqua" w:hAnsi="Book Antiqua"/>
          <w:sz w:val="20"/>
          <w:szCs w:val="20"/>
        </w:rPr>
        <w:t>tj</w:t>
      </w:r>
      <w:proofErr w:type="spellEnd"/>
      <w:r w:rsidRPr="004E70DB">
        <w:rPr>
          <w:rFonts w:ascii="Book Antiqua" w:hAnsi="Book Antiqua"/>
          <w:sz w:val="20"/>
          <w:szCs w:val="20"/>
        </w:rPr>
        <w:t xml:space="preserve"> ok. </w:t>
      </w:r>
      <w:r w:rsidR="0065654B">
        <w:rPr>
          <w:rFonts w:ascii="Book Antiqua" w:hAnsi="Book Antiqua"/>
          <w:sz w:val="20"/>
          <w:szCs w:val="20"/>
        </w:rPr>
        <w:t>7</w:t>
      </w:r>
      <w:r w:rsidRPr="004E70DB">
        <w:rPr>
          <w:rFonts w:ascii="Book Antiqua" w:hAnsi="Book Antiqua"/>
          <w:sz w:val="20"/>
          <w:szCs w:val="20"/>
        </w:rPr>
        <w:t>0 osób (liczba szacunkowa).</w:t>
      </w:r>
      <w:r w:rsidR="0025525B" w:rsidRPr="004E70DB">
        <w:rPr>
          <w:rFonts w:ascii="Book Antiqua" w:eastAsia="Times New Roman" w:hAnsi="Book Antiqua"/>
          <w:sz w:val="20"/>
          <w:szCs w:val="20"/>
        </w:rPr>
        <w:t xml:space="preserve">      </w:t>
      </w:r>
    </w:p>
    <w:p w:rsidR="004A45DF" w:rsidRPr="004A45DF" w:rsidRDefault="004A45DF" w:rsidP="00CA1FF4">
      <w:pPr>
        <w:pStyle w:val="Akapitzlist"/>
        <w:numPr>
          <w:ilvl w:val="0"/>
          <w:numId w:val="2"/>
        </w:numPr>
        <w:spacing w:line="360" w:lineRule="auto"/>
        <w:rPr>
          <w:rFonts w:ascii="Book Antiqua" w:hAnsi="Book Antiqua" w:cs="Times New Roman"/>
          <w:sz w:val="20"/>
          <w:szCs w:val="20"/>
          <w:lang w:eastAsia="pl-PL"/>
        </w:rPr>
      </w:pPr>
      <w:r w:rsidRPr="004A45DF">
        <w:rPr>
          <w:rFonts w:ascii="Book Antiqua" w:hAnsi="Book Antiqua" w:cs="Times New Roman"/>
          <w:sz w:val="20"/>
          <w:szCs w:val="20"/>
          <w:lang w:eastAsia="pl-PL"/>
        </w:rPr>
        <w:t>Wykonawca zapewnieni parking w cenie usługi.</w:t>
      </w:r>
    </w:p>
    <w:p w:rsidR="0065654B" w:rsidRPr="0065654B" w:rsidRDefault="0065654B" w:rsidP="00CA1FF4">
      <w:pPr>
        <w:pStyle w:val="Akapitzlist"/>
        <w:numPr>
          <w:ilvl w:val="0"/>
          <w:numId w:val="2"/>
        </w:numPr>
        <w:tabs>
          <w:tab w:val="left" w:pos="284"/>
        </w:tabs>
        <w:spacing w:line="360" w:lineRule="auto"/>
        <w:jc w:val="both"/>
        <w:rPr>
          <w:rFonts w:ascii="Book Antiqua" w:hAnsi="Book Antiqua"/>
          <w:b/>
          <w:color w:val="FF0000"/>
          <w:sz w:val="20"/>
          <w:szCs w:val="20"/>
        </w:rPr>
      </w:pPr>
      <w:r w:rsidRPr="0065654B">
        <w:rPr>
          <w:rFonts w:ascii="Book Antiqua" w:hAnsi="Book Antiqua"/>
          <w:b/>
          <w:color w:val="FF0000"/>
          <w:sz w:val="20"/>
          <w:szCs w:val="20"/>
        </w:rPr>
        <w:t>Wykonawca zapewni oprawę muzyczną wydarzenia.</w:t>
      </w:r>
    </w:p>
    <w:p w:rsidR="00A758B1" w:rsidRDefault="00A758B1" w:rsidP="00A758B1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</w:t>
      </w:r>
      <w:r w:rsidR="004553F0">
        <w:rPr>
          <w:rFonts w:ascii="Book Antiqua" w:hAnsi="Book Antiqua"/>
          <w:b/>
          <w:sz w:val="20"/>
          <w:szCs w:val="20"/>
          <w:lang w:eastAsia="en-US"/>
        </w:rPr>
        <w:t>4</w:t>
      </w:r>
      <w:r>
        <w:rPr>
          <w:rFonts w:ascii="Book Antiqua" w:hAnsi="Book Antiqua"/>
          <w:b/>
          <w:sz w:val="20"/>
          <w:szCs w:val="20"/>
          <w:lang w:eastAsia="en-US"/>
        </w:rPr>
        <w:t>.</w:t>
      </w:r>
      <w:r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A758B1" w:rsidRDefault="00A758B1" w:rsidP="00A758B1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25525B" w:rsidRDefault="00A758B1" w:rsidP="0025525B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obrusy będą czyste, nieuszkodzone i wyprasowane.</w:t>
      </w:r>
    </w:p>
    <w:p w:rsidR="0025525B" w:rsidRPr="0025525B" w:rsidRDefault="0025525B" w:rsidP="0025525B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</w:t>
      </w:r>
      <w:r w:rsidRPr="0025525B">
        <w:rPr>
          <w:rFonts w:ascii="Book Antiqua" w:hAnsi="Book Antiqua"/>
          <w:sz w:val="20"/>
          <w:szCs w:val="20"/>
        </w:rPr>
        <w:t xml:space="preserve">ostępu do zaplecza socjalnego dla uczestników </w:t>
      </w:r>
      <w:r>
        <w:rPr>
          <w:rFonts w:ascii="Book Antiqua" w:hAnsi="Book Antiqua"/>
          <w:sz w:val="20"/>
          <w:szCs w:val="20"/>
        </w:rPr>
        <w:t>k</w:t>
      </w:r>
      <w:r w:rsidRPr="0025525B">
        <w:rPr>
          <w:rFonts w:ascii="Book Antiqua" w:hAnsi="Book Antiqua"/>
          <w:sz w:val="20"/>
          <w:szCs w:val="20"/>
        </w:rPr>
        <w:t>olacji (tj. toalet)</w:t>
      </w:r>
    </w:p>
    <w:p w:rsidR="00AF1B55" w:rsidRDefault="0025525B" w:rsidP="00AF1B55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 trakcie trwania kolacji, zarówno pomieszczenie, w którym będzie się odbywać uroczystość jak i pomieszczenia socjalne będą </w:t>
      </w:r>
      <w:r w:rsidR="00AF1B55">
        <w:rPr>
          <w:rFonts w:ascii="Book Antiqua" w:hAnsi="Book Antiqua"/>
          <w:sz w:val="20"/>
          <w:szCs w:val="20"/>
        </w:rPr>
        <w:t xml:space="preserve">na </w:t>
      </w:r>
      <w:r>
        <w:rPr>
          <w:rFonts w:ascii="Book Antiqua" w:hAnsi="Book Antiqua"/>
          <w:sz w:val="20"/>
          <w:szCs w:val="20"/>
        </w:rPr>
        <w:t>bieżąco sprzątane</w:t>
      </w:r>
      <w:r w:rsidR="00A758B1">
        <w:rPr>
          <w:rFonts w:ascii="Book Antiqua" w:hAnsi="Book Antiqua"/>
          <w:sz w:val="20"/>
          <w:szCs w:val="20"/>
        </w:rPr>
        <w:t>.</w:t>
      </w:r>
    </w:p>
    <w:p w:rsidR="00AF1B55" w:rsidRDefault="00AF1B55" w:rsidP="00AF1B55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AF1B55">
        <w:rPr>
          <w:rFonts w:ascii="Book Antiqua" w:hAnsi="Book Antiqua"/>
          <w:sz w:val="20"/>
          <w:szCs w:val="20"/>
        </w:rPr>
        <w:t>usługa będzie świadczona na właściwym poziomie, z zachowaniem powszechnie obowiązujących norm kultury</w:t>
      </w:r>
      <w:r>
        <w:rPr>
          <w:rFonts w:ascii="Book Antiqua" w:hAnsi="Book Antiqua"/>
          <w:sz w:val="20"/>
          <w:szCs w:val="20"/>
        </w:rPr>
        <w:t xml:space="preserve"> i zasad współżycia społecznego.</w:t>
      </w:r>
    </w:p>
    <w:p w:rsidR="00AF1B55" w:rsidRPr="00AF1B55" w:rsidRDefault="00AF1B55" w:rsidP="00AF1B55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AF1B55">
        <w:rPr>
          <w:rFonts w:ascii="Book Antiqua" w:hAnsi="Book Antiqua"/>
          <w:sz w:val="20"/>
          <w:szCs w:val="20"/>
        </w:rPr>
        <w:t>Usługa musi odbywać się z poszanowaniem środowiska naturalnego</w:t>
      </w:r>
    </w:p>
    <w:p w:rsidR="00A758B1" w:rsidRDefault="00A758B1" w:rsidP="00A758B1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</w:t>
      </w:r>
      <w:r w:rsidR="004553F0">
        <w:rPr>
          <w:rFonts w:ascii="Book Antiqua" w:hAnsi="Book Antiqua"/>
          <w:b/>
          <w:sz w:val="20"/>
          <w:szCs w:val="20"/>
          <w:lang w:eastAsia="en-US"/>
        </w:rPr>
        <w:t>5</w:t>
      </w:r>
      <w:r>
        <w:rPr>
          <w:rFonts w:ascii="Book Antiqua" w:hAnsi="Book Antiqua"/>
          <w:b/>
          <w:sz w:val="20"/>
          <w:szCs w:val="20"/>
          <w:lang w:eastAsia="en-US"/>
        </w:rPr>
        <w:t>.</w:t>
      </w:r>
      <w:r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A758B1" w:rsidRDefault="00A758B1" w:rsidP="00A758B1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(Dz.U.201</w:t>
      </w:r>
      <w:r w:rsidR="00AF1B55">
        <w:rPr>
          <w:rFonts w:ascii="Book Antiqua" w:hAnsi="Book Antiqua"/>
          <w:sz w:val="20"/>
          <w:szCs w:val="20"/>
        </w:rPr>
        <w:t>7 poz. 914</w:t>
      </w:r>
      <w:r>
        <w:rPr>
          <w:rFonts w:ascii="Book Antiqua" w:hAnsi="Book Antiqua"/>
          <w:sz w:val="20"/>
          <w:szCs w:val="20"/>
        </w:rPr>
        <w:t xml:space="preserve"> tekst jednolity);</w:t>
      </w:r>
    </w:p>
    <w:p w:rsidR="00A758B1" w:rsidRDefault="00A758B1" w:rsidP="00A758B1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>
        <w:rPr>
          <w:rFonts w:ascii="Book Antiqua" w:hAnsi="Book Antiqua"/>
          <w:sz w:val="20"/>
          <w:szCs w:val="20"/>
        </w:rPr>
        <w:t>PPoż.</w:t>
      </w:r>
      <w:proofErr w:type="spellEnd"/>
      <w:r>
        <w:rPr>
          <w:rFonts w:ascii="Book Antiqua" w:hAnsi="Book Antiqua"/>
          <w:sz w:val="20"/>
          <w:szCs w:val="20"/>
        </w:rPr>
        <w:t>,</w:t>
      </w:r>
    </w:p>
    <w:p w:rsidR="00A758B1" w:rsidRDefault="00A758B1" w:rsidP="00A758B1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A758B1" w:rsidRDefault="00A758B1" w:rsidP="00A758B1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</w:t>
      </w:r>
      <w:r w:rsidR="004553F0">
        <w:rPr>
          <w:rFonts w:ascii="Book Antiqua" w:hAnsi="Book Antiqua"/>
          <w:b/>
          <w:sz w:val="20"/>
          <w:szCs w:val="20"/>
        </w:rPr>
        <w:t>6</w:t>
      </w:r>
      <w:r>
        <w:rPr>
          <w:rFonts w:ascii="Book Antiqua" w:hAnsi="Book Antiqua"/>
          <w:b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sz w:val="20"/>
          <w:szCs w:val="20"/>
        </w:rPr>
        <w:t xml:space="preserve">Podana w treści zapytania ofertowego </w:t>
      </w:r>
      <w:r>
        <w:rPr>
          <w:rFonts w:ascii="Book Antiqua" w:hAnsi="Book Antiqua"/>
          <w:sz w:val="20"/>
          <w:szCs w:val="20"/>
        </w:rPr>
        <w:t xml:space="preserve">liczba gości jest wartością szacunkową. Zamawiający zastrzega sobie prawo do zmniejszenia lub zwiększenia liczby uczestników. Ostateczna liczba uczestników zostanie podana Wykonawcy  drogą elektroniczną nie później  niż  </w:t>
      </w:r>
      <w:r w:rsidR="00AF1B55">
        <w:rPr>
          <w:rFonts w:ascii="Book Antiqua" w:hAnsi="Book Antiqua"/>
          <w:sz w:val="20"/>
          <w:szCs w:val="20"/>
          <w:u w:val="single"/>
        </w:rPr>
        <w:t>2</w:t>
      </w:r>
      <w:r>
        <w:rPr>
          <w:rFonts w:ascii="Book Antiqua" w:hAnsi="Book Antiqua"/>
          <w:sz w:val="20"/>
          <w:szCs w:val="20"/>
          <w:u w:val="single"/>
        </w:rPr>
        <w:t xml:space="preserve"> dni</w:t>
      </w:r>
      <w:r>
        <w:rPr>
          <w:rFonts w:ascii="Book Antiqua" w:hAnsi="Book Antiqua"/>
          <w:sz w:val="20"/>
          <w:szCs w:val="20"/>
        </w:rPr>
        <w:t xml:space="preserve"> przed terminem rozpoczęcia </w:t>
      </w:r>
      <w:r w:rsidR="00186554">
        <w:rPr>
          <w:rFonts w:ascii="Book Antiqua" w:hAnsi="Book Antiqua"/>
          <w:sz w:val="20"/>
          <w:szCs w:val="20"/>
        </w:rPr>
        <w:t>bankiet</w:t>
      </w:r>
      <w:r w:rsidR="0065654B">
        <w:rPr>
          <w:rFonts w:ascii="Book Antiqua" w:hAnsi="Book Antiqua"/>
          <w:sz w:val="20"/>
          <w:szCs w:val="20"/>
        </w:rPr>
        <w:t>u</w:t>
      </w:r>
      <w:r>
        <w:rPr>
          <w:rFonts w:ascii="Book Antiqua" w:hAnsi="Book Antiqua"/>
          <w:sz w:val="20"/>
          <w:szCs w:val="20"/>
        </w:rPr>
        <w:t>.</w:t>
      </w:r>
    </w:p>
    <w:p w:rsidR="00A758B1" w:rsidRDefault="00A758B1" w:rsidP="00A758B1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</w:t>
      </w:r>
      <w:r w:rsidR="004553F0">
        <w:rPr>
          <w:rFonts w:ascii="Book Antiqua" w:hAnsi="Book Antiqua"/>
          <w:b/>
          <w:sz w:val="20"/>
          <w:szCs w:val="20"/>
        </w:rPr>
        <w:t>7</w:t>
      </w:r>
      <w:r>
        <w:rPr>
          <w:rFonts w:ascii="Book Antiqua" w:hAnsi="Book Antiqua"/>
          <w:b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 xml:space="preserve"> Zamawiający  zastrzega sobie prawo zmniejszenia lub zwiększenia wartości zamówienia o 30%. W przypadku zmniejszenia wartości zamówienia, Wykonawca nie będzie rościł sobie żadnych praw z tego tytułu,  w szczególności w zakresie zmniejszenia wynagrodzenia.</w:t>
      </w:r>
    </w:p>
    <w:p w:rsidR="00A758B1" w:rsidRDefault="00A758B1" w:rsidP="00A758B1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</w:p>
    <w:p w:rsidR="00A758B1" w:rsidRDefault="00A758B1" w:rsidP="00A758B1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lastRenderedPageBreak/>
        <w:t>3.</w:t>
      </w:r>
      <w:r w:rsidR="004553F0">
        <w:rPr>
          <w:rFonts w:ascii="Book Antiqua" w:hAnsi="Book Antiqua"/>
          <w:b/>
          <w:sz w:val="20"/>
          <w:szCs w:val="20"/>
        </w:rPr>
        <w:t>8</w:t>
      </w:r>
      <w:r>
        <w:rPr>
          <w:rFonts w:ascii="Book Antiqua" w:hAnsi="Book Antiqua"/>
          <w:b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 xml:space="preserve"> Podana w treści zapytania godzina rozpoczęcia </w:t>
      </w:r>
      <w:r w:rsidR="00AF1B55">
        <w:rPr>
          <w:rFonts w:ascii="Book Antiqua" w:hAnsi="Book Antiqua"/>
          <w:sz w:val="20"/>
          <w:szCs w:val="20"/>
        </w:rPr>
        <w:t>kolacji</w:t>
      </w:r>
      <w:r>
        <w:rPr>
          <w:rFonts w:ascii="Book Antiqua" w:hAnsi="Book Antiqua"/>
          <w:sz w:val="20"/>
          <w:szCs w:val="20"/>
        </w:rPr>
        <w:t xml:space="preserve"> jest godziną orientacyjną. Zamawiający zastrzega sobie prawo do uszczegółowienia godzin podanych w treści zapytania ofertowego nie później niż </w:t>
      </w:r>
      <w:r>
        <w:rPr>
          <w:rFonts w:ascii="Book Antiqua" w:hAnsi="Book Antiqua"/>
          <w:sz w:val="20"/>
          <w:szCs w:val="20"/>
          <w:u w:val="single"/>
        </w:rPr>
        <w:t>2 dni</w:t>
      </w:r>
      <w:r>
        <w:rPr>
          <w:rFonts w:ascii="Book Antiqua" w:hAnsi="Book Antiqua"/>
          <w:sz w:val="20"/>
          <w:szCs w:val="20"/>
        </w:rPr>
        <w:t xml:space="preserve"> przed terminem rozpoczęcia </w:t>
      </w:r>
      <w:r w:rsidR="00AF1B55">
        <w:rPr>
          <w:rFonts w:ascii="Book Antiqua" w:hAnsi="Book Antiqua"/>
          <w:sz w:val="20"/>
          <w:szCs w:val="20"/>
        </w:rPr>
        <w:t>kolacji</w:t>
      </w:r>
      <w:r>
        <w:rPr>
          <w:rFonts w:ascii="Book Antiqua" w:hAnsi="Book Antiqua"/>
          <w:sz w:val="20"/>
          <w:szCs w:val="20"/>
        </w:rPr>
        <w:t>, o czym Wykonawca zostanie poinformowany droga elektroniczną.</w:t>
      </w:r>
    </w:p>
    <w:p w:rsidR="00A758B1" w:rsidRDefault="00A758B1" w:rsidP="00A758B1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</w:t>
      </w:r>
      <w:r w:rsidR="004553F0">
        <w:rPr>
          <w:rFonts w:ascii="Book Antiqua" w:hAnsi="Book Antiqua"/>
          <w:b/>
          <w:sz w:val="20"/>
          <w:szCs w:val="20"/>
        </w:rPr>
        <w:t>9</w:t>
      </w:r>
      <w:r>
        <w:rPr>
          <w:rFonts w:ascii="Book Antiqua" w:hAnsi="Book Antiqua"/>
          <w:b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 xml:space="preserve"> W przypadku niewykonania lub nienależytego wykonania umowy Wykonawca zapłaci Zamawiającemu karę umowną w wysokości 20% wynagrodzenia brutto określonej w formularzu ofertowym. </w:t>
      </w:r>
    </w:p>
    <w:p w:rsidR="00A758B1" w:rsidRDefault="00A758B1" w:rsidP="00A758B1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3.1</w:t>
      </w:r>
      <w:r w:rsidR="004553F0">
        <w:rPr>
          <w:rFonts w:ascii="Book Antiqua" w:hAnsi="Book Antiqua"/>
          <w:b/>
          <w:sz w:val="20"/>
          <w:szCs w:val="20"/>
        </w:rPr>
        <w:t>0</w:t>
      </w:r>
      <w:r>
        <w:rPr>
          <w:rFonts w:ascii="Book Antiqua" w:hAnsi="Book Antiqua"/>
          <w:b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 xml:space="preserve"> Zapłata kary umownej nie wyłącza dalej idących roszczeń z tytułu niewykonania lub nienależytego wykonania przedmiotu umowy.</w:t>
      </w:r>
    </w:p>
    <w:p w:rsidR="00A758B1" w:rsidRDefault="00A758B1" w:rsidP="00A758B1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4</w:t>
      </w:r>
      <w:r>
        <w:rPr>
          <w:rFonts w:ascii="Book Antiqua" w:eastAsia="Times New Roman" w:hAnsi="Book Antiqua"/>
          <w:sz w:val="20"/>
          <w:szCs w:val="20"/>
        </w:rPr>
        <w:t xml:space="preserve">. </w:t>
      </w:r>
      <w:r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 w:rsidR="0065654B">
        <w:rPr>
          <w:rFonts w:ascii="Book Antiqua" w:eastAsia="Times New Roman" w:hAnsi="Book Antiqua"/>
          <w:sz w:val="20"/>
          <w:szCs w:val="20"/>
        </w:rPr>
        <w:t>20</w:t>
      </w:r>
      <w:r>
        <w:rPr>
          <w:rFonts w:ascii="Book Antiqua" w:eastAsia="Times New Roman" w:hAnsi="Book Antiqua"/>
          <w:sz w:val="20"/>
          <w:szCs w:val="20"/>
        </w:rPr>
        <w:t>.0</w:t>
      </w:r>
      <w:r w:rsidR="00AF1B55">
        <w:rPr>
          <w:rFonts w:ascii="Book Antiqua" w:eastAsia="Times New Roman" w:hAnsi="Book Antiqua"/>
          <w:sz w:val="20"/>
          <w:szCs w:val="20"/>
        </w:rPr>
        <w:t>6</w:t>
      </w:r>
      <w:r>
        <w:rPr>
          <w:rFonts w:ascii="Book Antiqua" w:eastAsia="Times New Roman" w:hAnsi="Book Antiqua"/>
          <w:sz w:val="20"/>
          <w:szCs w:val="20"/>
        </w:rPr>
        <w:t>.2017 r.</w:t>
      </w:r>
    </w:p>
    <w:p w:rsidR="00A758B1" w:rsidRDefault="00A758B1" w:rsidP="00A758B1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5.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A758B1" w:rsidRDefault="00A758B1" w:rsidP="00A758B1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zamówienia.</w:t>
      </w:r>
    </w:p>
    <w:p w:rsidR="00A758B1" w:rsidRDefault="00A758B1" w:rsidP="00A758B1">
      <w:pPr>
        <w:tabs>
          <w:tab w:val="left" w:pos="360"/>
        </w:tabs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A758B1" w:rsidRDefault="00A758B1" w:rsidP="00A758B1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A758B1" w:rsidRDefault="00A758B1" w:rsidP="00A758B1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A758B1" w:rsidRDefault="00A758B1" w:rsidP="00A758B1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b) </w:t>
      </w:r>
      <w:r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A758B1" w:rsidRDefault="00A758B1" w:rsidP="00A758B1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A758B1" w:rsidRPr="0035772E" w:rsidTr="002259A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A758B1" w:rsidRPr="0035772E" w:rsidTr="002259A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40%</w:t>
            </w:r>
          </w:p>
        </w:tc>
      </w:tr>
      <w:tr w:rsidR="00A758B1" w:rsidRPr="0035772E" w:rsidTr="002259A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Estetyka podania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F1B55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2</w:t>
            </w:r>
            <w:r w:rsidR="00A758B1"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0% </w:t>
            </w:r>
          </w:p>
        </w:tc>
      </w:tr>
      <w:tr w:rsidR="00A758B1" w:rsidRPr="0035772E" w:rsidTr="002259A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3.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F1B55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2</w:t>
            </w:r>
            <w:r w:rsidR="00A758B1"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0% </w:t>
            </w:r>
          </w:p>
        </w:tc>
      </w:tr>
      <w:tr w:rsidR="00AF1B55" w:rsidRPr="0035772E" w:rsidTr="002259A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B55" w:rsidRPr="0035772E" w:rsidRDefault="00AF1B55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B55" w:rsidRPr="0035772E" w:rsidRDefault="00AF1B55" w:rsidP="002259A0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Odległość od miejsca obrad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B55" w:rsidRDefault="00AF1B55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</w:tr>
      <w:tr w:rsidR="00A758B1" w:rsidTr="002259A0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Default="00A758B1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A758B1" w:rsidRDefault="00A758B1" w:rsidP="00A758B1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40%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A758B1" w:rsidRDefault="00A758B1" w:rsidP="00A758B1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40 pkt.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sz w:val="20"/>
          <w:szCs w:val="20"/>
          <w:lang w:eastAsia="en-US"/>
        </w:rPr>
      </w:pP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sz w:val="20"/>
          <w:szCs w:val="20"/>
          <w:lang w:eastAsia="en-US"/>
        </w:rPr>
        <w:t>dla kryterium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„estetyka podania”:</w:t>
      </w:r>
    </w:p>
    <w:p w:rsidR="00A758B1" w:rsidRDefault="00A758B1" w:rsidP="00A758B1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Ocena estetyki podania zostanie dokonana </w:t>
      </w:r>
      <w:r>
        <w:rPr>
          <w:rFonts w:ascii="Book Antiqua" w:hAnsi="Book Antiqua" w:cs="Century Gothic"/>
          <w:sz w:val="20"/>
          <w:szCs w:val="20"/>
        </w:rPr>
        <w:t>indywidualnie przez każdego członka komisji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na podstawie dołączonych do oferty przykładowych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zdjęć potraw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( minimum 3 zdjęcia).</w:t>
      </w:r>
      <w:r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 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Na wyżej wymienionych zdjęciach widoczne muszą być przede wszystkim: sposób serwowania potraw, sposób nakrycia i dekoracje. Portfolio musi zawierać </w:t>
      </w:r>
      <w:r>
        <w:rPr>
          <w:rFonts w:ascii="Book Antiqua" w:hAnsi="Book Antiqua" w:cs="Century Gothic"/>
          <w:sz w:val="20"/>
          <w:szCs w:val="20"/>
          <w:u w:val="single"/>
          <w:lang w:eastAsia="en-US"/>
        </w:rPr>
        <w:t>oświadczeni</w:t>
      </w:r>
      <w:r>
        <w:rPr>
          <w:rFonts w:ascii="Book Antiqua" w:hAnsi="Book Antiqua" w:cs="Century Gothic"/>
          <w:sz w:val="20"/>
          <w:szCs w:val="20"/>
          <w:lang w:eastAsia="en-US"/>
        </w:rPr>
        <w:t>e, że zamieszczone zdjęcia przedstawiają realizacje własne Wykonawcy.</w:t>
      </w:r>
    </w:p>
    <w:p w:rsidR="00A758B1" w:rsidRDefault="00A758B1" w:rsidP="00A758B1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FF0000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u w:val="single"/>
          <w:lang w:eastAsia="en-US"/>
        </w:rPr>
        <w:t>Brak dołączonych do oferty min. 3 zdjęć potraw skutkuje odrzuceniem oferty Wykonawcy</w:t>
      </w:r>
      <w:r>
        <w:rPr>
          <w:rFonts w:ascii="Book Antiqua" w:hAnsi="Book Antiqua" w:cs="Century Gothic"/>
          <w:sz w:val="20"/>
          <w:szCs w:val="20"/>
          <w:lang w:eastAsia="en-US"/>
        </w:rPr>
        <w:t>.</w:t>
      </w:r>
      <w:r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Członkowie komisji będą oceniali następujące cechy :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a)</w:t>
      </w:r>
      <w:r>
        <w:rPr>
          <w:rFonts w:ascii="Book Antiqua" w:hAnsi="Book Antiqua" w:cs="Century Gothic"/>
          <w:sz w:val="20"/>
          <w:szCs w:val="20"/>
          <w:lang w:eastAsia="en-US"/>
        </w:rPr>
        <w:tab/>
        <w:t>estetyka podania: 1-</w:t>
      </w:r>
      <w:r w:rsidR="004A45DF">
        <w:rPr>
          <w:rFonts w:ascii="Book Antiqua" w:hAnsi="Book Antiqua" w:cs="Century Gothic"/>
          <w:sz w:val="20"/>
          <w:szCs w:val="20"/>
          <w:lang w:eastAsia="en-US"/>
        </w:rPr>
        <w:t>2</w:t>
      </w:r>
      <w:r>
        <w:rPr>
          <w:rFonts w:ascii="Book Antiqua" w:hAnsi="Book Antiqua" w:cs="Century Gothic"/>
          <w:sz w:val="20"/>
          <w:szCs w:val="20"/>
          <w:lang w:eastAsia="en-US"/>
        </w:rPr>
        <w:t>0 pkt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 </w:t>
      </w:r>
      <w:r w:rsidR="004553F0">
        <w:rPr>
          <w:rFonts w:ascii="Book Antiqua" w:hAnsi="Book Antiqua" w:cs="Century Gothic"/>
          <w:sz w:val="20"/>
          <w:szCs w:val="20"/>
          <w:lang w:eastAsia="en-US"/>
        </w:rPr>
        <w:t>2</w:t>
      </w:r>
      <w:r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Obliczenie ilości punktów za ocenę estetyki podania zostanie obliczona wg wzoru: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>
        <w:rPr>
          <w:rFonts w:ascii="Book Antiqua" w:hAnsi="Book Antiqua" w:cs="Book Antiqua"/>
          <w:sz w:val="20"/>
          <w:szCs w:val="20"/>
        </w:rPr>
        <w:t xml:space="preserve">=    </w:t>
      </w:r>
      <w:r>
        <w:rPr>
          <w:rFonts w:ascii="Book Antiqua" w:hAnsi="Book Antiqua" w:cs="Book Antiqua"/>
          <w:sz w:val="20"/>
          <w:szCs w:val="20"/>
          <w:u w:val="single"/>
        </w:rPr>
        <w:t xml:space="preserve">  </w:t>
      </w:r>
      <w:proofErr w:type="spellStart"/>
      <w:r>
        <w:rPr>
          <w:rFonts w:ascii="Book Antiqua" w:hAnsi="Book Antiqua" w:cs="Book Antiqua"/>
          <w:sz w:val="20"/>
          <w:szCs w:val="20"/>
          <w:u w:val="single"/>
        </w:rPr>
        <w:t>E</w:t>
      </w:r>
      <w:r>
        <w:rPr>
          <w:rFonts w:ascii="Book Antiqua" w:hAnsi="Book Antiqua" w:cs="Book Antiqua"/>
          <w:sz w:val="20"/>
          <w:szCs w:val="20"/>
          <w:u w:val="single"/>
          <w:vertAlign w:val="subscript"/>
        </w:rPr>
        <w:t>b</w:t>
      </w:r>
      <w:proofErr w:type="spellEnd"/>
      <w:r>
        <w:rPr>
          <w:rFonts w:ascii="Book Antiqua" w:hAnsi="Book Antiqua" w:cs="Book Antiqua"/>
          <w:sz w:val="20"/>
          <w:szCs w:val="20"/>
          <w:u w:val="single"/>
        </w:rPr>
        <w:t xml:space="preserve">    </w:t>
      </w:r>
      <w:r>
        <w:rPr>
          <w:rFonts w:ascii="Book Antiqua" w:hAnsi="Book Antiqua" w:cs="Book Antiqua"/>
          <w:sz w:val="20"/>
          <w:szCs w:val="20"/>
        </w:rPr>
        <w:t xml:space="preserve">x 100 x </w:t>
      </w:r>
      <w:r w:rsidR="004553F0">
        <w:rPr>
          <w:rFonts w:ascii="Book Antiqua" w:hAnsi="Book Antiqua" w:cs="Book Antiqua"/>
          <w:sz w:val="20"/>
          <w:szCs w:val="20"/>
        </w:rPr>
        <w:t>2</w:t>
      </w:r>
      <w:r>
        <w:rPr>
          <w:rFonts w:ascii="Book Antiqua" w:hAnsi="Book Antiqua" w:cs="Book Antiqua"/>
          <w:sz w:val="20"/>
          <w:szCs w:val="20"/>
        </w:rPr>
        <w:t>0%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ab/>
        <w:t>E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</w:rPr>
        <w:t xml:space="preserve">     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                   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E</w:t>
      </w:r>
      <w:r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</w:rPr>
        <w:t>E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Century Gothic"/>
          <w:sz w:val="20"/>
          <w:szCs w:val="20"/>
        </w:rPr>
        <w:t xml:space="preserve"> – suma punktów badanej oferty (średnia arytmetyczna z ocen przyznanych przez członków komisji)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E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– najwyższa suma punktów spośród ważnych ofert 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dla kryterium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„ocena składu menu”: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Ocena składu menu zostanie dokonana indywidualnie przez każdego członka komisji na podstawie dołączonej do oferty propozycji składu menu z zastrzeżeniem ilości i rodzaju posiłków określonych w treści zapytania ofertowego ( pkt. 3.</w:t>
      </w:r>
      <w:r w:rsidR="004553F0">
        <w:rPr>
          <w:rFonts w:ascii="Book Antiqua" w:hAnsi="Book Antiqua" w:cs="Century Gothic"/>
          <w:sz w:val="20"/>
          <w:szCs w:val="20"/>
        </w:rPr>
        <w:t>2</w:t>
      </w:r>
      <w:r>
        <w:rPr>
          <w:rFonts w:ascii="Book Antiqua" w:hAnsi="Book Antiqua" w:cs="Century Gothic"/>
          <w:sz w:val="20"/>
          <w:szCs w:val="20"/>
        </w:rPr>
        <w:t xml:space="preserve">.). 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  <w:u w:val="single"/>
        </w:rPr>
        <w:t>Brak dołączonej do oferty propozycji składu menu skutkuje odrzuceniem oferty Wykonawcy</w:t>
      </w:r>
      <w:r>
        <w:rPr>
          <w:rFonts w:ascii="Book Antiqua" w:hAnsi="Book Antiqua" w:cs="Century Gothic"/>
          <w:sz w:val="20"/>
          <w:szCs w:val="20"/>
        </w:rPr>
        <w:t xml:space="preserve">. 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Członkowie komisji będą oceniali następujące cechy :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a) ocena składu menu: 1-</w:t>
      </w:r>
      <w:r w:rsidR="004A45DF">
        <w:rPr>
          <w:rFonts w:ascii="Book Antiqua" w:hAnsi="Book Antiqua" w:cs="Century Gothic"/>
          <w:sz w:val="20"/>
          <w:szCs w:val="20"/>
        </w:rPr>
        <w:t>2</w:t>
      </w:r>
      <w:r>
        <w:rPr>
          <w:rFonts w:ascii="Book Antiqua" w:hAnsi="Book Antiqua" w:cs="Century Gothic"/>
          <w:sz w:val="20"/>
          <w:szCs w:val="20"/>
        </w:rPr>
        <w:t>0 pkt</w:t>
      </w:r>
    </w:p>
    <w:p w:rsidR="00A758B1" w:rsidRDefault="00A758B1" w:rsidP="00A758B1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</w:t>
      </w:r>
      <w:r w:rsidR="004553F0">
        <w:rPr>
          <w:rFonts w:ascii="Book Antiqua" w:hAnsi="Book Antiqua" w:cs="Century Gothic"/>
          <w:sz w:val="20"/>
          <w:szCs w:val="20"/>
          <w:lang w:eastAsia="en-US"/>
        </w:rPr>
        <w:t>2</w:t>
      </w:r>
      <w:r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Obliczenie ilości punktów za ocenę składu menu zostanie obliczona wg wzoru:</w:t>
      </w:r>
    </w:p>
    <w:p w:rsidR="00A758B1" w:rsidRDefault="00A758B1" w:rsidP="00A758B1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>
        <w:rPr>
          <w:rFonts w:ascii="Book Antiqua" w:hAnsi="Book Antiqua" w:cs="Century Gothic"/>
          <w:b/>
          <w:bCs/>
          <w:sz w:val="20"/>
          <w:szCs w:val="20"/>
        </w:rPr>
        <w:lastRenderedPageBreak/>
        <w:t xml:space="preserve">M </w:t>
      </w:r>
      <w:r>
        <w:rPr>
          <w:rFonts w:ascii="Book Antiqua" w:hAnsi="Book Antiqua" w:cs="Century Gothic"/>
          <w:sz w:val="20"/>
          <w:szCs w:val="20"/>
        </w:rPr>
        <w:t xml:space="preserve">=    </w:t>
      </w:r>
      <w:r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>
        <w:rPr>
          <w:rFonts w:ascii="Book Antiqua" w:hAnsi="Book Antiqua" w:cs="Century Gothic"/>
          <w:sz w:val="20"/>
          <w:szCs w:val="20"/>
          <w:u w:val="single"/>
        </w:rPr>
        <w:t>M</w:t>
      </w:r>
      <w:r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>
        <w:rPr>
          <w:rFonts w:ascii="Book Antiqua" w:hAnsi="Book Antiqua" w:cs="Century Gothic"/>
          <w:sz w:val="20"/>
          <w:szCs w:val="20"/>
        </w:rPr>
        <w:t xml:space="preserve">x 100 x </w:t>
      </w:r>
      <w:r w:rsidR="004553F0">
        <w:rPr>
          <w:rFonts w:ascii="Book Antiqua" w:hAnsi="Book Antiqua" w:cs="Century Gothic"/>
          <w:sz w:val="20"/>
          <w:szCs w:val="20"/>
        </w:rPr>
        <w:t>2</w:t>
      </w:r>
      <w:r>
        <w:rPr>
          <w:rFonts w:ascii="Book Antiqua" w:hAnsi="Book Antiqua" w:cs="Century Gothic"/>
          <w:sz w:val="20"/>
          <w:szCs w:val="20"/>
        </w:rPr>
        <w:t>0%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ab/>
        <w:t>M</w:t>
      </w:r>
      <w:r>
        <w:rPr>
          <w:rFonts w:ascii="Book Antiqua" w:hAnsi="Book Antiqua" w:cs="Century Gothic"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    </w:t>
      </w:r>
    </w:p>
    <w:p w:rsidR="00A758B1" w:rsidRDefault="00A758B1" w:rsidP="00A758B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A758B1" w:rsidRDefault="00A758B1" w:rsidP="00A758B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sz w:val="20"/>
          <w:szCs w:val="20"/>
        </w:rPr>
        <w:t xml:space="preserve"> – ilość punktów za ocenę składu menu</w:t>
      </w:r>
    </w:p>
    <w:p w:rsidR="00A758B1" w:rsidRDefault="00A758B1" w:rsidP="00A758B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A758B1" w:rsidRDefault="00A758B1" w:rsidP="00A758B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– najwyższa suma punktów oferty </w:t>
      </w:r>
    </w:p>
    <w:p w:rsidR="004553F0" w:rsidRDefault="004553F0" w:rsidP="00A758B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4553F0" w:rsidRDefault="004553F0" w:rsidP="00A758B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dla kryterium </w:t>
      </w:r>
      <w:r w:rsidRPr="004553F0">
        <w:rPr>
          <w:rFonts w:ascii="Book Antiqua" w:hAnsi="Book Antiqua" w:cs="Century Gothic"/>
          <w:b/>
          <w:sz w:val="20"/>
          <w:szCs w:val="20"/>
        </w:rPr>
        <w:t xml:space="preserve">„odległość od miejsca obrad” </w:t>
      </w:r>
    </w:p>
    <w:p w:rsidR="004553F0" w:rsidRPr="004553F0" w:rsidRDefault="004553F0" w:rsidP="004553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5654B">
        <w:rPr>
          <w:rFonts w:ascii="Book Antiqua" w:hAnsi="Book Antiqua" w:cs="Book Antiqua"/>
          <w:sz w:val="20"/>
          <w:szCs w:val="20"/>
        </w:rPr>
        <w:t>W kryterium tym</w:t>
      </w:r>
      <w:r w:rsidRPr="004553F0">
        <w:rPr>
          <w:rFonts w:ascii="Book Antiqua" w:hAnsi="Book Antiqua" w:cs="Book Antiqua"/>
          <w:sz w:val="20"/>
          <w:szCs w:val="20"/>
        </w:rPr>
        <w:t xml:space="preserve"> oceniana będzie odległość </w:t>
      </w:r>
      <w:r>
        <w:rPr>
          <w:rFonts w:ascii="Book Antiqua" w:hAnsi="Book Antiqua" w:cs="Book Antiqua"/>
          <w:sz w:val="20"/>
          <w:szCs w:val="20"/>
        </w:rPr>
        <w:t>lokalu Wykonawcy</w:t>
      </w:r>
      <w:r w:rsidRPr="004553F0">
        <w:rPr>
          <w:rFonts w:ascii="Book Antiqua" w:hAnsi="Book Antiqua" w:cs="Book Antiqua"/>
          <w:sz w:val="20"/>
          <w:szCs w:val="20"/>
        </w:rPr>
        <w:t xml:space="preserve"> od miejsca, w którym odbywać się będ</w:t>
      </w:r>
      <w:r>
        <w:rPr>
          <w:rFonts w:ascii="Book Antiqua" w:hAnsi="Book Antiqua" w:cs="Book Antiqua"/>
          <w:sz w:val="20"/>
          <w:szCs w:val="20"/>
        </w:rPr>
        <w:t>ą obrady</w:t>
      </w:r>
      <w:r w:rsidRPr="004553F0">
        <w:rPr>
          <w:rFonts w:ascii="Book Antiqua" w:hAnsi="Book Antiqua" w:cs="Book Antiqua"/>
          <w:sz w:val="20"/>
          <w:szCs w:val="20"/>
        </w:rPr>
        <w:t xml:space="preserve"> tj. od budynku Biblioteki Uniwersytetu Kazimierza Wielkiego w Bydgoszczy, adres: ul. Karola Szymanowskiego 3, 85-074 Bydgoszcz </w:t>
      </w:r>
      <w:r>
        <w:rPr>
          <w:rFonts w:ascii="Book Antiqua" w:hAnsi="Book Antiqua" w:cs="Book Antiqua"/>
          <w:sz w:val="20"/>
          <w:szCs w:val="20"/>
        </w:rPr>
        <w:t>( środek komunikacji – pieszo</w:t>
      </w:r>
      <w:r w:rsidRPr="004553F0">
        <w:rPr>
          <w:rFonts w:ascii="Book Antiqua" w:hAnsi="Book Antiqua" w:cs="Book Antiqua"/>
          <w:sz w:val="20"/>
          <w:szCs w:val="20"/>
        </w:rPr>
        <w:t>).</w:t>
      </w:r>
    </w:p>
    <w:p w:rsidR="004553F0" w:rsidRDefault="004553F0" w:rsidP="004553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553F0">
        <w:rPr>
          <w:rFonts w:ascii="Book Antiqua" w:hAnsi="Book Antiqua" w:cs="Book Antiqua"/>
          <w:sz w:val="20"/>
          <w:szCs w:val="20"/>
        </w:rPr>
        <w:t>Punktacja będzie przyznawana zgodnie z poniższą tabelą:</w:t>
      </w:r>
    </w:p>
    <w:p w:rsidR="004553F0" w:rsidRPr="004553F0" w:rsidRDefault="004553F0" w:rsidP="004553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pPr w:leftFromText="141" w:rightFromText="141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4553F0" w:rsidRPr="004553F0" w:rsidTr="002259A0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b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b/>
                <w:sz w:val="20"/>
                <w:szCs w:val="20"/>
                <w:lang w:eastAsia="en-US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53F0" w:rsidRPr="004553F0" w:rsidRDefault="004553F0" w:rsidP="0065654B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b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b/>
                <w:sz w:val="20"/>
                <w:szCs w:val="20"/>
                <w:lang w:eastAsia="en-US"/>
              </w:rPr>
              <w:t xml:space="preserve">Odległość </w:t>
            </w:r>
            <w:r w:rsidR="0065654B">
              <w:rPr>
                <w:rFonts w:ascii="Book Antiqua" w:eastAsiaTheme="minorHAnsi" w:hAnsi="Book Antiqua" w:cs="Arial"/>
                <w:b/>
                <w:sz w:val="20"/>
                <w:szCs w:val="20"/>
                <w:lang w:eastAsia="en-US"/>
              </w:rPr>
              <w:t>lokalu</w:t>
            </w:r>
            <w:r w:rsidRPr="004553F0">
              <w:rPr>
                <w:rFonts w:ascii="Book Antiqua" w:eastAsiaTheme="minorHAnsi" w:hAnsi="Book Antiqua" w:cs="Arial"/>
                <w:b/>
                <w:sz w:val="20"/>
                <w:szCs w:val="20"/>
                <w:lang w:eastAsia="en-US"/>
              </w:rPr>
              <w:t xml:space="preserve"> od budynku Biblioteki UKW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b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b/>
                <w:sz w:val="20"/>
                <w:szCs w:val="20"/>
                <w:lang w:eastAsia="en-US"/>
              </w:rPr>
              <w:t>Punktacja</w:t>
            </w:r>
          </w:p>
        </w:tc>
      </w:tr>
      <w:tr w:rsidR="004553F0" w:rsidRPr="004553F0" w:rsidTr="002259A0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b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b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 xml:space="preserve">… </w:t>
            </w:r>
            <w:r w:rsidRPr="004553F0">
              <w:rPr>
                <w:rFonts w:ascii="Book Antiqua" w:eastAsiaTheme="minorHAnsi" w:hAnsi="Book Antiqua" w:cs="Arial"/>
                <w:sz w:val="22"/>
                <w:szCs w:val="22"/>
                <w:lang w:eastAsia="en-US"/>
              </w:rPr>
              <w:t>≤</w:t>
            </w:r>
            <w:r w:rsidRPr="004553F0"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 xml:space="preserve"> </w:t>
            </w:r>
            <w:r w:rsidR="002105B4"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>2</w:t>
            </w:r>
            <w:r w:rsidRPr="004553F0"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>10</w:t>
            </w:r>
          </w:p>
        </w:tc>
      </w:tr>
      <w:tr w:rsidR="004553F0" w:rsidRPr="004553F0" w:rsidTr="002259A0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b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b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53F0" w:rsidRPr="004553F0" w:rsidRDefault="002105B4" w:rsidP="002105B4">
            <w:pPr>
              <w:widowControl w:val="0"/>
              <w:suppressAutoHyphens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2</w:t>
            </w:r>
            <w:r w:rsidR="004553F0" w:rsidRPr="004553F0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 xml:space="preserve"> km </w:t>
            </w:r>
            <w:r w:rsidR="004553F0" w:rsidRPr="004553F0">
              <w:rPr>
                <w:rFonts w:ascii="Book Antiqua" w:eastAsia="Times New Roman" w:hAnsi="Book Antiqua" w:cs="Arial"/>
                <w:sz w:val="22"/>
                <w:szCs w:val="22"/>
                <w:lang w:eastAsia="ar-SA"/>
              </w:rPr>
              <w:t>&lt;</w:t>
            </w:r>
            <w:r w:rsidR="004553F0" w:rsidRPr="004553F0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 xml:space="preserve"> … </w:t>
            </w:r>
            <w:r w:rsidR="004553F0" w:rsidRPr="004553F0">
              <w:rPr>
                <w:rFonts w:ascii="Book Antiqua" w:eastAsia="Times New Roman" w:hAnsi="Book Antiqua" w:cs="Arial"/>
                <w:sz w:val="22"/>
                <w:szCs w:val="22"/>
                <w:lang w:eastAsia="ar-SA"/>
              </w:rPr>
              <w:t>≤</w:t>
            </w:r>
            <w:r w:rsidR="004553F0" w:rsidRPr="004553F0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3</w:t>
            </w:r>
            <w:r w:rsidR="004553F0" w:rsidRPr="004553F0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>5</w:t>
            </w:r>
          </w:p>
        </w:tc>
      </w:tr>
      <w:tr w:rsidR="004553F0" w:rsidRPr="004553F0" w:rsidTr="002259A0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b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b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53F0" w:rsidRPr="004553F0" w:rsidRDefault="002105B4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 xml:space="preserve">3 </w:t>
            </w:r>
            <w:r w:rsidR="004553F0" w:rsidRPr="004553F0"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>km</w:t>
            </w:r>
            <w:r w:rsidR="004553F0" w:rsidRPr="004553F0">
              <w:rPr>
                <w:rFonts w:ascii="Book Antiqua" w:eastAsiaTheme="minorHAnsi" w:hAnsi="Book Antiqua" w:cs="Arial"/>
                <w:sz w:val="22"/>
                <w:szCs w:val="22"/>
                <w:lang w:eastAsia="en-US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>1</w:t>
            </w:r>
          </w:p>
        </w:tc>
      </w:tr>
    </w:tbl>
    <w:p w:rsidR="004553F0" w:rsidRPr="004553F0" w:rsidRDefault="004553F0" w:rsidP="004553F0">
      <w:pPr>
        <w:tabs>
          <w:tab w:val="left" w:pos="0"/>
        </w:tabs>
        <w:spacing w:line="360" w:lineRule="auto"/>
        <w:rPr>
          <w:rFonts w:ascii="Calibri" w:hAnsi="Calibri" w:cs="Calibri"/>
          <w:sz w:val="20"/>
          <w:szCs w:val="20"/>
        </w:rPr>
      </w:pPr>
      <w:r w:rsidRPr="004553F0">
        <w:rPr>
          <w:rFonts w:ascii="Book Antiqua" w:hAnsi="Book Antiqua" w:cs="Book Antiqua"/>
          <w:sz w:val="20"/>
          <w:szCs w:val="20"/>
        </w:rPr>
        <w:t xml:space="preserve">Obliczenie ilości punktów za odległość </w:t>
      </w:r>
      <w:r w:rsidR="0065654B">
        <w:rPr>
          <w:rFonts w:ascii="Book Antiqua" w:hAnsi="Book Antiqua" w:cs="Book Antiqua"/>
          <w:sz w:val="20"/>
          <w:szCs w:val="20"/>
        </w:rPr>
        <w:t>lokalu</w:t>
      </w:r>
      <w:r w:rsidRPr="004553F0">
        <w:rPr>
          <w:rFonts w:ascii="Book Antiqua" w:hAnsi="Book Antiqua" w:cs="Book Antiqua"/>
          <w:sz w:val="20"/>
          <w:szCs w:val="20"/>
        </w:rPr>
        <w:t xml:space="preserve"> od miejsca uroczystości zostanie obliczona wg wzoru:</w:t>
      </w:r>
    </w:p>
    <w:p w:rsidR="004553F0" w:rsidRPr="004553F0" w:rsidRDefault="004553F0" w:rsidP="004553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4553F0">
        <w:rPr>
          <w:rFonts w:ascii="Book Antiqua" w:hAnsi="Book Antiqua" w:cs="Century Gothic"/>
          <w:b/>
          <w:bCs/>
          <w:sz w:val="20"/>
          <w:szCs w:val="20"/>
        </w:rPr>
        <w:t xml:space="preserve">O </w:t>
      </w:r>
      <w:r w:rsidRPr="004553F0">
        <w:rPr>
          <w:rFonts w:ascii="Book Antiqua" w:hAnsi="Book Antiqua" w:cs="Century Gothic"/>
          <w:sz w:val="20"/>
          <w:szCs w:val="20"/>
        </w:rPr>
        <w:t xml:space="preserve">=    </w:t>
      </w:r>
      <w:r w:rsidRPr="004553F0">
        <w:rPr>
          <w:rFonts w:ascii="Book Antiqua" w:hAnsi="Book Antiqua" w:cs="Century Gothic"/>
          <w:sz w:val="20"/>
          <w:szCs w:val="20"/>
          <w:u w:val="single"/>
        </w:rPr>
        <w:t xml:space="preserve"> O</w:t>
      </w:r>
      <w:r w:rsidRPr="004553F0"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r w:rsidRPr="004553F0"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 w:rsidRPr="004553F0">
        <w:rPr>
          <w:rFonts w:ascii="Book Antiqua" w:hAnsi="Book Antiqua" w:cs="Century Gothic"/>
          <w:sz w:val="20"/>
          <w:szCs w:val="20"/>
        </w:rPr>
        <w:t>x 100 x 20%</w:t>
      </w:r>
    </w:p>
    <w:p w:rsidR="004553F0" w:rsidRPr="004553F0" w:rsidRDefault="004553F0" w:rsidP="004553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4553F0">
        <w:rPr>
          <w:rFonts w:ascii="Book Antiqua" w:hAnsi="Book Antiqua" w:cs="Century Gothic"/>
          <w:sz w:val="20"/>
          <w:szCs w:val="20"/>
        </w:rPr>
        <w:tab/>
        <w:t xml:space="preserve"> O</w:t>
      </w:r>
      <w:r w:rsidRPr="004553F0">
        <w:rPr>
          <w:rFonts w:ascii="Book Antiqua" w:hAnsi="Book Antiqua" w:cs="Century Gothic"/>
          <w:sz w:val="20"/>
          <w:szCs w:val="20"/>
          <w:vertAlign w:val="subscript"/>
        </w:rPr>
        <w:t>n</w:t>
      </w:r>
      <w:r w:rsidRPr="004553F0">
        <w:rPr>
          <w:rFonts w:ascii="Book Antiqua" w:hAnsi="Book Antiqua" w:cs="Century Gothic"/>
          <w:sz w:val="20"/>
          <w:szCs w:val="20"/>
        </w:rPr>
        <w:t xml:space="preserve">     </w:t>
      </w:r>
    </w:p>
    <w:p w:rsidR="004553F0" w:rsidRPr="004553F0" w:rsidRDefault="004553F0" w:rsidP="004553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</w:p>
    <w:p w:rsidR="004553F0" w:rsidRPr="004553F0" w:rsidRDefault="004553F0" w:rsidP="004553F0">
      <w:pPr>
        <w:tabs>
          <w:tab w:val="left" w:pos="0"/>
        </w:tabs>
        <w:spacing w:line="360" w:lineRule="auto"/>
        <w:ind w:left="567"/>
        <w:jc w:val="both"/>
        <w:rPr>
          <w:sz w:val="20"/>
          <w:szCs w:val="20"/>
        </w:rPr>
      </w:pPr>
      <w:r w:rsidRPr="004553F0">
        <w:rPr>
          <w:rFonts w:ascii="Book Antiqua" w:hAnsi="Book Antiqua" w:cs="Book Antiqua"/>
          <w:b/>
          <w:bCs/>
          <w:sz w:val="20"/>
          <w:szCs w:val="20"/>
        </w:rPr>
        <w:t>O</w:t>
      </w:r>
      <w:r w:rsidRPr="004553F0">
        <w:rPr>
          <w:rFonts w:ascii="Book Antiqua" w:hAnsi="Book Antiqua" w:cs="Book Antiqua"/>
          <w:sz w:val="20"/>
          <w:szCs w:val="20"/>
        </w:rPr>
        <w:t xml:space="preserve"> – ilość punktów za odległość </w:t>
      </w:r>
      <w:r w:rsidR="0065654B">
        <w:rPr>
          <w:rFonts w:ascii="Book Antiqua" w:hAnsi="Book Antiqua" w:cs="Book Antiqua"/>
          <w:sz w:val="20"/>
          <w:szCs w:val="20"/>
        </w:rPr>
        <w:t>lokalu</w:t>
      </w:r>
      <w:r w:rsidRPr="004553F0">
        <w:rPr>
          <w:rFonts w:ascii="Book Antiqua" w:hAnsi="Book Antiqua" w:cs="Book Antiqua"/>
          <w:sz w:val="20"/>
          <w:szCs w:val="20"/>
        </w:rPr>
        <w:t xml:space="preserve"> od budynku Biblioteki UKW</w:t>
      </w:r>
    </w:p>
    <w:p w:rsidR="004553F0" w:rsidRPr="004553F0" w:rsidRDefault="004553F0" w:rsidP="004553F0">
      <w:pPr>
        <w:tabs>
          <w:tab w:val="left" w:pos="0"/>
        </w:tabs>
        <w:spacing w:line="360" w:lineRule="auto"/>
        <w:ind w:left="567"/>
        <w:rPr>
          <w:sz w:val="20"/>
          <w:szCs w:val="20"/>
        </w:rPr>
      </w:pPr>
      <w:r w:rsidRPr="004553F0">
        <w:rPr>
          <w:rFonts w:ascii="Book Antiqua" w:hAnsi="Book Antiqua" w:cs="Book Antiqua"/>
          <w:b/>
          <w:bCs/>
          <w:sz w:val="20"/>
          <w:szCs w:val="20"/>
        </w:rPr>
        <w:t>O</w:t>
      </w:r>
      <w:r w:rsidRPr="004553F0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4553F0">
        <w:rPr>
          <w:rFonts w:ascii="Book Antiqua" w:hAnsi="Book Antiqua" w:cs="Book Antiqua"/>
          <w:sz w:val="20"/>
          <w:szCs w:val="20"/>
        </w:rPr>
        <w:t xml:space="preserve"> – ilość punktów przyznanych badanej ofercie za</w:t>
      </w:r>
      <w:r w:rsidRPr="004553F0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Pr="004553F0">
        <w:rPr>
          <w:rFonts w:ascii="Book Antiqua" w:hAnsi="Book Antiqua" w:cs="Book Antiqua"/>
          <w:sz w:val="20"/>
          <w:szCs w:val="20"/>
        </w:rPr>
        <w:t xml:space="preserve">odległość </w:t>
      </w:r>
      <w:r w:rsidR="0065654B">
        <w:rPr>
          <w:rFonts w:ascii="Book Antiqua" w:hAnsi="Book Antiqua" w:cs="Book Antiqua"/>
          <w:sz w:val="20"/>
          <w:szCs w:val="20"/>
        </w:rPr>
        <w:t xml:space="preserve">lokalu </w:t>
      </w:r>
      <w:r w:rsidRPr="004553F0">
        <w:rPr>
          <w:rFonts w:ascii="Book Antiqua" w:hAnsi="Book Antiqua" w:cs="Book Antiqua"/>
          <w:sz w:val="20"/>
          <w:szCs w:val="20"/>
        </w:rPr>
        <w:t>od budynku Biblioteki UKW</w:t>
      </w:r>
    </w:p>
    <w:p w:rsidR="004553F0" w:rsidRPr="004553F0" w:rsidRDefault="004553F0" w:rsidP="004553F0">
      <w:pPr>
        <w:tabs>
          <w:tab w:val="left" w:pos="0"/>
        </w:tabs>
        <w:spacing w:line="360" w:lineRule="auto"/>
        <w:ind w:left="567"/>
        <w:jc w:val="both"/>
        <w:rPr>
          <w:rFonts w:ascii="Book Antiqua" w:hAnsi="Book Antiqua" w:cs="Book Antiqua"/>
          <w:sz w:val="20"/>
          <w:szCs w:val="20"/>
        </w:rPr>
      </w:pPr>
      <w:r w:rsidRPr="004553F0">
        <w:rPr>
          <w:rFonts w:ascii="Book Antiqua" w:hAnsi="Book Antiqua" w:cs="Book Antiqua"/>
          <w:b/>
          <w:bCs/>
          <w:sz w:val="20"/>
          <w:szCs w:val="20"/>
        </w:rPr>
        <w:t>O</w:t>
      </w:r>
      <w:r w:rsidRPr="004553F0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4553F0">
        <w:rPr>
          <w:rFonts w:ascii="Book Antiqua" w:hAnsi="Book Antiqua" w:cs="Book Antiqua"/>
          <w:sz w:val="20"/>
          <w:szCs w:val="20"/>
        </w:rPr>
        <w:t xml:space="preserve"> – maksymalna możliwa do zdobycia ilość punktów spośród ważnych ofert za odległość </w:t>
      </w:r>
      <w:r w:rsidR="0065654B">
        <w:rPr>
          <w:rFonts w:ascii="Book Antiqua" w:hAnsi="Book Antiqua" w:cs="Book Antiqua"/>
          <w:sz w:val="20"/>
          <w:szCs w:val="20"/>
        </w:rPr>
        <w:t>lokalu</w:t>
      </w:r>
      <w:r w:rsidRPr="004553F0">
        <w:rPr>
          <w:rFonts w:ascii="Book Antiqua" w:hAnsi="Book Antiqua" w:cs="Book Antiqua"/>
          <w:sz w:val="20"/>
          <w:szCs w:val="20"/>
        </w:rPr>
        <w:t xml:space="preserve"> od budynku Biblioteki UKW </w:t>
      </w:r>
    </w:p>
    <w:p w:rsidR="004553F0" w:rsidRPr="004553F0" w:rsidRDefault="004553F0" w:rsidP="004553F0">
      <w:pPr>
        <w:tabs>
          <w:tab w:val="left" w:pos="0"/>
        </w:tabs>
        <w:spacing w:line="360" w:lineRule="auto"/>
        <w:ind w:left="567"/>
        <w:jc w:val="both"/>
        <w:rPr>
          <w:rFonts w:ascii="Calibri" w:hAnsi="Calibri" w:cs="Calibri"/>
          <w:sz w:val="20"/>
          <w:szCs w:val="20"/>
        </w:rPr>
      </w:pPr>
    </w:p>
    <w:p w:rsidR="004553F0" w:rsidRPr="004553F0" w:rsidRDefault="004553F0" w:rsidP="004553F0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  <w:r w:rsidRPr="004553F0"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Pr="004553F0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2</w:t>
      </w:r>
      <w:r w:rsidRPr="004553F0"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A758B1" w:rsidRDefault="00A758B1" w:rsidP="00A758B1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Łączna liczba punktów uzyskanych przez badaną ofertę = C + E + M</w:t>
      </w:r>
      <w:r w:rsidR="004553F0">
        <w:rPr>
          <w:rFonts w:ascii="Book Antiqua" w:hAnsi="Book Antiqua" w:cs="Century Gothic"/>
          <w:sz w:val="20"/>
          <w:szCs w:val="20"/>
        </w:rPr>
        <w:t>+O</w:t>
      </w:r>
    </w:p>
    <w:p w:rsidR="00A758B1" w:rsidRDefault="00A758B1" w:rsidP="00A758B1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A758B1" w:rsidRDefault="00A758B1" w:rsidP="00A758B1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 Każdy Wykonawca może złożyć tylko jedną ofertę.</w:t>
      </w:r>
    </w:p>
    <w:p w:rsidR="00A758B1" w:rsidRDefault="00A758B1" w:rsidP="00A758B1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A758B1" w:rsidRDefault="00A758B1" w:rsidP="00A758B1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lastRenderedPageBreak/>
        <w:t>Oferta musi być sporządzona w 1 egzemplarzu, w języku polskim i mieć formę pisemną (papierową) pod rygorem nieważności.</w:t>
      </w:r>
    </w:p>
    <w:p w:rsidR="00A758B1" w:rsidRDefault="00A758B1" w:rsidP="00A758B1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Integralną częścią oferty jest formularz ofertowy  , stanowiący załącznik nr 1 do zapytania ofertowego.</w:t>
      </w:r>
    </w:p>
    <w:p w:rsidR="00A758B1" w:rsidRDefault="00A758B1" w:rsidP="00A758B1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A758B1" w:rsidRDefault="00A758B1" w:rsidP="00A758B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1) </w:t>
      </w:r>
      <w:r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A758B1" w:rsidTr="002259A0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58B1" w:rsidRDefault="00A758B1" w:rsidP="002259A0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58B1" w:rsidRDefault="004553F0" w:rsidP="004553F0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13</w:t>
            </w:r>
            <w:r w:rsidR="00A758B1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.0</w:t>
            </w: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6</w:t>
            </w:r>
            <w:r w:rsidR="00A758B1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.2017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58B1" w:rsidRDefault="00A758B1" w:rsidP="002259A0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58B1" w:rsidRDefault="00A758B1" w:rsidP="0065654B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</w:t>
            </w:r>
            <w:r w:rsidR="00A67B16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2</w:t>
            </w: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:</w:t>
            </w:r>
            <w:r w:rsidR="0065654B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3</w:t>
            </w: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0</w:t>
            </w:r>
          </w:p>
        </w:tc>
      </w:tr>
    </w:tbl>
    <w:p w:rsidR="00A758B1" w:rsidRDefault="00A758B1" w:rsidP="00A758B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A758B1" w:rsidRDefault="00A758B1" w:rsidP="00A758B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A758B1" w:rsidRDefault="00A758B1" w:rsidP="00A758B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A758B1" w:rsidRDefault="00A758B1" w:rsidP="00A758B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A758B1" w:rsidRDefault="00A758B1" w:rsidP="00A758B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A758B1" w:rsidRDefault="00A758B1" w:rsidP="00A758B1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A758B1" w:rsidRDefault="00A758B1" w:rsidP="00A758B1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A758B1" w:rsidRDefault="00A758B1" w:rsidP="00A758B1">
      <w:pPr>
        <w:pStyle w:val="Akapitzlist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Tytuł zamówienia:</w:t>
      </w:r>
      <w:r>
        <w:rPr>
          <w:rFonts w:ascii="Book Antiqua" w:hAnsi="Book Antiqua"/>
        </w:rPr>
        <w:t xml:space="preserve"> </w:t>
      </w:r>
      <w:r w:rsidR="00186554">
        <w:rPr>
          <w:rFonts w:ascii="Book Antiqua" w:hAnsi="Book Antiqua" w:cs="Book Antiqua"/>
          <w:bCs/>
          <w:sz w:val="20"/>
          <w:szCs w:val="20"/>
        </w:rPr>
        <w:t>Uroczysty bankiet</w:t>
      </w:r>
      <w:r w:rsidR="006044BE" w:rsidRPr="006044BE">
        <w:rPr>
          <w:rFonts w:ascii="Book Antiqua" w:hAnsi="Book Antiqua" w:cs="Book Antiqua"/>
          <w:bCs/>
          <w:sz w:val="20"/>
          <w:szCs w:val="20"/>
        </w:rPr>
        <w:t xml:space="preserve"> z oprawą artystyczną dla uczestników  </w:t>
      </w:r>
      <w:r w:rsidR="006044BE">
        <w:rPr>
          <w:rFonts w:ascii="Book Antiqua" w:hAnsi="Book Antiqua" w:cs="Book Antiqua"/>
          <w:bCs/>
          <w:sz w:val="20"/>
          <w:szCs w:val="20"/>
        </w:rPr>
        <w:t>XXVI Kolokwiów Psychologicznych</w:t>
      </w:r>
      <w:r w:rsidR="00FF64EB" w:rsidRPr="00FF64EB">
        <w:rPr>
          <w:rFonts w:ascii="Book Antiqua" w:hAnsi="Book Antiqua" w:cs="Book Antiqua"/>
          <w:bCs/>
          <w:sz w:val="20"/>
          <w:szCs w:val="20"/>
        </w:rPr>
        <w:t>.</w:t>
      </w:r>
      <w:r w:rsidR="006044BE">
        <w:rPr>
          <w:rFonts w:ascii="Book Antiqua" w:eastAsia="Times New Roman" w:hAnsi="Book Antiqua"/>
          <w:sz w:val="20"/>
          <w:szCs w:val="20"/>
          <w:lang w:eastAsia="pl-PL"/>
        </w:rPr>
        <w:t>, n</w:t>
      </w:r>
      <w:r>
        <w:rPr>
          <w:rFonts w:ascii="Book Antiqua" w:hAnsi="Book Antiqua" w:cs="Book Antiqua"/>
          <w:bCs/>
          <w:sz w:val="20"/>
          <w:szCs w:val="20"/>
        </w:rPr>
        <w:t xml:space="preserve">r sprawy: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</w:t>
      </w:r>
      <w:r w:rsidR="006044B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-81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FF64EB">
        <w:rPr>
          <w:rFonts w:ascii="Book Antiqua" w:hAnsi="Book Antiqua" w:cs="Book Antiqua"/>
          <w:bCs/>
          <w:sz w:val="20"/>
          <w:szCs w:val="20"/>
        </w:rPr>
        <w:t>1</w:t>
      </w:r>
      <w:r>
        <w:rPr>
          <w:rFonts w:ascii="Book Antiqua" w:hAnsi="Book Antiqua" w:cs="Book Antiqua"/>
          <w:bCs/>
          <w:sz w:val="20"/>
          <w:szCs w:val="20"/>
        </w:rPr>
        <w:t>3.0</w:t>
      </w:r>
      <w:r w:rsidR="00FF64EB">
        <w:rPr>
          <w:rFonts w:ascii="Book Antiqua" w:hAnsi="Book Antiqua" w:cs="Book Antiqua"/>
          <w:bCs/>
          <w:sz w:val="20"/>
          <w:szCs w:val="20"/>
        </w:rPr>
        <w:t>6</w:t>
      </w:r>
      <w:r>
        <w:rPr>
          <w:rFonts w:ascii="Book Antiqua" w:hAnsi="Book Antiqua" w:cs="Book Antiqua"/>
          <w:bCs/>
          <w:sz w:val="20"/>
          <w:szCs w:val="20"/>
        </w:rPr>
        <w:t>.2017 r., godz. 1</w:t>
      </w:r>
      <w:r w:rsidR="00FF64EB">
        <w:rPr>
          <w:rFonts w:ascii="Book Antiqua" w:hAnsi="Book Antiqua" w:cs="Book Antiqua"/>
          <w:bCs/>
          <w:sz w:val="20"/>
          <w:szCs w:val="20"/>
        </w:rPr>
        <w:t>2</w:t>
      </w:r>
      <w:r>
        <w:rPr>
          <w:rFonts w:ascii="Book Antiqua" w:hAnsi="Book Antiqua" w:cs="Book Antiqua"/>
          <w:bCs/>
          <w:sz w:val="20"/>
          <w:szCs w:val="20"/>
        </w:rPr>
        <w:t>:</w:t>
      </w:r>
      <w:r w:rsidR="0065654B">
        <w:rPr>
          <w:rFonts w:ascii="Book Antiqua" w:hAnsi="Book Antiqua" w:cs="Book Antiqua"/>
          <w:bCs/>
          <w:sz w:val="20"/>
          <w:szCs w:val="20"/>
        </w:rPr>
        <w:t>3</w:t>
      </w:r>
      <w:r>
        <w:rPr>
          <w:rFonts w:ascii="Book Antiqua" w:hAnsi="Book Antiqua" w:cs="Book Antiqua"/>
          <w:bCs/>
          <w:sz w:val="20"/>
          <w:szCs w:val="20"/>
        </w:rPr>
        <w:t>0</w:t>
      </w:r>
    </w:p>
    <w:p w:rsidR="00A758B1" w:rsidRDefault="00A758B1" w:rsidP="00A758B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A758B1" w:rsidRDefault="00A758B1" w:rsidP="00A758B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A758B1" w:rsidRDefault="00A758B1" w:rsidP="00A758B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  nie podlegają wykluczeniu;</w:t>
      </w:r>
    </w:p>
    <w:p w:rsidR="00A758B1" w:rsidRDefault="00A758B1" w:rsidP="00A758B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A758B1" w:rsidRDefault="00A758B1" w:rsidP="00A758B1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A758B1" w:rsidRDefault="00A758B1" w:rsidP="00A758B1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b) sytuacji ekonomicznej lub finansowej;</w:t>
      </w:r>
    </w:p>
    <w:p w:rsidR="00A758B1" w:rsidRDefault="00A758B1" w:rsidP="00A758B1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c) zdolności technicznej lub zawodowej</w:t>
      </w:r>
    </w:p>
    <w:p w:rsidR="00A758B1" w:rsidRDefault="00A758B1" w:rsidP="00A758B1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10. </w:t>
      </w:r>
      <w:r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- podmiotów posiadających osobowość prawną jak i spółek prawa handlowego nie posiadających osobowości prawnej – wyciąg z Krajowego Rejestru Sądowego,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</w:t>
      </w:r>
      <w:r>
        <w:rPr>
          <w:rFonts w:ascii="Book Antiqua" w:hAnsi="Book Antiqua" w:cs="Book Antiqua"/>
          <w:sz w:val="20"/>
          <w:szCs w:val="20"/>
        </w:rPr>
        <w:t xml:space="preserve">Integralną częścią oferty jest wypełniony i podpisany Formularz Ofertowy, stanowiący załącznik   nr 1 do zapytania ofertowego. </w:t>
      </w:r>
      <w:r w:rsidR="00280BB8">
        <w:rPr>
          <w:rFonts w:ascii="Book Antiqua" w:hAnsi="Book Antiqua" w:cs="Book Antiqua"/>
          <w:bCs/>
          <w:sz w:val="20"/>
          <w:szCs w:val="20"/>
        </w:rPr>
        <w:t>Nie</w:t>
      </w:r>
      <w:r>
        <w:rPr>
          <w:rFonts w:ascii="Book Antiqua" w:hAnsi="Book Antiqua" w:cs="Book Antiqua"/>
          <w:bCs/>
          <w:sz w:val="20"/>
          <w:szCs w:val="20"/>
        </w:rPr>
        <w:t>złożenie wymaganego załącznika, będzie skutkowało odrzuceniem oferty.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bCs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</w:rPr>
        <w:t xml:space="preserve">4) 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Przykładowe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 xml:space="preserve">zdjęcia potraw </w:t>
      </w:r>
      <w:r>
        <w:rPr>
          <w:rFonts w:ascii="Book Antiqua" w:hAnsi="Book Antiqua" w:cs="Century Gothic"/>
          <w:bCs/>
          <w:sz w:val="20"/>
          <w:szCs w:val="20"/>
          <w:lang w:eastAsia="en-US"/>
        </w:rPr>
        <w:t>( minimum 3 zdjęcia) uwzględniające sposób serwowania potraw, sposób nakrycia i dekoracje;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UWAGA:  Brak zdjęć potraw ( min. 3) w ofercie Wykonawcy nie podlega uzupełnieniu i skutkuje jej odrzuceniem.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5) Propozycja </w:t>
      </w:r>
      <w:r>
        <w:rPr>
          <w:rFonts w:ascii="Book Antiqua" w:hAnsi="Book Antiqua"/>
          <w:b/>
          <w:sz w:val="20"/>
          <w:szCs w:val="20"/>
        </w:rPr>
        <w:t>składu menu</w:t>
      </w:r>
      <w:r>
        <w:rPr>
          <w:rFonts w:ascii="Book Antiqua" w:hAnsi="Book Antiqua"/>
          <w:sz w:val="20"/>
          <w:szCs w:val="20"/>
        </w:rPr>
        <w:t>;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UWAGA:  Brak propozycji menu  w ofercie Wykonawcy nie podlega uzupełnieniu i skutkuje jej odrzuceniem. 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6) Oświadczenie Wykonawcy, że zdjęcia proponowanych potraw są </w:t>
      </w:r>
      <w:r w:rsidR="00280BB8">
        <w:rPr>
          <w:rFonts w:ascii="Book Antiqua" w:hAnsi="Book Antiqua"/>
          <w:sz w:val="20"/>
          <w:szCs w:val="20"/>
        </w:rPr>
        <w:t>j</w:t>
      </w:r>
      <w:r>
        <w:rPr>
          <w:rFonts w:ascii="Book Antiqua" w:hAnsi="Book Antiqua"/>
          <w:sz w:val="20"/>
          <w:szCs w:val="20"/>
        </w:rPr>
        <w:t>ego kompozycją własną</w:t>
      </w:r>
    </w:p>
    <w:p w:rsidR="00A758B1" w:rsidRDefault="00A758B1" w:rsidP="00A758B1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A758B1" w:rsidRDefault="00A758B1" w:rsidP="00A758B1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A758B1" w:rsidRDefault="00A758B1" w:rsidP="00A758B1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lastRenderedPageBreak/>
        <w:t>12.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A758B1" w:rsidRDefault="00A758B1" w:rsidP="00A758B1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13.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A758B1" w:rsidRDefault="00A758B1" w:rsidP="00A758B1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14.</w:t>
      </w:r>
      <w:r>
        <w:rPr>
          <w:rFonts w:ascii="Book Antiqua" w:hAnsi="Book Antiqua" w:cs="Book Antiqua"/>
          <w:sz w:val="20"/>
          <w:szCs w:val="20"/>
        </w:rPr>
        <w:t xml:space="preserve"> W sprawie zamówienia należy kontaktować się z przedstawicielem Zamawiającego:</w:t>
      </w:r>
    </w:p>
    <w:p w:rsidR="00A758B1" w:rsidRDefault="00A758B1" w:rsidP="00A758B1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A758B1" w:rsidRDefault="00FF64EB" w:rsidP="00A758B1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F64E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Anna </w:t>
      </w:r>
      <w:proofErr w:type="spellStart"/>
      <w:r w:rsidRPr="00FF64EB">
        <w:rPr>
          <w:rFonts w:ascii="Book Antiqua" w:eastAsia="Times New Roman" w:hAnsi="Book Antiqua" w:cs="Book Antiqua"/>
          <w:sz w:val="20"/>
          <w:szCs w:val="20"/>
          <w:lang w:eastAsia="pl-PL"/>
        </w:rPr>
        <w:t>Kobierecka-Dziamska</w:t>
      </w:r>
      <w:proofErr w:type="spellEnd"/>
      <w:r w:rsidR="00A758B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tel.: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502 390 734</w:t>
      </w:r>
      <w:r w:rsidR="00A758B1">
        <w:rPr>
          <w:rFonts w:ascii="Book Antiqua" w:eastAsia="Times New Roman" w:hAnsi="Book Antiqua" w:cs="Book Antiqua"/>
          <w:sz w:val="20"/>
          <w:szCs w:val="20"/>
          <w:lang w:eastAsia="pl-PL"/>
        </w:rPr>
        <w:t>,  e- mail:</w:t>
      </w:r>
      <w:r w:rsidR="00A758B1">
        <w:rPr>
          <w:rFonts w:ascii="Book Antiqua" w:hAnsi="Book Antiqua"/>
          <w:sz w:val="20"/>
          <w:szCs w:val="20"/>
        </w:rPr>
        <w:t xml:space="preserve"> </w:t>
      </w:r>
      <w:hyperlink r:id="rId7" w:history="1">
        <w:r w:rsidRPr="00FF64EB">
          <w:rPr>
            <w:rStyle w:val="Hipercze"/>
            <w:rFonts w:ascii="Book Antiqua" w:hAnsi="Book Antiqua"/>
            <w:sz w:val="20"/>
            <w:szCs w:val="20"/>
          </w:rPr>
          <w:t>akobierecka@ukw.edu.pl</w:t>
        </w:r>
      </w:hyperlink>
      <w:r>
        <w:t xml:space="preserve"> </w:t>
      </w:r>
    </w:p>
    <w:p w:rsidR="00FF64EB" w:rsidRDefault="00A758B1" w:rsidP="00A758B1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A758B1" w:rsidRPr="002105B4" w:rsidRDefault="002105B4" w:rsidP="00A758B1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2105B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Magdalena Bochn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iak</w:t>
      </w:r>
      <w:r w:rsidR="00A758B1" w:rsidRPr="002105B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, tel.: 52 34 19 16</w:t>
      </w:r>
      <w:r w:rsidR="0056048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3</w:t>
      </w:r>
      <w:r w:rsidR="00A758B1" w:rsidRPr="002105B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8" w:history="1">
        <w:r w:rsidR="00A758B1" w:rsidRPr="002105B4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A758B1" w:rsidRPr="002105B4" w:rsidRDefault="00A758B1" w:rsidP="00A758B1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A758B1" w:rsidRPr="002105B4" w:rsidRDefault="00A758B1" w:rsidP="00A758B1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A758B1" w:rsidRDefault="00A758B1" w:rsidP="00FF64EB">
      <w:pPr>
        <w:spacing w:after="200" w:line="276" w:lineRule="auto"/>
        <w:ind w:left="5664"/>
        <w:jc w:val="right"/>
        <w:rPr>
          <w:rFonts w:ascii="Book Antiqua" w:eastAsiaTheme="minorHAnsi" w:hAnsi="Book Antiqua"/>
          <w:b/>
          <w:sz w:val="20"/>
          <w:szCs w:val="20"/>
          <w:lang w:eastAsia="en-US"/>
        </w:rPr>
      </w:pPr>
      <w:r w:rsidRPr="002105B4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 xml:space="preserve">Kanclerz UKW                                                                                                 mgr </w:t>
      </w:r>
      <w:r w:rsidR="00FF64EB" w:rsidRPr="002105B4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 xml:space="preserve">Renata </w:t>
      </w:r>
      <w:r w:rsidR="00FF64EB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Malak</w:t>
      </w:r>
    </w:p>
    <w:p w:rsidR="0065654B" w:rsidRDefault="0065654B" w:rsidP="00FF64EB">
      <w:pPr>
        <w:spacing w:after="200" w:line="276" w:lineRule="auto"/>
        <w:ind w:left="5664"/>
        <w:jc w:val="right"/>
        <w:rPr>
          <w:rFonts w:ascii="Book Antiqua" w:eastAsiaTheme="minorHAnsi" w:hAnsi="Book Antiqua"/>
          <w:b/>
          <w:sz w:val="20"/>
          <w:szCs w:val="20"/>
          <w:lang w:eastAsia="en-US"/>
        </w:rPr>
      </w:pPr>
      <w:r>
        <w:rPr>
          <w:rFonts w:ascii="Book Antiqua" w:eastAsiaTheme="minorHAnsi" w:hAnsi="Book Antiqua"/>
          <w:b/>
          <w:sz w:val="20"/>
          <w:szCs w:val="20"/>
          <w:lang w:eastAsia="en-US"/>
        </w:rPr>
        <w:br w:type="page"/>
      </w:r>
    </w:p>
    <w:p w:rsidR="00FF64EB" w:rsidRPr="00FF64EB" w:rsidRDefault="00FF64EB" w:rsidP="00FF64EB">
      <w:pPr>
        <w:spacing w:after="200" w:line="276" w:lineRule="auto"/>
        <w:ind w:left="5664"/>
        <w:jc w:val="right"/>
        <w:rPr>
          <w:rFonts w:ascii="Book Antiqua" w:eastAsiaTheme="minorHAnsi" w:hAnsi="Book Antiqua"/>
          <w:b/>
          <w:sz w:val="20"/>
          <w:szCs w:val="20"/>
          <w:lang w:eastAsia="en-US"/>
        </w:rPr>
      </w:pPr>
    </w:p>
    <w:p w:rsidR="00A758B1" w:rsidRDefault="00A758B1" w:rsidP="00A758B1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1</w:t>
      </w:r>
    </w:p>
    <w:p w:rsidR="00A758B1" w:rsidRDefault="00A758B1" w:rsidP="00A758B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A758B1" w:rsidRDefault="00A758B1" w:rsidP="00A758B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>
        <w:rPr>
          <w:rFonts w:ascii="Book Antiqua" w:hAnsi="Book Antiqua" w:cs="Book Antiqua"/>
          <w:b/>
          <w:bCs/>
          <w:sz w:val="20"/>
          <w:szCs w:val="20"/>
        </w:rPr>
        <w:t>DO ZAPYT</w:t>
      </w:r>
      <w:r w:rsidR="00FF64EB">
        <w:rPr>
          <w:rFonts w:ascii="Book Antiqua" w:hAnsi="Book Antiqua" w:cs="Book Antiqua"/>
          <w:b/>
          <w:bCs/>
          <w:sz w:val="20"/>
          <w:szCs w:val="20"/>
        </w:rPr>
        <w:t>ANIA OFERTOWEGO UKW/DZP-282-ZO</w:t>
      </w:r>
      <w:r w:rsidR="006044BE">
        <w:rPr>
          <w:rFonts w:ascii="Book Antiqua" w:hAnsi="Book Antiqua" w:cs="Book Antiqua"/>
          <w:b/>
          <w:bCs/>
          <w:sz w:val="20"/>
          <w:szCs w:val="20"/>
        </w:rPr>
        <w:t>-81</w:t>
      </w:r>
      <w:r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A758B1" w:rsidRDefault="00A758B1" w:rsidP="00A758B1">
      <w:pPr>
        <w:pStyle w:val="Akapitzlist1"/>
        <w:keepNext/>
        <w:numPr>
          <w:ilvl w:val="0"/>
          <w:numId w:val="6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A758B1" w:rsidRDefault="00A758B1" w:rsidP="00A758B1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A758B1" w:rsidRDefault="00A758B1" w:rsidP="00A758B1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A758B1" w:rsidRDefault="00A758B1" w:rsidP="00A758B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Nazwa:</w:t>
      </w:r>
      <w:r>
        <w:rPr>
          <w:rFonts w:ascii="Book Antiqua" w:hAnsi="Book Antiqua" w:cs="Book Antiqua"/>
          <w:sz w:val="20"/>
          <w:szCs w:val="20"/>
        </w:rPr>
        <w:tab/>
      </w:r>
    </w:p>
    <w:p w:rsidR="00A758B1" w:rsidRDefault="00A758B1" w:rsidP="00A758B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Siedziba:</w:t>
      </w:r>
      <w:r>
        <w:rPr>
          <w:rFonts w:ascii="Book Antiqua" w:hAnsi="Book Antiqua" w:cs="Book Antiqua"/>
          <w:sz w:val="20"/>
          <w:szCs w:val="20"/>
        </w:rPr>
        <w:tab/>
      </w:r>
    </w:p>
    <w:p w:rsidR="00A758B1" w:rsidRDefault="00A758B1" w:rsidP="00A758B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telefonu/faksu:</w:t>
      </w:r>
      <w:r>
        <w:rPr>
          <w:rFonts w:ascii="Book Antiqua" w:hAnsi="Book Antiqua" w:cs="Book Antiqua"/>
          <w:sz w:val="20"/>
          <w:szCs w:val="20"/>
        </w:rPr>
        <w:tab/>
      </w:r>
    </w:p>
    <w:p w:rsidR="00A758B1" w:rsidRDefault="00A758B1" w:rsidP="00A758B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NIP:</w:t>
      </w:r>
      <w:r>
        <w:rPr>
          <w:rFonts w:ascii="Book Antiqua" w:hAnsi="Book Antiqua" w:cs="Book Antiqua"/>
          <w:sz w:val="20"/>
          <w:szCs w:val="20"/>
        </w:rPr>
        <w:tab/>
      </w:r>
    </w:p>
    <w:p w:rsidR="00A758B1" w:rsidRDefault="00A758B1" w:rsidP="00A758B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REGON:</w:t>
      </w:r>
      <w:r>
        <w:rPr>
          <w:rFonts w:ascii="Book Antiqua" w:hAnsi="Book Antiqua" w:cs="Book Antiqua"/>
          <w:sz w:val="20"/>
          <w:szCs w:val="20"/>
        </w:rPr>
        <w:tab/>
      </w:r>
    </w:p>
    <w:p w:rsidR="00A758B1" w:rsidRDefault="00A758B1" w:rsidP="00A758B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A758B1" w:rsidRDefault="00A758B1" w:rsidP="00A758B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758B1" w:rsidRPr="006044BE" w:rsidRDefault="00A758B1" w:rsidP="006044BE">
      <w:pPr>
        <w:pStyle w:val="Akapitzlist"/>
        <w:numPr>
          <w:ilvl w:val="0"/>
          <w:numId w:val="7"/>
        </w:numPr>
        <w:rPr>
          <w:rFonts w:ascii="Book Antiqua" w:hAnsi="Book Antiqua" w:cs="Book Antiqua"/>
          <w:bCs/>
          <w:sz w:val="20"/>
          <w:szCs w:val="20"/>
        </w:rPr>
      </w:pPr>
      <w:r w:rsidRPr="006044BE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pn.: </w:t>
      </w:r>
      <w:r w:rsidRPr="006044B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186554">
        <w:rPr>
          <w:rFonts w:ascii="Book Antiqua" w:hAnsi="Book Antiqua" w:cs="Book Antiqua"/>
          <w:bCs/>
          <w:sz w:val="20"/>
          <w:szCs w:val="20"/>
        </w:rPr>
        <w:t>Uroczysty bankiet</w:t>
      </w:r>
      <w:r w:rsidR="006044BE" w:rsidRPr="006044BE">
        <w:rPr>
          <w:rFonts w:ascii="Book Antiqua" w:hAnsi="Book Antiqua" w:cs="Book Antiqua"/>
          <w:bCs/>
          <w:sz w:val="20"/>
          <w:szCs w:val="20"/>
        </w:rPr>
        <w:t xml:space="preserve"> z oprawą artystyczną dla uczestników  </w:t>
      </w:r>
      <w:r w:rsidR="006044BE">
        <w:rPr>
          <w:rFonts w:ascii="Book Antiqua" w:hAnsi="Book Antiqua" w:cs="Book Antiqua"/>
          <w:bCs/>
          <w:sz w:val="20"/>
          <w:szCs w:val="20"/>
        </w:rPr>
        <w:t>XXVI Kolokwiów Psychologicznych</w:t>
      </w:r>
      <w:r w:rsidR="00FF64EB" w:rsidRPr="006044BE">
        <w:rPr>
          <w:rFonts w:ascii="Book Antiqua" w:hAnsi="Book Antiqua" w:cs="Book Antiqua"/>
          <w:bCs/>
          <w:sz w:val="20"/>
          <w:szCs w:val="20"/>
        </w:rPr>
        <w:t xml:space="preserve">, </w:t>
      </w:r>
      <w:r w:rsidRPr="006044BE">
        <w:rPr>
          <w:rFonts w:ascii="Book Antiqua" w:hAnsi="Book Antiqua" w:cs="Book Antiqua"/>
          <w:bCs/>
          <w:sz w:val="20"/>
          <w:szCs w:val="20"/>
        </w:rPr>
        <w:t xml:space="preserve">  </w:t>
      </w:r>
      <w:r w:rsidRPr="006044BE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7F66CF" w:rsidRPr="006044BE">
        <w:rPr>
          <w:rFonts w:ascii="Book Antiqua" w:hAnsi="Book Antiqua"/>
          <w:sz w:val="20"/>
          <w:szCs w:val="20"/>
        </w:rPr>
        <w:t>UKW/DZP-282-ZO</w:t>
      </w:r>
      <w:r w:rsidR="006044BE" w:rsidRPr="006044BE">
        <w:rPr>
          <w:rFonts w:ascii="Book Antiqua" w:hAnsi="Book Antiqua"/>
          <w:sz w:val="20"/>
          <w:szCs w:val="20"/>
        </w:rPr>
        <w:t>-81</w:t>
      </w:r>
      <w:r w:rsidR="007F66CF" w:rsidRPr="006044BE">
        <w:rPr>
          <w:rFonts w:ascii="Book Antiqua" w:hAnsi="Book Antiqua"/>
          <w:sz w:val="20"/>
          <w:szCs w:val="20"/>
        </w:rPr>
        <w:t>/2017</w:t>
      </w:r>
      <w:r w:rsidRPr="006044BE">
        <w:rPr>
          <w:rFonts w:ascii="Book Antiqua" w:hAnsi="Book Antiqua"/>
          <w:sz w:val="20"/>
          <w:szCs w:val="20"/>
        </w:rPr>
        <w:t>:</w:t>
      </w:r>
    </w:p>
    <w:p w:rsidR="00A758B1" w:rsidRDefault="00A758B1" w:rsidP="00A758B1">
      <w:pPr>
        <w:pStyle w:val="Akapitzlist"/>
        <w:ind w:left="360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A758B1" w:rsidRDefault="00A758B1" w:rsidP="00A758B1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OFERUJEMY/ Oferuję zrealizowanie przedmiotu zamówienia za: </w:t>
      </w:r>
    </w:p>
    <w:p w:rsidR="00A758B1" w:rsidRDefault="007F66CF" w:rsidP="00A758B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</w:rPr>
        <w:t xml:space="preserve">Kryterium </w:t>
      </w:r>
      <w:r w:rsidR="002B761B">
        <w:rPr>
          <w:rFonts w:ascii="Book Antiqua" w:eastAsia="Times New Roman" w:hAnsi="Book Antiqua" w:cs="Book Antiqua"/>
          <w:b/>
          <w:sz w:val="20"/>
          <w:szCs w:val="20"/>
          <w:u w:val="single"/>
        </w:rPr>
        <w:t xml:space="preserve">I -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</w:rPr>
        <w:t>c</w:t>
      </w:r>
      <w:r w:rsidR="00A758B1">
        <w:rPr>
          <w:rFonts w:ascii="Book Antiqua" w:eastAsia="Times New Roman" w:hAnsi="Book Antiqua" w:cs="Book Antiqua"/>
          <w:b/>
          <w:sz w:val="20"/>
          <w:szCs w:val="20"/>
          <w:u w:val="single"/>
        </w:rPr>
        <w:t>ena:</w:t>
      </w:r>
    </w:p>
    <w:p w:rsidR="00A758B1" w:rsidRDefault="00A758B1" w:rsidP="00A758B1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3243"/>
        <w:gridCol w:w="739"/>
        <w:gridCol w:w="1275"/>
        <w:gridCol w:w="1419"/>
        <w:gridCol w:w="1950"/>
      </w:tblGrid>
      <w:tr w:rsidR="00A758B1" w:rsidTr="002259A0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A758B1" w:rsidP="002259A0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A758B1" w:rsidP="002259A0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A758B1" w:rsidP="002259A0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A758B1" w:rsidP="002259A0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A758B1" w:rsidP="002259A0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Cena brutto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br/>
              <w:t>(za 1 osobę)</w:t>
            </w:r>
          </w:p>
          <w:p w:rsidR="00A758B1" w:rsidRDefault="00A758B1" w:rsidP="002259A0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A758B1" w:rsidP="002259A0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Wartość brutto (cena brutto za osobę x ilość osób )</w:t>
            </w:r>
          </w:p>
          <w:p w:rsidR="00A758B1" w:rsidRDefault="00A758B1" w:rsidP="002259A0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A758B1" w:rsidTr="002259A0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A758B1" w:rsidP="002259A0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186554" w:rsidP="002259A0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Uroczysty bankiet</w:t>
            </w:r>
            <w:r w:rsidR="006044BE" w:rsidRPr="006044B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z oprawą artystyczną dla uczestników  XXVI Kolokwiów Psychologicznych.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65654B" w:rsidP="002259A0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70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65654B" w:rsidP="00186554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20</w:t>
            </w:r>
            <w:r w:rsidR="00E963DF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.06</w:t>
            </w:r>
            <w:r w:rsidR="00A758B1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.2017 r. godz. </w:t>
            </w:r>
            <w:r w:rsidR="004E70DB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</w:t>
            </w:r>
            <w:r w:rsidR="00186554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9</w:t>
            </w:r>
            <w:r w:rsidR="004E70DB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:</w:t>
            </w:r>
            <w:r w:rsidR="00186554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3</w:t>
            </w:r>
            <w:r w:rsidR="004E70DB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58B1" w:rsidRDefault="00A758B1" w:rsidP="002259A0">
            <w:pPr>
              <w:spacing w:after="200"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58B1" w:rsidRDefault="00A758B1" w:rsidP="002259A0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A758B1" w:rsidRDefault="00A758B1" w:rsidP="00A758B1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</w:rPr>
        <w:t>*zaokrąglić do 2 miejsc po przecinku</w:t>
      </w:r>
    </w:p>
    <w:p w:rsidR="002B761B" w:rsidRDefault="002B761B" w:rsidP="00A758B1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</w:p>
    <w:p w:rsidR="002B761B" w:rsidRDefault="002B761B" w:rsidP="00A758B1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2B761B">
        <w:rPr>
          <w:rFonts w:ascii="Book Antiqua" w:eastAsia="Times New Roman" w:hAnsi="Book Antiqua" w:cs="Book Antiqua"/>
          <w:b/>
          <w:sz w:val="20"/>
          <w:szCs w:val="20"/>
        </w:rPr>
        <w:t>Kryterium</w:t>
      </w:r>
      <w:r w:rsidRPr="002B761B">
        <w:rPr>
          <w:rFonts w:ascii="Book Antiqua" w:eastAsia="Times New Roman" w:hAnsi="Book Antiqua" w:cs="Book Antiqua"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</w:rPr>
        <w:t xml:space="preserve"> </w:t>
      </w:r>
      <w:r w:rsidRPr="002B761B">
        <w:rPr>
          <w:rFonts w:ascii="Book Antiqua" w:eastAsia="Times New Roman" w:hAnsi="Book Antiqua" w:cs="Book Antiqua"/>
          <w:b/>
          <w:sz w:val="20"/>
          <w:szCs w:val="20"/>
        </w:rPr>
        <w:t>II</w:t>
      </w:r>
      <w:r w:rsidRPr="002B761B">
        <w:rPr>
          <w:rFonts w:ascii="Book Antiqua" w:eastAsia="Times New Roman" w:hAnsi="Book Antiqua" w:cs="Book Antiqua"/>
          <w:sz w:val="20"/>
          <w:szCs w:val="20"/>
        </w:rPr>
        <w:t xml:space="preserve"> - Odległość hotelu od budyn</w:t>
      </w:r>
      <w:r w:rsidR="00CA1FF4">
        <w:rPr>
          <w:rFonts w:ascii="Book Antiqua" w:eastAsia="Times New Roman" w:hAnsi="Book Antiqua" w:cs="Book Antiqua"/>
          <w:sz w:val="20"/>
          <w:szCs w:val="20"/>
        </w:rPr>
        <w:t>ku Biblioteki UKW: ……………………km (</w:t>
      </w:r>
      <w:r w:rsidRPr="002B761B">
        <w:rPr>
          <w:rFonts w:ascii="Book Antiqua" w:eastAsia="Times New Roman" w:hAnsi="Book Antiqua" w:cs="Book Antiqua"/>
          <w:sz w:val="20"/>
          <w:szCs w:val="20"/>
        </w:rPr>
        <w:t xml:space="preserve">proszę podać odległość w km </w:t>
      </w:r>
      <w:r>
        <w:rPr>
          <w:rFonts w:ascii="Book Antiqua" w:eastAsia="Times New Roman" w:hAnsi="Book Antiqua" w:cs="Book Antiqua"/>
          <w:sz w:val="20"/>
          <w:szCs w:val="20"/>
        </w:rPr>
        <w:t xml:space="preserve">lokalu </w:t>
      </w:r>
      <w:r w:rsidRPr="002B761B">
        <w:rPr>
          <w:rFonts w:ascii="Book Antiqua" w:eastAsia="Times New Roman" w:hAnsi="Book Antiqua" w:cs="Book Antiqua"/>
          <w:sz w:val="20"/>
          <w:szCs w:val="20"/>
        </w:rPr>
        <w:t xml:space="preserve">od budynku Biblioteki UKW przy ul. Karola Szymanowskiego 3,               </w:t>
      </w:r>
      <w:r>
        <w:rPr>
          <w:rFonts w:ascii="Book Antiqua" w:eastAsia="Times New Roman" w:hAnsi="Book Antiqua" w:cs="Book Antiqua"/>
          <w:sz w:val="20"/>
          <w:szCs w:val="20"/>
        </w:rPr>
        <w:t xml:space="preserve">          Bydgoszcz (przejście pieszo</w:t>
      </w:r>
      <w:r w:rsidRPr="002B761B">
        <w:rPr>
          <w:rFonts w:ascii="Book Antiqua" w:eastAsia="Times New Roman" w:hAnsi="Book Antiqua" w:cs="Book Antiqua"/>
          <w:sz w:val="20"/>
          <w:szCs w:val="20"/>
        </w:rPr>
        <w:t>).</w:t>
      </w:r>
    </w:p>
    <w:p w:rsidR="002B761B" w:rsidRDefault="002B761B" w:rsidP="00A758B1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A758B1" w:rsidRDefault="00A758B1" w:rsidP="00A758B1">
      <w:pPr>
        <w:pStyle w:val="Akapitzlist"/>
        <w:numPr>
          <w:ilvl w:val="0"/>
          <w:numId w:val="8"/>
        </w:numPr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UKW/DZP-282-ZO-</w:t>
      </w:r>
      <w:r w:rsidR="00544E71">
        <w:rPr>
          <w:rFonts w:ascii="Book Antiqua" w:hAnsi="Book Antiqua" w:cs="Book Antiqua"/>
          <w:b/>
          <w:sz w:val="20"/>
          <w:szCs w:val="20"/>
          <w:lang w:eastAsia="pl-PL"/>
        </w:rPr>
        <w:t>47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/2017</w:t>
      </w:r>
      <w:r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A758B1" w:rsidRDefault="00A758B1" w:rsidP="00A758B1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9 Zapytania Ofertowego nr </w:t>
      </w:r>
      <w:r>
        <w:rPr>
          <w:rFonts w:ascii="Book Antiqua" w:hAnsi="Book Antiqua" w:cs="Book Antiqua"/>
          <w:b/>
          <w:bCs/>
          <w:sz w:val="20"/>
          <w:szCs w:val="20"/>
        </w:rPr>
        <w:t>UKW/DZP-282-ZO</w:t>
      </w:r>
      <w:r w:rsidR="006044BE">
        <w:rPr>
          <w:rFonts w:ascii="Book Antiqua" w:hAnsi="Book Antiqua" w:cs="Book Antiqua"/>
          <w:b/>
          <w:bCs/>
          <w:sz w:val="20"/>
          <w:szCs w:val="20"/>
        </w:rPr>
        <w:t>-81</w:t>
      </w:r>
      <w:r>
        <w:rPr>
          <w:rFonts w:ascii="Book Antiqua" w:hAnsi="Book Antiqua" w:cs="Book Antiqua"/>
          <w:b/>
          <w:bCs/>
          <w:sz w:val="20"/>
          <w:szCs w:val="20"/>
        </w:rPr>
        <w:t>/2017</w:t>
      </w:r>
      <w:r>
        <w:rPr>
          <w:rFonts w:ascii="Book Antiqua" w:hAnsi="Book Antiqua" w:cs="Book Antiqua"/>
          <w:sz w:val="20"/>
          <w:szCs w:val="20"/>
        </w:rPr>
        <w:t>.</w:t>
      </w:r>
    </w:p>
    <w:p w:rsidR="00A758B1" w:rsidRDefault="00A758B1" w:rsidP="00A758B1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lastRenderedPageBreak/>
        <w:t>Zobowiązuje/my</w:t>
      </w:r>
      <w:r>
        <w:rPr>
          <w:rFonts w:ascii="Book Antiqua" w:hAnsi="Book Antiqua" w:cs="Book Antiqua"/>
          <w:sz w:val="20"/>
          <w:szCs w:val="20"/>
        </w:rPr>
        <w:t xml:space="preserve"> się wykonać całość zamówienia w terminie określonym w pkt. 4 zapytania ofertowego.</w:t>
      </w:r>
      <w:r>
        <w:rPr>
          <w:rFonts w:ascii="Book Antiqua" w:hAnsi="Book Antiqua"/>
        </w:rPr>
        <w:t xml:space="preserve"> </w:t>
      </w:r>
    </w:p>
    <w:p w:rsidR="00A758B1" w:rsidRDefault="00A758B1" w:rsidP="00A758B1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>, że zastawa stołowa będzie czysta, nieuszkodzona i wysterylizowana.</w:t>
      </w:r>
    </w:p>
    <w:p w:rsidR="00A758B1" w:rsidRDefault="00A758B1" w:rsidP="00A758B1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>, że całość usługi świadczona będzie na zastawie porcelanowej/ceramicznej z kompletem sztućców metalowych.</w:t>
      </w:r>
    </w:p>
    <w:p w:rsidR="00A758B1" w:rsidRDefault="00A758B1" w:rsidP="00A758B1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Zobowiązuje/my</w:t>
      </w:r>
      <w:r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starannością, zgodnie z treścią zapytania ofertowego . </w:t>
      </w:r>
    </w:p>
    <w:p w:rsidR="00A758B1" w:rsidRDefault="00A758B1" w:rsidP="00A758B1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A758B1" w:rsidRDefault="00A758B1" w:rsidP="00A758B1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Zgadzam/my</w:t>
      </w:r>
      <w:r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A758B1" w:rsidRDefault="00A758B1" w:rsidP="00A758B1">
      <w:pPr>
        <w:pStyle w:val="Akapitzlist"/>
        <w:numPr>
          <w:ilvl w:val="0"/>
          <w:numId w:val="8"/>
        </w:numPr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 xml:space="preserve">Oświadczam/my, </w:t>
      </w:r>
      <w:r>
        <w:rPr>
          <w:rFonts w:ascii="Book Antiqua" w:hAnsi="Book Antiqua" w:cs="Book Antiqua"/>
          <w:sz w:val="20"/>
          <w:szCs w:val="20"/>
        </w:rPr>
        <w:t>że  zapłacimy kary wynikające z niewykonania lub nienależytego wykonania przedmiotu zamów</w:t>
      </w:r>
      <w:r w:rsidR="00544E71">
        <w:rPr>
          <w:rFonts w:ascii="Book Antiqua" w:hAnsi="Book Antiqua" w:cs="Book Antiqua"/>
          <w:sz w:val="20"/>
          <w:szCs w:val="20"/>
        </w:rPr>
        <w:t>ienia, o których mowa w pkt. 3.9</w:t>
      </w:r>
      <w:r>
        <w:rPr>
          <w:rFonts w:ascii="Book Antiqua" w:hAnsi="Book Antiqua" w:cs="Book Antiqua"/>
          <w:sz w:val="20"/>
          <w:szCs w:val="20"/>
        </w:rPr>
        <w:t>. zapytania ofertowego nr</w:t>
      </w:r>
      <w:r>
        <w:rPr>
          <w:rFonts w:ascii="Book Antiqua" w:hAnsi="Book Antiqua" w:cs="Book Antiqua"/>
          <w:b/>
          <w:sz w:val="20"/>
          <w:szCs w:val="20"/>
        </w:rPr>
        <w:t xml:space="preserve"> UKW/DZP-282-ZO</w:t>
      </w:r>
      <w:r w:rsidR="006044BE">
        <w:rPr>
          <w:rFonts w:ascii="Book Antiqua" w:hAnsi="Book Antiqua" w:cs="Book Antiqua"/>
          <w:b/>
          <w:sz w:val="20"/>
          <w:szCs w:val="20"/>
        </w:rPr>
        <w:t>-81</w:t>
      </w:r>
      <w:r>
        <w:rPr>
          <w:rFonts w:ascii="Book Antiqua" w:hAnsi="Book Antiqua" w:cs="Book Antiqua"/>
          <w:b/>
          <w:sz w:val="20"/>
          <w:szCs w:val="20"/>
        </w:rPr>
        <w:t>/2017.</w:t>
      </w:r>
    </w:p>
    <w:p w:rsidR="00A758B1" w:rsidRDefault="00A758B1" w:rsidP="00A758B1">
      <w:pPr>
        <w:numPr>
          <w:ilvl w:val="0"/>
          <w:numId w:val="8"/>
        </w:numPr>
        <w:tabs>
          <w:tab w:val="left" w:pos="284"/>
        </w:tabs>
        <w:suppressAutoHyphens/>
        <w:spacing w:after="20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>
        <w:rPr>
          <w:rFonts w:ascii="Book Antiqua" w:hAnsi="Book Antiqua" w:cs="Calibri"/>
          <w:b/>
          <w:sz w:val="20"/>
          <w:szCs w:val="20"/>
          <w:lang w:eastAsia="ar-SA"/>
        </w:rPr>
        <w:t>Zgadzam/my</w:t>
      </w:r>
      <w:r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A758B1" w:rsidRDefault="00A758B1" w:rsidP="00A758B1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A758B1" w:rsidRDefault="00A758B1" w:rsidP="00A758B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A758B1" w:rsidRDefault="00A758B1" w:rsidP="00A758B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A758B1" w:rsidRDefault="00A758B1" w:rsidP="00A758B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A758B1" w:rsidRDefault="00A758B1" w:rsidP="00A758B1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A758B1" w:rsidRDefault="00A758B1" w:rsidP="00A758B1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A758B1" w:rsidRDefault="00A758B1" w:rsidP="00A758B1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A758B1" w:rsidRDefault="00A758B1" w:rsidP="00A758B1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A758B1" w:rsidRDefault="00A758B1" w:rsidP="00A758B1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A758B1" w:rsidRDefault="00A758B1" w:rsidP="00A758B1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A758B1" w:rsidRDefault="00A758B1" w:rsidP="00A758B1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758B1" w:rsidRDefault="00A758B1" w:rsidP="00A758B1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758B1" w:rsidRDefault="00A758B1" w:rsidP="00A758B1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758B1" w:rsidRDefault="00A758B1" w:rsidP="00A758B1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758B1" w:rsidRDefault="00A758B1" w:rsidP="00A758B1">
      <w:pPr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A758B1" w:rsidRDefault="00A758B1" w:rsidP="00A758B1">
      <w:pPr>
        <w:rPr>
          <w:rFonts w:ascii="Book Antiqua" w:hAnsi="Book Antiqua"/>
          <w:sz w:val="20"/>
          <w:szCs w:val="20"/>
        </w:rPr>
      </w:pPr>
    </w:p>
    <w:p w:rsidR="00A758B1" w:rsidRDefault="00A758B1" w:rsidP="00A758B1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FD45FD3"/>
    <w:multiLevelType w:val="hybridMultilevel"/>
    <w:tmpl w:val="5606B1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B8831B6"/>
    <w:multiLevelType w:val="hybridMultilevel"/>
    <w:tmpl w:val="0AD25448"/>
    <w:lvl w:ilvl="0" w:tplc="A4C24312">
      <w:start w:val="1"/>
      <w:numFmt w:val="decimal"/>
      <w:lvlText w:val="%1)"/>
      <w:lvlJc w:val="left"/>
      <w:pPr>
        <w:ind w:left="786" w:hanging="360"/>
      </w:pPr>
      <w:rPr>
        <w:b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2D9F78EB"/>
    <w:multiLevelType w:val="hybridMultilevel"/>
    <w:tmpl w:val="5A841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F37DBE"/>
    <w:multiLevelType w:val="hybridMultilevel"/>
    <w:tmpl w:val="19E6FC66"/>
    <w:lvl w:ilvl="0" w:tplc="858CED9A">
      <w:start w:val="1"/>
      <w:numFmt w:val="lowerLetter"/>
      <w:lvlText w:val="%1)"/>
      <w:lvlJc w:val="left"/>
      <w:pPr>
        <w:ind w:left="1353" w:hanging="360"/>
      </w:pPr>
      <w:rPr>
        <w:rFonts w:ascii="Book Antiqua" w:hAnsi="Book Antiqua" w:cs="Times New Roman"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>
    <w:nsid w:val="413C54C4"/>
    <w:multiLevelType w:val="multilevel"/>
    <w:tmpl w:val="15969E0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>
    <w:nsid w:val="6A312F88"/>
    <w:multiLevelType w:val="hybridMultilevel"/>
    <w:tmpl w:val="DBF03996"/>
    <w:lvl w:ilvl="0" w:tplc="04150015">
      <w:start w:val="1"/>
      <w:numFmt w:val="upperLetter"/>
      <w:lvlText w:val="%1."/>
      <w:lvlJc w:val="left"/>
      <w:pPr>
        <w:ind w:left="72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4"/>
  </w:num>
  <w:num w:numId="12">
    <w:abstractNumId w:val="0"/>
  </w:num>
  <w:num w:numId="13">
    <w:abstractNumId w:val="10"/>
  </w:num>
  <w:num w:numId="14">
    <w:abstractNumId w:val="5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E86"/>
    <w:rsid w:val="00033FDB"/>
    <w:rsid w:val="00133DEB"/>
    <w:rsid w:val="00186554"/>
    <w:rsid w:val="001B7E86"/>
    <w:rsid w:val="002105B4"/>
    <w:rsid w:val="0025525B"/>
    <w:rsid w:val="002611F0"/>
    <w:rsid w:val="00280BB8"/>
    <w:rsid w:val="002B761B"/>
    <w:rsid w:val="004553F0"/>
    <w:rsid w:val="0046619A"/>
    <w:rsid w:val="004A45DF"/>
    <w:rsid w:val="004E70DB"/>
    <w:rsid w:val="00544E71"/>
    <w:rsid w:val="00560485"/>
    <w:rsid w:val="006044BE"/>
    <w:rsid w:val="0065654B"/>
    <w:rsid w:val="007F656C"/>
    <w:rsid w:val="007F66CF"/>
    <w:rsid w:val="009D2923"/>
    <w:rsid w:val="00A67B16"/>
    <w:rsid w:val="00A758B1"/>
    <w:rsid w:val="00AF1B55"/>
    <w:rsid w:val="00CA1FF4"/>
    <w:rsid w:val="00D532F6"/>
    <w:rsid w:val="00E963DF"/>
    <w:rsid w:val="00F21207"/>
    <w:rsid w:val="00F275C5"/>
    <w:rsid w:val="00F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58B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A758B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758B1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A758B1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A758B1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758B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758B1"/>
    <w:rPr>
      <w:rFonts w:ascii="Tahoma" w:eastAsia="Calibri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2552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58B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A758B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758B1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A758B1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A758B1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758B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758B1"/>
    <w:rPr>
      <w:rFonts w:ascii="Tahoma" w:eastAsia="Calibri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2552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kobierec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10</Pages>
  <Words>2407</Words>
  <Characters>14445</Characters>
  <Application>Microsoft Office Word</Application>
  <DocSecurity>0</DocSecurity>
  <Lines>120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magda</cp:lastModifiedBy>
  <cp:revision>12</cp:revision>
  <cp:lastPrinted>2017-06-08T12:35:00Z</cp:lastPrinted>
  <dcterms:created xsi:type="dcterms:W3CDTF">2017-06-08T11:08:00Z</dcterms:created>
  <dcterms:modified xsi:type="dcterms:W3CDTF">2017-06-08T12:46:00Z</dcterms:modified>
</cp:coreProperties>
</file>