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1AF8" w:rsidRDefault="003A1AF8" w:rsidP="003A1AF8">
      <w:pPr>
        <w:autoSpaceDE w:val="0"/>
        <w:autoSpaceDN w:val="0"/>
        <w:adjustRightInd w:val="0"/>
        <w:spacing w:after="0" w:line="240" w:lineRule="auto"/>
        <w:jc w:val="right"/>
        <w:rPr>
          <w:rFonts w:ascii="Book Antiqua" w:eastAsia="Times New Roman" w:hAnsi="Book Antiqua" w:cs="Calibri"/>
          <w:sz w:val="18"/>
          <w:szCs w:val="18"/>
          <w:lang w:eastAsia="pl-PL"/>
        </w:rPr>
      </w:pPr>
    </w:p>
    <w:p w:rsidR="003A1AF8" w:rsidRDefault="003A1AF8" w:rsidP="003A1AF8">
      <w:pPr>
        <w:spacing w:after="0" w:line="240" w:lineRule="auto"/>
        <w:jc w:val="right"/>
        <w:rPr>
          <w:rFonts w:ascii="Book Antiqua" w:eastAsia="Times New Roman" w:hAnsi="Book Antiqua" w:cs="Calibri"/>
          <w:sz w:val="18"/>
          <w:szCs w:val="18"/>
          <w:lang w:eastAsia="pl-PL"/>
        </w:rPr>
      </w:pPr>
      <w:r>
        <w:rPr>
          <w:rFonts w:ascii="Book Antiqua" w:eastAsia="Times New Roman" w:hAnsi="Book Antiqua" w:cs="Calibri"/>
          <w:sz w:val="18"/>
          <w:szCs w:val="18"/>
          <w:lang w:eastAsia="pl-PL"/>
        </w:rPr>
        <w:t>Bydgoszcz, dnia 07.07.2017</w:t>
      </w:r>
    </w:p>
    <w:p w:rsidR="003A1AF8" w:rsidRDefault="003A1AF8" w:rsidP="003A1AF8">
      <w:pPr>
        <w:spacing w:after="0" w:line="240" w:lineRule="auto"/>
        <w:rPr>
          <w:rFonts w:ascii="Book Antiqua" w:eastAsia="Times New Roman" w:hAnsi="Book Antiqua" w:cs="Calibri"/>
          <w:sz w:val="18"/>
          <w:szCs w:val="18"/>
          <w:lang w:eastAsia="pl-PL"/>
        </w:rPr>
      </w:pPr>
    </w:p>
    <w:p w:rsidR="003A1AF8" w:rsidRDefault="003A1AF8" w:rsidP="003A1AF8">
      <w:pPr>
        <w:spacing w:after="0" w:line="240" w:lineRule="auto"/>
        <w:jc w:val="center"/>
        <w:rPr>
          <w:rFonts w:ascii="Book Antiqua" w:eastAsia="Times New Roman" w:hAnsi="Book Antiqua" w:cs="Calibri"/>
          <w:sz w:val="18"/>
          <w:szCs w:val="18"/>
          <w:lang w:eastAsia="pl-PL"/>
        </w:rPr>
      </w:pPr>
    </w:p>
    <w:p w:rsidR="003A1AF8" w:rsidRDefault="003A1AF8" w:rsidP="003A1AF8">
      <w:pPr>
        <w:spacing w:after="0" w:line="240" w:lineRule="auto"/>
        <w:jc w:val="center"/>
        <w:rPr>
          <w:rFonts w:ascii="Book Antiqua" w:eastAsia="Times New Roman" w:hAnsi="Book Antiqua" w:cs="Calibri"/>
          <w:sz w:val="18"/>
          <w:szCs w:val="18"/>
          <w:lang w:eastAsia="pl-PL"/>
        </w:rPr>
      </w:pPr>
      <w:r>
        <w:rPr>
          <w:rFonts w:ascii="Book Antiqua" w:eastAsia="Times New Roman" w:hAnsi="Book Antiqua" w:cs="Calibri"/>
          <w:noProof/>
          <w:sz w:val="18"/>
          <w:szCs w:val="18"/>
          <w:lang w:eastAsia="pl-PL"/>
        </w:rPr>
        <w:drawing>
          <wp:inline distT="0" distB="0" distL="0" distR="0">
            <wp:extent cx="3619500" cy="1066800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9500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1AF8" w:rsidRDefault="003A1AF8" w:rsidP="003A1AF8">
      <w:pPr>
        <w:spacing w:after="0" w:line="240" w:lineRule="auto"/>
        <w:rPr>
          <w:rFonts w:ascii="Book Antiqua" w:eastAsia="Times New Roman" w:hAnsi="Book Antiqua" w:cs="Calibri"/>
          <w:sz w:val="18"/>
          <w:szCs w:val="18"/>
          <w:lang w:eastAsia="pl-PL"/>
        </w:rPr>
      </w:pPr>
    </w:p>
    <w:p w:rsidR="003A1AF8" w:rsidRDefault="003A1AF8" w:rsidP="003A1AF8">
      <w:pPr>
        <w:spacing w:after="0" w:line="240" w:lineRule="auto"/>
        <w:ind w:right="-1" w:firstLine="540"/>
        <w:jc w:val="center"/>
        <w:rPr>
          <w:rFonts w:ascii="Book Antiqua" w:eastAsia="Times New Roman" w:hAnsi="Book Antiqua" w:cs="Calibri"/>
          <w:b/>
          <w:sz w:val="28"/>
          <w:szCs w:val="18"/>
          <w:lang w:eastAsia="pl-PL"/>
        </w:rPr>
      </w:pPr>
      <w:r>
        <w:rPr>
          <w:rFonts w:ascii="Book Antiqua" w:eastAsia="Times New Roman" w:hAnsi="Book Antiqua" w:cs="Calibri"/>
          <w:b/>
          <w:sz w:val="28"/>
          <w:szCs w:val="18"/>
          <w:lang w:eastAsia="pl-PL"/>
        </w:rPr>
        <w:t>Uniwersytet Kazimierza Wielkiego w Bydgoszczy</w:t>
      </w:r>
    </w:p>
    <w:p w:rsidR="003A1AF8" w:rsidRDefault="003A1AF8" w:rsidP="003A1AF8">
      <w:pPr>
        <w:spacing w:after="0" w:line="240" w:lineRule="auto"/>
        <w:ind w:left="540" w:right="-1"/>
        <w:jc w:val="center"/>
        <w:rPr>
          <w:rFonts w:ascii="Book Antiqua" w:eastAsia="Times New Roman" w:hAnsi="Book Antiqua" w:cs="Calibri"/>
          <w:b/>
          <w:sz w:val="28"/>
          <w:szCs w:val="18"/>
          <w:lang w:eastAsia="pl-PL"/>
        </w:rPr>
      </w:pPr>
      <w:r>
        <w:rPr>
          <w:rFonts w:ascii="Book Antiqua" w:eastAsia="Times New Roman" w:hAnsi="Book Antiqua" w:cs="Calibri"/>
          <w:b/>
          <w:sz w:val="28"/>
          <w:szCs w:val="18"/>
          <w:lang w:eastAsia="pl-PL"/>
        </w:rPr>
        <w:t>Adres: 85-064 Bydgoszcz,</w:t>
      </w:r>
    </w:p>
    <w:p w:rsidR="003A1AF8" w:rsidRDefault="003A1AF8" w:rsidP="003A1AF8">
      <w:pPr>
        <w:spacing w:after="0" w:line="240" w:lineRule="auto"/>
        <w:ind w:left="540" w:right="-1"/>
        <w:jc w:val="center"/>
        <w:rPr>
          <w:rFonts w:ascii="Book Antiqua" w:eastAsia="Times New Roman" w:hAnsi="Book Antiqua" w:cs="Calibri"/>
          <w:b/>
          <w:sz w:val="28"/>
          <w:szCs w:val="18"/>
          <w:lang w:eastAsia="pl-PL"/>
        </w:rPr>
      </w:pPr>
      <w:r>
        <w:rPr>
          <w:rFonts w:ascii="Book Antiqua" w:eastAsia="Times New Roman" w:hAnsi="Book Antiqua" w:cs="Calibri"/>
          <w:b/>
          <w:sz w:val="28"/>
          <w:szCs w:val="18"/>
          <w:lang w:eastAsia="pl-PL"/>
        </w:rPr>
        <w:t>ul. Chodkiewicza 30</w:t>
      </w:r>
    </w:p>
    <w:p w:rsidR="003A1AF8" w:rsidRDefault="003A1AF8" w:rsidP="003A1AF8">
      <w:pPr>
        <w:spacing w:after="0" w:line="240" w:lineRule="auto"/>
        <w:rPr>
          <w:rFonts w:ascii="Book Antiqua" w:eastAsia="Times New Roman" w:hAnsi="Book Antiqua" w:cs="Calibri"/>
          <w:sz w:val="18"/>
          <w:szCs w:val="18"/>
          <w:lang w:eastAsia="pl-PL"/>
        </w:rPr>
      </w:pPr>
    </w:p>
    <w:p w:rsidR="003A1AF8" w:rsidRDefault="003A1AF8" w:rsidP="003A1AF8">
      <w:pPr>
        <w:spacing w:after="0" w:line="360" w:lineRule="auto"/>
        <w:jc w:val="center"/>
        <w:rPr>
          <w:rFonts w:ascii="Book Antiqua" w:eastAsia="Times New Roman" w:hAnsi="Book Antiqua" w:cs="Calibri"/>
          <w:b/>
          <w:szCs w:val="18"/>
          <w:lang w:eastAsia="pl-PL"/>
        </w:rPr>
      </w:pPr>
    </w:p>
    <w:p w:rsidR="003A1AF8" w:rsidRDefault="003A1AF8" w:rsidP="003A1AF8">
      <w:pPr>
        <w:spacing w:after="0" w:line="360" w:lineRule="auto"/>
        <w:jc w:val="center"/>
        <w:rPr>
          <w:rFonts w:ascii="Book Antiqua" w:eastAsia="Times New Roman" w:hAnsi="Book Antiqua" w:cs="Calibri"/>
          <w:b/>
          <w:szCs w:val="18"/>
          <w:lang w:eastAsia="pl-PL"/>
        </w:rPr>
      </w:pPr>
      <w:r>
        <w:rPr>
          <w:rFonts w:ascii="Book Antiqua" w:eastAsia="Times New Roman" w:hAnsi="Book Antiqua" w:cs="Calibri"/>
          <w:b/>
          <w:szCs w:val="18"/>
          <w:lang w:eastAsia="pl-PL"/>
        </w:rPr>
        <w:t>ZAPYTANIE OFERTOWE NR UKW/DZP-282-ZO-99/2017</w:t>
      </w:r>
    </w:p>
    <w:p w:rsidR="003A1AF8" w:rsidRDefault="003A1AF8" w:rsidP="003A1AF8">
      <w:pPr>
        <w:spacing w:after="0" w:line="240" w:lineRule="auto"/>
        <w:rPr>
          <w:rFonts w:ascii="Book Antiqua" w:eastAsia="Times New Roman" w:hAnsi="Book Antiqua" w:cs="Calibri"/>
          <w:sz w:val="18"/>
          <w:szCs w:val="18"/>
          <w:lang w:eastAsia="pl-PL"/>
        </w:rPr>
      </w:pPr>
    </w:p>
    <w:p w:rsidR="003A1AF8" w:rsidRDefault="003A1AF8" w:rsidP="003A1AF8">
      <w:pPr>
        <w:spacing w:after="0" w:line="360" w:lineRule="auto"/>
        <w:ind w:firstLine="360"/>
        <w:jc w:val="both"/>
        <w:rPr>
          <w:rFonts w:ascii="Book Antiqua" w:eastAsia="Times New Roman" w:hAnsi="Book Antiqua" w:cs="Calibri"/>
          <w:sz w:val="20"/>
          <w:szCs w:val="18"/>
          <w:lang w:eastAsia="pl-PL"/>
        </w:rPr>
      </w:pPr>
      <w:r>
        <w:rPr>
          <w:rFonts w:ascii="Book Antiqua" w:eastAsia="Times New Roman" w:hAnsi="Book Antiqua" w:cs="Calibri"/>
          <w:sz w:val="20"/>
          <w:szCs w:val="18"/>
          <w:lang w:eastAsia="pl-PL"/>
        </w:rPr>
        <w:t>Uniwersytet Kazimierza Wielkiego w Bydgoszczy ul. Chodkiewicza 30, 85-064 Bydgoszcz występuje z Zapytaniem Ofertowym na realizację zamówienia:</w:t>
      </w:r>
    </w:p>
    <w:p w:rsidR="003A1AF8" w:rsidRDefault="003A1AF8" w:rsidP="003A1AF8">
      <w:pPr>
        <w:spacing w:after="0" w:line="240" w:lineRule="auto"/>
        <w:rPr>
          <w:rFonts w:ascii="Book Antiqua" w:eastAsia="Times New Roman" w:hAnsi="Book Antiqua" w:cs="Calibri"/>
          <w:sz w:val="20"/>
          <w:szCs w:val="18"/>
          <w:lang w:eastAsia="pl-PL"/>
        </w:rPr>
      </w:pPr>
    </w:p>
    <w:p w:rsidR="003A1AF8" w:rsidRPr="003A1AF8" w:rsidRDefault="003A1AF8" w:rsidP="003A1AF8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Calibri"/>
          <w:b/>
          <w:strike/>
          <w:sz w:val="20"/>
          <w:szCs w:val="18"/>
          <w:lang w:eastAsia="pl-PL"/>
        </w:rPr>
      </w:pPr>
      <w:r w:rsidRPr="003A1AF8">
        <w:rPr>
          <w:rFonts w:ascii="Book Antiqua" w:eastAsia="Times New Roman" w:hAnsi="Book Antiqua" w:cs="Calibri"/>
          <w:b/>
          <w:sz w:val="20"/>
          <w:szCs w:val="18"/>
          <w:lang w:eastAsia="pl-PL"/>
        </w:rPr>
        <w:t xml:space="preserve">Tytuł zamówienia: </w:t>
      </w:r>
      <w:bookmarkStart w:id="0" w:name="_GoBack"/>
      <w:r w:rsidRPr="003A1AF8">
        <w:rPr>
          <w:rFonts w:ascii="Book Antiqua" w:eastAsia="Times New Roman" w:hAnsi="Book Antiqua" w:cs="Calibri"/>
          <w:sz w:val="20"/>
          <w:szCs w:val="18"/>
          <w:lang w:eastAsia="pl-PL"/>
        </w:rPr>
        <w:t xml:space="preserve">Usługa wykonania tłumaczenia </w:t>
      </w:r>
      <w:r>
        <w:rPr>
          <w:rFonts w:ascii="Book Antiqua" w:eastAsia="Times New Roman" w:hAnsi="Book Antiqua" w:cs="Calibri"/>
          <w:sz w:val="20"/>
          <w:szCs w:val="18"/>
          <w:lang w:eastAsia="pl-PL"/>
        </w:rPr>
        <w:t xml:space="preserve"> umowy z języka angielskiego na język polski.</w:t>
      </w:r>
      <w:bookmarkEnd w:id="0"/>
    </w:p>
    <w:p w:rsidR="003A1AF8" w:rsidRPr="003A1AF8" w:rsidRDefault="003A1AF8" w:rsidP="003A1AF8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Calibri"/>
          <w:b/>
          <w:strike/>
          <w:sz w:val="20"/>
          <w:szCs w:val="18"/>
          <w:lang w:eastAsia="pl-PL"/>
        </w:rPr>
      </w:pPr>
      <w:r w:rsidRPr="003A1AF8">
        <w:rPr>
          <w:rFonts w:ascii="Book Antiqua" w:eastAsia="Times New Roman" w:hAnsi="Book Antiqua" w:cs="Calibri"/>
          <w:b/>
          <w:sz w:val="20"/>
          <w:szCs w:val="18"/>
          <w:lang w:eastAsia="pl-PL"/>
        </w:rPr>
        <w:t xml:space="preserve">Rodzaj zamówienia: </w:t>
      </w:r>
      <w:r w:rsidRPr="003A1AF8">
        <w:rPr>
          <w:rFonts w:ascii="Book Antiqua" w:eastAsia="Times New Roman" w:hAnsi="Book Antiqua" w:cs="Calibri"/>
          <w:sz w:val="20"/>
          <w:szCs w:val="18"/>
          <w:u w:val="single"/>
          <w:lang w:eastAsia="pl-PL"/>
        </w:rPr>
        <w:t>usługa</w:t>
      </w:r>
    </w:p>
    <w:p w:rsidR="003A1AF8" w:rsidRDefault="003A1AF8" w:rsidP="003A1AF8">
      <w:pPr>
        <w:numPr>
          <w:ilvl w:val="0"/>
          <w:numId w:val="1"/>
        </w:numPr>
        <w:spacing w:after="0" w:line="240" w:lineRule="auto"/>
        <w:contextualSpacing/>
        <w:rPr>
          <w:rFonts w:ascii="Book Antiqua" w:eastAsia="Times New Roman" w:hAnsi="Book Antiqua" w:cs="Calibri"/>
          <w:sz w:val="20"/>
          <w:szCs w:val="18"/>
          <w:lang w:eastAsia="pl-PL"/>
        </w:rPr>
      </w:pPr>
      <w:r>
        <w:rPr>
          <w:rFonts w:ascii="Book Antiqua" w:eastAsia="Times New Roman" w:hAnsi="Book Antiqua" w:cs="Calibri"/>
          <w:sz w:val="20"/>
          <w:szCs w:val="18"/>
          <w:lang w:eastAsia="pl-PL"/>
        </w:rPr>
        <w:t>Opis przedmiotu zamówienia:</w:t>
      </w:r>
    </w:p>
    <w:p w:rsidR="003A1AF8" w:rsidRDefault="003A1AF8" w:rsidP="003A1AF8">
      <w:pPr>
        <w:spacing w:after="0" w:line="240" w:lineRule="auto"/>
        <w:rPr>
          <w:rFonts w:ascii="Book Antiqua" w:eastAsia="Times New Roman" w:hAnsi="Book Antiqua" w:cs="Calibri"/>
          <w:b/>
          <w:sz w:val="20"/>
          <w:szCs w:val="18"/>
          <w:lang w:eastAsia="pl-PL"/>
        </w:rPr>
      </w:pPr>
    </w:p>
    <w:p w:rsidR="003A1AF8" w:rsidRDefault="003A1AF8" w:rsidP="003A1AF8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>
        <w:rPr>
          <w:rFonts w:ascii="Book Antiqua" w:eastAsia="Times New Roman" w:hAnsi="Book Antiqua" w:cs="Calibri"/>
          <w:b/>
          <w:sz w:val="20"/>
          <w:szCs w:val="20"/>
          <w:lang w:eastAsia="pl-PL"/>
        </w:rPr>
        <w:t>3.1.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Przedmiotem zamówienia jest wykonanie tłumaczenia </w:t>
      </w:r>
      <w:r w:rsidRPr="003A1AF8">
        <w:rPr>
          <w:rFonts w:ascii="Book Antiqua" w:eastAsia="Times New Roman" w:hAnsi="Book Antiqua" w:cs="Calibri"/>
          <w:sz w:val="20"/>
          <w:szCs w:val="20"/>
          <w:lang w:eastAsia="pl-PL"/>
        </w:rPr>
        <w:t>umowy z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Oxford University Press </w:t>
      </w:r>
      <w:r w:rsidR="00196969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                                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z </w:t>
      </w:r>
      <w:r w:rsidRPr="003A1AF8">
        <w:rPr>
          <w:rFonts w:ascii="Book Antiqua" w:eastAsia="Times New Roman" w:hAnsi="Book Antiqua" w:cs="Calibri"/>
          <w:sz w:val="20"/>
          <w:szCs w:val="20"/>
          <w:lang w:eastAsia="pl-PL"/>
        </w:rPr>
        <w:t>języka angielskiego na język polski.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Umowa napisana jest specjalistycznym, prawniczym językiem. Umowa </w:t>
      </w:r>
      <w:r w:rsidRPr="00EB6495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obejmuje </w:t>
      </w:r>
      <w:r w:rsidR="00EB6495" w:rsidRPr="00EB6495">
        <w:rPr>
          <w:rFonts w:ascii="Book Antiqua" w:eastAsia="Times New Roman" w:hAnsi="Book Antiqua" w:cs="Calibri"/>
          <w:b/>
          <w:sz w:val="20"/>
          <w:szCs w:val="20"/>
          <w:lang w:eastAsia="pl-PL"/>
        </w:rPr>
        <w:t>12</w:t>
      </w:r>
      <w:r w:rsidRPr="00EB6495">
        <w:rPr>
          <w:rFonts w:ascii="Book Antiqua" w:eastAsia="Times New Roman" w:hAnsi="Book Antiqua" w:cs="Calibri"/>
          <w:b/>
          <w:sz w:val="20"/>
          <w:szCs w:val="20"/>
          <w:lang w:eastAsia="pl-PL"/>
        </w:rPr>
        <w:t xml:space="preserve"> stron</w:t>
      </w:r>
      <w:r w:rsidR="00EB6495" w:rsidRPr="00EB6495">
        <w:rPr>
          <w:rFonts w:ascii="Book Antiqua" w:eastAsia="Times New Roman" w:hAnsi="Book Antiqua" w:cs="Calibri"/>
          <w:b/>
          <w:sz w:val="20"/>
          <w:szCs w:val="20"/>
          <w:lang w:eastAsia="pl-PL"/>
        </w:rPr>
        <w:t xml:space="preserve"> w języku </w:t>
      </w:r>
      <w:r w:rsidR="00EB6495">
        <w:rPr>
          <w:rFonts w:ascii="Book Antiqua" w:eastAsia="Times New Roman" w:hAnsi="Book Antiqua" w:cs="Calibri"/>
          <w:b/>
          <w:sz w:val="20"/>
          <w:szCs w:val="20"/>
          <w:lang w:eastAsia="pl-PL"/>
        </w:rPr>
        <w:t>angielskim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. </w:t>
      </w:r>
    </w:p>
    <w:p w:rsidR="003A1AF8" w:rsidRDefault="003A1AF8" w:rsidP="003A1AF8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color w:val="FF0000"/>
          <w:sz w:val="20"/>
          <w:szCs w:val="20"/>
          <w:lang w:eastAsia="pl-PL"/>
        </w:rPr>
      </w:pPr>
      <w:r>
        <w:rPr>
          <w:rFonts w:ascii="Book Antiqua" w:eastAsia="Times New Roman" w:hAnsi="Book Antiqua" w:cs="Calibri"/>
          <w:b/>
          <w:sz w:val="20"/>
          <w:szCs w:val="20"/>
          <w:lang w:eastAsia="pl-PL"/>
        </w:rPr>
        <w:t>3.2.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Strona tłumaczeniowa: </w:t>
      </w:r>
      <w:r w:rsidR="00EB6495" w:rsidRPr="00EB6495">
        <w:rPr>
          <w:rFonts w:ascii="Book Antiqua" w:eastAsia="Times New Roman" w:hAnsi="Book Antiqua" w:cs="Calibri"/>
          <w:sz w:val="20"/>
          <w:szCs w:val="20"/>
          <w:lang w:eastAsia="pl-PL"/>
        </w:rPr>
        <w:t>1125</w:t>
      </w:r>
      <w:r w:rsidRPr="00EB6495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znaków ze spacjami.</w:t>
      </w:r>
    </w:p>
    <w:p w:rsidR="003A1AF8" w:rsidRDefault="003A1AF8" w:rsidP="003A1AF8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>
        <w:rPr>
          <w:rFonts w:ascii="Book Antiqua" w:eastAsia="Times New Roman" w:hAnsi="Book Antiqua" w:cs="Calibri"/>
          <w:b/>
          <w:sz w:val="20"/>
          <w:szCs w:val="20"/>
          <w:lang w:eastAsia="pl-PL"/>
        </w:rPr>
        <w:t>3.3.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Forma tłumaczenia: specjalistyczna, pisemna. </w:t>
      </w:r>
    </w:p>
    <w:p w:rsidR="003A1AF8" w:rsidRDefault="003A1AF8" w:rsidP="003A1AF8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>
        <w:rPr>
          <w:rFonts w:ascii="Book Antiqua" w:eastAsia="Times New Roman" w:hAnsi="Book Antiqua" w:cs="Calibri"/>
          <w:b/>
          <w:sz w:val="20"/>
          <w:szCs w:val="20"/>
          <w:lang w:eastAsia="pl-PL"/>
        </w:rPr>
        <w:t>3.4.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</w:t>
      </w:r>
      <w:r w:rsidRPr="00EB6495">
        <w:rPr>
          <w:rFonts w:ascii="Book Antiqua" w:eastAsia="Times New Roman" w:hAnsi="Book Antiqua" w:cs="Calibri"/>
          <w:sz w:val="20"/>
          <w:szCs w:val="20"/>
          <w:lang w:eastAsia="pl-PL"/>
        </w:rPr>
        <w:t>Sposób przekazania tłumaczenia: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</w:t>
      </w:r>
      <w:r w:rsidR="00EB6495" w:rsidRPr="00EB6495">
        <w:rPr>
          <w:rFonts w:ascii="Book Antiqua" w:eastAsia="Times New Roman" w:hAnsi="Book Antiqua" w:cs="Calibri"/>
          <w:sz w:val="20"/>
          <w:szCs w:val="20"/>
          <w:lang w:eastAsia="pl-PL"/>
        </w:rPr>
        <w:t>osobiście lub pocztą elektroniczną</w:t>
      </w:r>
      <w:r w:rsidR="00EB6495">
        <w:rPr>
          <w:rFonts w:ascii="Book Antiqua" w:eastAsia="Times New Roman" w:hAnsi="Book Antiqua" w:cs="Calibri"/>
          <w:sz w:val="20"/>
          <w:szCs w:val="20"/>
          <w:lang w:eastAsia="pl-PL"/>
        </w:rPr>
        <w:t>.</w:t>
      </w:r>
    </w:p>
    <w:p w:rsidR="003A1AF8" w:rsidRDefault="003A1AF8" w:rsidP="003A1AF8">
      <w:pPr>
        <w:tabs>
          <w:tab w:val="left" w:pos="142"/>
        </w:tabs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color w:val="FF0000"/>
          <w:sz w:val="20"/>
          <w:szCs w:val="20"/>
          <w:lang w:eastAsia="pl-PL"/>
        </w:rPr>
      </w:pPr>
      <w:r>
        <w:rPr>
          <w:rFonts w:ascii="Book Antiqua" w:eastAsia="Times New Roman" w:hAnsi="Book Antiqua" w:cs="Calibri"/>
          <w:b/>
          <w:sz w:val="20"/>
          <w:szCs w:val="20"/>
          <w:lang w:eastAsia="pl-PL"/>
        </w:rPr>
        <w:t>3.5.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Zamawiający zastrzega sobie prawo naliczenia kary w przypadku nie wykonania tłumaczeń </w:t>
      </w:r>
      <w:r w:rsidR="00196969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                      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>w terminie wskazanym w pkt. 4 zapytania ofertowego w wysokości 10% wartości oferty brutto.</w:t>
      </w:r>
    </w:p>
    <w:p w:rsidR="003A1AF8" w:rsidRDefault="003A1AF8" w:rsidP="003A1AF8">
      <w:pPr>
        <w:spacing w:after="0"/>
        <w:rPr>
          <w:rFonts w:ascii="Book Antiqua" w:eastAsia="Times New Roman" w:hAnsi="Book Antiqua" w:cs="Calibri"/>
          <w:sz w:val="20"/>
          <w:szCs w:val="18"/>
          <w:lang w:eastAsia="pl-PL"/>
        </w:rPr>
      </w:pPr>
    </w:p>
    <w:p w:rsidR="003A1AF8" w:rsidRPr="003A1AF8" w:rsidRDefault="003A1AF8" w:rsidP="003A1AF8">
      <w:pPr>
        <w:numPr>
          <w:ilvl w:val="0"/>
          <w:numId w:val="1"/>
        </w:numPr>
        <w:spacing w:after="0"/>
        <w:rPr>
          <w:rFonts w:ascii="Book Antiqua" w:eastAsia="Times New Roman" w:hAnsi="Book Antiqua" w:cs="Calibri"/>
          <w:sz w:val="20"/>
          <w:szCs w:val="18"/>
          <w:u w:val="single"/>
          <w:lang w:eastAsia="pl-PL"/>
        </w:rPr>
      </w:pPr>
      <w:r w:rsidRPr="003A1AF8">
        <w:rPr>
          <w:rFonts w:ascii="Book Antiqua" w:eastAsia="Times New Roman" w:hAnsi="Book Antiqua" w:cs="Calibri"/>
          <w:b/>
          <w:sz w:val="20"/>
          <w:szCs w:val="18"/>
          <w:lang w:eastAsia="pl-PL"/>
        </w:rPr>
        <w:t xml:space="preserve">Termin wykonania zamówienia: </w:t>
      </w:r>
      <w:r w:rsidRPr="003A1AF8">
        <w:rPr>
          <w:rFonts w:ascii="Book Antiqua" w:eastAsia="Times New Roman" w:hAnsi="Book Antiqua" w:cs="Calibri"/>
          <w:sz w:val="20"/>
          <w:szCs w:val="18"/>
          <w:lang w:eastAsia="pl-PL"/>
        </w:rPr>
        <w:t>do 7 dni kalendarzowych licząc od daty rozstrzygnięcia postępowania i przesłania informacji o wy</w:t>
      </w:r>
      <w:r>
        <w:rPr>
          <w:rFonts w:ascii="Book Antiqua" w:eastAsia="Times New Roman" w:hAnsi="Book Antiqua" w:cs="Calibri"/>
          <w:sz w:val="20"/>
          <w:szCs w:val="18"/>
          <w:lang w:eastAsia="pl-PL"/>
        </w:rPr>
        <w:t>borze najkorzystniejszej ofert.</w:t>
      </w:r>
    </w:p>
    <w:p w:rsidR="003A1AF8" w:rsidRPr="003A1AF8" w:rsidRDefault="003A1AF8" w:rsidP="003A1AF8">
      <w:pPr>
        <w:spacing w:after="0"/>
        <w:ind w:left="360"/>
        <w:rPr>
          <w:rFonts w:ascii="Book Antiqua" w:eastAsia="Times New Roman" w:hAnsi="Book Antiqua" w:cs="Calibri"/>
          <w:sz w:val="20"/>
          <w:szCs w:val="18"/>
          <w:u w:val="single"/>
          <w:lang w:eastAsia="pl-PL"/>
        </w:rPr>
      </w:pPr>
    </w:p>
    <w:p w:rsidR="003A1AF8" w:rsidRDefault="003A1AF8" w:rsidP="003A1AF8">
      <w:pPr>
        <w:numPr>
          <w:ilvl w:val="0"/>
          <w:numId w:val="1"/>
        </w:numPr>
        <w:suppressAutoHyphens/>
        <w:spacing w:after="0"/>
        <w:contextualSpacing/>
        <w:rPr>
          <w:rFonts w:ascii="Book Antiqua" w:eastAsia="Calibri" w:hAnsi="Book Antiqua" w:cs="Calibri"/>
          <w:b/>
          <w:sz w:val="20"/>
          <w:szCs w:val="20"/>
        </w:rPr>
      </w:pPr>
      <w:r>
        <w:rPr>
          <w:rFonts w:ascii="Book Antiqua" w:eastAsia="Calibri" w:hAnsi="Book Antiqua" w:cs="Calibri"/>
          <w:b/>
          <w:sz w:val="20"/>
          <w:szCs w:val="20"/>
        </w:rPr>
        <w:t>Opis sposobu obliczenia ceny:</w:t>
      </w:r>
    </w:p>
    <w:p w:rsidR="003A1AF8" w:rsidRDefault="003A1AF8" w:rsidP="003A1AF8">
      <w:pPr>
        <w:spacing w:after="0"/>
        <w:ind w:left="360"/>
        <w:contextualSpacing/>
        <w:jc w:val="both"/>
        <w:rPr>
          <w:rFonts w:ascii="Book Antiqua" w:eastAsia="Calibri" w:hAnsi="Book Antiqua" w:cs="Calibri"/>
          <w:b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W ofercie należy podać proponowaną cenę brutto w zł za całość wykonania przedmiotu zamówienia. Cena oferty powinna zawierać wszystkie koszty związane z wykonaniem przedmiotu zamówienia.</w:t>
      </w:r>
    </w:p>
    <w:p w:rsidR="003A1AF8" w:rsidRDefault="003A1AF8" w:rsidP="003A1AF8">
      <w:pPr>
        <w:numPr>
          <w:ilvl w:val="0"/>
          <w:numId w:val="1"/>
        </w:numPr>
        <w:tabs>
          <w:tab w:val="left" w:pos="0"/>
        </w:tabs>
        <w:spacing w:before="240" w:after="0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Times New Roman" w:hAnsi="Book Antiqua" w:cs="Calibri"/>
          <w:b/>
          <w:sz w:val="20"/>
          <w:szCs w:val="20"/>
          <w:lang w:eastAsia="pl-PL"/>
        </w:rPr>
        <w:t xml:space="preserve">Kryteria wyboru oferty: </w:t>
      </w:r>
    </w:p>
    <w:p w:rsidR="003A1AF8" w:rsidRDefault="003A1AF8" w:rsidP="003A1AF8">
      <w:pPr>
        <w:tabs>
          <w:tab w:val="left" w:pos="0"/>
        </w:tabs>
        <w:spacing w:after="0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color w:val="000000"/>
          <w:spacing w:val="-1"/>
          <w:sz w:val="20"/>
          <w:szCs w:val="20"/>
        </w:rPr>
        <w:t>6.1. Zamawiający oceni i porówna jedynie te oferty, które:</w:t>
      </w:r>
    </w:p>
    <w:p w:rsidR="003A1AF8" w:rsidRDefault="003A1AF8" w:rsidP="003A1AF8">
      <w:pPr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 xml:space="preserve">a) </w:t>
      </w:r>
      <w:r>
        <w:rPr>
          <w:rFonts w:ascii="Book Antiqua" w:eastAsia="Calibri" w:hAnsi="Book Antiqua" w:cs="Calibri"/>
          <w:color w:val="000000"/>
          <w:spacing w:val="3"/>
          <w:sz w:val="20"/>
          <w:szCs w:val="20"/>
        </w:rPr>
        <w:t xml:space="preserve">zostaną złożone przez Wykonawców nie wykluczonych przez Zamawiającego z </w:t>
      </w:r>
      <w:r>
        <w:rPr>
          <w:rFonts w:ascii="Book Antiqua" w:eastAsia="Calibri" w:hAnsi="Book Antiqua" w:cs="Calibri"/>
          <w:color w:val="000000"/>
          <w:spacing w:val="-2"/>
          <w:sz w:val="20"/>
          <w:szCs w:val="20"/>
        </w:rPr>
        <w:t>niniejszego postępowania;</w:t>
      </w:r>
    </w:p>
    <w:p w:rsidR="003A1AF8" w:rsidRDefault="003A1AF8" w:rsidP="003A1AF8">
      <w:pPr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lastRenderedPageBreak/>
        <w:t xml:space="preserve">b) </w:t>
      </w:r>
      <w:r>
        <w:rPr>
          <w:rFonts w:ascii="Book Antiqua" w:eastAsia="Calibri" w:hAnsi="Book Antiqua" w:cs="Calibri"/>
          <w:color w:val="000000"/>
          <w:spacing w:val="-1"/>
          <w:sz w:val="20"/>
          <w:szCs w:val="20"/>
        </w:rPr>
        <w:t>nie zostaną odrzucone przez Zamawiającego.</w:t>
      </w:r>
    </w:p>
    <w:p w:rsidR="003A1AF8" w:rsidRDefault="003A1AF8" w:rsidP="003A1AF8">
      <w:pPr>
        <w:jc w:val="both"/>
        <w:rPr>
          <w:rFonts w:ascii="Book Antiqua" w:eastAsia="Calibri" w:hAnsi="Book Antiqua" w:cs="Calibri"/>
          <w:color w:val="000000"/>
          <w:spacing w:val="-3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 xml:space="preserve">6.2. </w:t>
      </w:r>
      <w:r>
        <w:rPr>
          <w:rFonts w:ascii="Book Antiqua" w:eastAsia="Calibri" w:hAnsi="Book Antiqua" w:cs="Calibri"/>
          <w:color w:val="000000"/>
          <w:spacing w:val="3"/>
          <w:sz w:val="20"/>
          <w:szCs w:val="20"/>
        </w:rPr>
        <w:t xml:space="preserve">Oferty zostaną ocenione przez Zamawiającego w oparciu o następujące kryteria i ich </w:t>
      </w:r>
      <w:r>
        <w:rPr>
          <w:rFonts w:ascii="Book Antiqua" w:eastAsia="Calibri" w:hAnsi="Book Antiqua" w:cs="Calibri"/>
          <w:color w:val="000000"/>
          <w:spacing w:val="-3"/>
          <w:sz w:val="20"/>
          <w:szCs w:val="20"/>
        </w:rPr>
        <w:t>znaczenie:</w:t>
      </w:r>
    </w:p>
    <w:p w:rsidR="003A1AF8" w:rsidRDefault="003A1AF8" w:rsidP="003A1AF8">
      <w:pPr>
        <w:jc w:val="both"/>
        <w:rPr>
          <w:rFonts w:ascii="Book Antiqua" w:eastAsia="Calibri" w:hAnsi="Book Antiqua" w:cs="Calibri"/>
          <w:b/>
          <w:color w:val="000000"/>
          <w:spacing w:val="-3"/>
          <w:szCs w:val="20"/>
        </w:rPr>
      </w:pPr>
    </w:p>
    <w:tbl>
      <w:tblPr>
        <w:tblW w:w="0" w:type="auto"/>
        <w:tblInd w:w="1308" w:type="dxa"/>
        <w:tblLayout w:type="fixed"/>
        <w:tblLook w:val="04A0" w:firstRow="1" w:lastRow="0" w:firstColumn="1" w:lastColumn="0" w:noHBand="0" w:noVBand="1"/>
      </w:tblPr>
      <w:tblGrid>
        <w:gridCol w:w="1830"/>
        <w:gridCol w:w="3360"/>
        <w:gridCol w:w="1316"/>
      </w:tblGrid>
      <w:tr w:rsidR="003A1AF8" w:rsidTr="003A1AF8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3A1AF8" w:rsidRDefault="003A1AF8">
            <w:pPr>
              <w:tabs>
                <w:tab w:val="left" w:pos="0"/>
              </w:tabs>
              <w:ind w:left="360" w:right="783"/>
              <w:jc w:val="center"/>
              <w:rPr>
                <w:rFonts w:ascii="Book Antiqua" w:eastAsia="Calibri" w:hAnsi="Book Antiqua" w:cs="Calibri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Calibri"/>
                <w:b/>
                <w:bCs/>
                <w:color w:val="000000"/>
                <w:spacing w:val="-3"/>
                <w:sz w:val="20"/>
                <w:szCs w:val="20"/>
              </w:rPr>
              <w:t>Lp.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3A1AF8" w:rsidRDefault="003A1AF8">
            <w:pPr>
              <w:ind w:left="360"/>
              <w:jc w:val="center"/>
              <w:rPr>
                <w:rFonts w:ascii="Book Antiqua" w:eastAsia="Calibri" w:hAnsi="Book Antiqua" w:cs="Calibri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Calibri"/>
                <w:b/>
                <w:bCs/>
                <w:color w:val="000000"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A1AF8" w:rsidRDefault="003A1AF8">
            <w:pPr>
              <w:ind w:left="360"/>
              <w:jc w:val="center"/>
              <w:rPr>
                <w:rFonts w:ascii="Book Antiqua" w:eastAsia="Calibri" w:hAnsi="Book Antiqua" w:cs="Calibri"/>
                <w:sz w:val="20"/>
                <w:szCs w:val="20"/>
              </w:rPr>
            </w:pPr>
            <w:r>
              <w:rPr>
                <w:rFonts w:ascii="Book Antiqua" w:eastAsia="Calibri" w:hAnsi="Book Antiqua" w:cs="Calibri"/>
                <w:b/>
                <w:bCs/>
                <w:color w:val="000000"/>
                <w:spacing w:val="-3"/>
                <w:sz w:val="20"/>
                <w:szCs w:val="20"/>
              </w:rPr>
              <w:t>WAGA</w:t>
            </w:r>
          </w:p>
        </w:tc>
      </w:tr>
      <w:tr w:rsidR="003A1AF8" w:rsidTr="003A1AF8">
        <w:trPr>
          <w:trHeight w:val="514"/>
        </w:trPr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3A1AF8" w:rsidRDefault="003A1AF8" w:rsidP="003161B4">
            <w:pPr>
              <w:numPr>
                <w:ilvl w:val="0"/>
                <w:numId w:val="2"/>
              </w:numPr>
              <w:suppressAutoHyphens/>
              <w:snapToGrid w:val="0"/>
              <w:contextualSpacing/>
              <w:jc w:val="center"/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3A1AF8" w:rsidRDefault="003A1AF8">
            <w:pPr>
              <w:ind w:left="360"/>
              <w:jc w:val="center"/>
              <w:rPr>
                <w:rFonts w:ascii="Book Antiqua" w:eastAsia="Calibri" w:hAnsi="Book Antiqua" w:cs="Calibri"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Calibri"/>
                <w:bCs/>
                <w:color w:val="000000"/>
                <w:spacing w:val="-3"/>
                <w:sz w:val="20"/>
                <w:szCs w:val="20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A1AF8" w:rsidRDefault="003A1AF8">
            <w:pPr>
              <w:ind w:left="360"/>
              <w:jc w:val="center"/>
              <w:rPr>
                <w:rFonts w:ascii="Book Antiqua" w:eastAsia="Calibri" w:hAnsi="Book Antiqua" w:cs="Calibri"/>
                <w:sz w:val="20"/>
                <w:szCs w:val="20"/>
              </w:rPr>
            </w:pPr>
            <w:r>
              <w:rPr>
                <w:rFonts w:ascii="Book Antiqua" w:eastAsia="Calibri" w:hAnsi="Book Antiqua" w:cs="Calibri"/>
                <w:bCs/>
                <w:color w:val="000000"/>
                <w:spacing w:val="-3"/>
                <w:sz w:val="20"/>
                <w:szCs w:val="20"/>
              </w:rPr>
              <w:t>60%</w:t>
            </w:r>
          </w:p>
        </w:tc>
      </w:tr>
      <w:tr w:rsidR="003A1AF8" w:rsidTr="003A1AF8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3A1AF8" w:rsidRDefault="003A1AF8" w:rsidP="003161B4">
            <w:pPr>
              <w:numPr>
                <w:ilvl w:val="0"/>
                <w:numId w:val="2"/>
              </w:numPr>
              <w:suppressAutoHyphens/>
              <w:snapToGrid w:val="0"/>
              <w:contextualSpacing/>
              <w:jc w:val="center"/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3A1AF8" w:rsidRDefault="003A1AF8">
            <w:pPr>
              <w:ind w:left="360"/>
              <w:jc w:val="center"/>
              <w:rPr>
                <w:rFonts w:ascii="Book Antiqua" w:eastAsia="Calibri" w:hAnsi="Book Antiqua" w:cs="Calibri"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Calibri"/>
                <w:bCs/>
                <w:color w:val="000000"/>
                <w:spacing w:val="-3"/>
                <w:sz w:val="20"/>
                <w:szCs w:val="20"/>
              </w:rPr>
              <w:t>Termin realizacji zamówienia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A1AF8" w:rsidRDefault="003A1AF8">
            <w:pPr>
              <w:ind w:left="360"/>
              <w:jc w:val="center"/>
              <w:rPr>
                <w:rFonts w:ascii="Book Antiqua" w:eastAsia="Calibri" w:hAnsi="Book Antiqua" w:cs="Calibri"/>
                <w:sz w:val="20"/>
                <w:szCs w:val="20"/>
              </w:rPr>
            </w:pPr>
            <w:r>
              <w:rPr>
                <w:rFonts w:ascii="Book Antiqua" w:eastAsia="Calibri" w:hAnsi="Book Antiqua" w:cs="Calibri"/>
                <w:sz w:val="20"/>
                <w:szCs w:val="20"/>
              </w:rPr>
              <w:t>40%</w:t>
            </w:r>
          </w:p>
        </w:tc>
      </w:tr>
      <w:tr w:rsidR="003A1AF8" w:rsidTr="003A1AF8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3A1AF8" w:rsidRDefault="003A1AF8">
            <w:pPr>
              <w:ind w:left="360"/>
              <w:jc w:val="center"/>
              <w:rPr>
                <w:rFonts w:ascii="Book Antiqua" w:eastAsia="Calibri" w:hAnsi="Book Antiqua" w:cs="Calibri"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Calibri"/>
                <w:b/>
                <w:bCs/>
                <w:color w:val="000000"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3A1AF8" w:rsidRDefault="003A1AF8">
            <w:pPr>
              <w:snapToGrid w:val="0"/>
              <w:ind w:left="360"/>
              <w:jc w:val="center"/>
              <w:rPr>
                <w:rFonts w:ascii="Book Antiqua" w:eastAsia="Calibri" w:hAnsi="Book Antiqua" w:cs="Calibri"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A1AF8" w:rsidRDefault="003A1AF8">
            <w:pPr>
              <w:ind w:left="360"/>
              <w:jc w:val="center"/>
              <w:rPr>
                <w:rFonts w:ascii="Book Antiqua" w:eastAsia="Calibri" w:hAnsi="Book Antiqua" w:cs="Calibri"/>
                <w:sz w:val="20"/>
                <w:szCs w:val="20"/>
              </w:rPr>
            </w:pPr>
            <w:r>
              <w:rPr>
                <w:rFonts w:ascii="Book Antiqua" w:eastAsia="Calibri" w:hAnsi="Book Antiqua" w:cs="Calibri"/>
                <w:bCs/>
                <w:color w:val="000000"/>
                <w:spacing w:val="-3"/>
                <w:sz w:val="20"/>
                <w:szCs w:val="20"/>
              </w:rPr>
              <w:t>100%</w:t>
            </w:r>
          </w:p>
        </w:tc>
      </w:tr>
    </w:tbl>
    <w:p w:rsidR="003A1AF8" w:rsidRDefault="003A1AF8" w:rsidP="003A1AF8">
      <w:pPr>
        <w:jc w:val="both"/>
        <w:rPr>
          <w:rFonts w:ascii="Book Antiqua" w:eastAsia="Calibri" w:hAnsi="Book Antiqua" w:cs="Calibri"/>
          <w:sz w:val="20"/>
          <w:szCs w:val="20"/>
        </w:rPr>
      </w:pPr>
    </w:p>
    <w:p w:rsidR="003A1AF8" w:rsidRDefault="003A1AF8" w:rsidP="003A1AF8">
      <w:pPr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 xml:space="preserve">Obliczenia w poszczególnych kryteriach dokonane będą z dokładnością do dwóch miejsc po przecinku. </w:t>
      </w:r>
    </w:p>
    <w:p w:rsidR="003A1AF8" w:rsidRDefault="003A1AF8" w:rsidP="003A1AF8">
      <w:pPr>
        <w:tabs>
          <w:tab w:val="left" w:pos="0"/>
          <w:tab w:val="left" w:pos="284"/>
        </w:tabs>
        <w:ind w:left="284" w:hanging="284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Oceny Zamawiający dokona na podstawie następujących wzorów:</w:t>
      </w:r>
    </w:p>
    <w:p w:rsidR="003A1AF8" w:rsidRDefault="003A1AF8" w:rsidP="003A1AF8">
      <w:pPr>
        <w:numPr>
          <w:ilvl w:val="0"/>
          <w:numId w:val="3"/>
        </w:numPr>
        <w:tabs>
          <w:tab w:val="left" w:pos="0"/>
          <w:tab w:val="left" w:pos="284"/>
        </w:tabs>
        <w:suppressAutoHyphens/>
        <w:autoSpaceDE w:val="0"/>
        <w:spacing w:after="0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b/>
          <w:bCs/>
          <w:color w:val="000000"/>
          <w:sz w:val="20"/>
          <w:szCs w:val="20"/>
        </w:rPr>
        <w:t>dla kryterium</w:t>
      </w:r>
      <w:r>
        <w:rPr>
          <w:rFonts w:ascii="Book Antiqua" w:eastAsia="Calibri" w:hAnsi="Book Antiqua" w:cs="Calibri"/>
          <w:color w:val="000000"/>
          <w:sz w:val="20"/>
          <w:szCs w:val="20"/>
        </w:rPr>
        <w:t xml:space="preserve"> „</w:t>
      </w:r>
      <w:r>
        <w:rPr>
          <w:rFonts w:ascii="Book Antiqua" w:eastAsia="Calibri" w:hAnsi="Book Antiqua" w:cs="Calibri"/>
          <w:b/>
          <w:bCs/>
          <w:color w:val="000000"/>
          <w:sz w:val="20"/>
          <w:szCs w:val="20"/>
        </w:rPr>
        <w:t>cena”</w:t>
      </w:r>
      <w:r>
        <w:rPr>
          <w:rFonts w:ascii="Book Antiqua" w:eastAsia="Calibri" w:hAnsi="Book Antiqua" w:cs="Calibri"/>
          <w:color w:val="000000"/>
          <w:sz w:val="20"/>
          <w:szCs w:val="20"/>
        </w:rPr>
        <w:t xml:space="preserve">: C= </w:t>
      </w:r>
      <w:proofErr w:type="spellStart"/>
      <w:r>
        <w:rPr>
          <w:rFonts w:ascii="Book Antiqua" w:eastAsia="Calibri" w:hAnsi="Book Antiqua" w:cs="Calibri"/>
          <w:color w:val="000000"/>
          <w:sz w:val="20"/>
          <w:szCs w:val="20"/>
        </w:rPr>
        <w:t>C</w:t>
      </w:r>
      <w:r>
        <w:rPr>
          <w:rFonts w:ascii="Book Antiqua" w:eastAsia="Calibri" w:hAnsi="Book Antiqua" w:cs="Calibri"/>
          <w:color w:val="000000"/>
          <w:sz w:val="20"/>
          <w:szCs w:val="20"/>
          <w:vertAlign w:val="subscript"/>
        </w:rPr>
        <w:t>n</w:t>
      </w:r>
      <w:proofErr w:type="spellEnd"/>
      <w:r>
        <w:rPr>
          <w:rFonts w:ascii="Book Antiqua" w:eastAsia="Calibri" w:hAnsi="Book Antiqua" w:cs="Calibri"/>
          <w:color w:val="000000"/>
          <w:sz w:val="20"/>
          <w:szCs w:val="20"/>
        </w:rPr>
        <w:t xml:space="preserve"> / C</w:t>
      </w:r>
      <w:r>
        <w:rPr>
          <w:rFonts w:ascii="Book Antiqua" w:eastAsia="Calibri" w:hAnsi="Book Antiqua" w:cs="Calibri"/>
          <w:color w:val="000000"/>
          <w:sz w:val="20"/>
          <w:szCs w:val="20"/>
          <w:vertAlign w:val="subscript"/>
        </w:rPr>
        <w:t>o</w:t>
      </w:r>
      <w:r>
        <w:rPr>
          <w:rFonts w:ascii="Book Antiqua" w:eastAsia="Calibri" w:hAnsi="Book Antiqua" w:cs="Calibri"/>
          <w:color w:val="000000"/>
          <w:sz w:val="20"/>
          <w:szCs w:val="20"/>
        </w:rPr>
        <w:t xml:space="preserve"> x 100 pkt x 60%</w:t>
      </w:r>
    </w:p>
    <w:p w:rsidR="003A1AF8" w:rsidRDefault="003A1AF8" w:rsidP="003A1AF8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eastAsia="Calibri" w:hAnsi="Book Antiqua" w:cs="Calibri"/>
          <w:b/>
          <w:bCs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gdzie:</w:t>
      </w:r>
    </w:p>
    <w:p w:rsidR="003A1AF8" w:rsidRDefault="003A1AF8" w:rsidP="003A1AF8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eastAsia="Calibri" w:hAnsi="Book Antiqua" w:cs="Calibri"/>
          <w:b/>
          <w:bCs/>
          <w:sz w:val="20"/>
          <w:szCs w:val="20"/>
        </w:rPr>
      </w:pPr>
      <w:r>
        <w:rPr>
          <w:rFonts w:ascii="Book Antiqua" w:eastAsia="Calibri" w:hAnsi="Book Antiqua" w:cs="Calibri"/>
          <w:b/>
          <w:bCs/>
          <w:sz w:val="20"/>
          <w:szCs w:val="20"/>
        </w:rPr>
        <w:t>C</w:t>
      </w:r>
      <w:r>
        <w:rPr>
          <w:rFonts w:ascii="Book Antiqua" w:eastAsia="Calibri" w:hAnsi="Book Antiqua" w:cs="Calibri"/>
          <w:sz w:val="20"/>
          <w:szCs w:val="20"/>
        </w:rPr>
        <w:t xml:space="preserve"> = przyznane punkty za cenę</w:t>
      </w:r>
    </w:p>
    <w:p w:rsidR="003A1AF8" w:rsidRDefault="003A1AF8" w:rsidP="003A1AF8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eastAsia="Calibri" w:hAnsi="Book Antiqua" w:cs="Calibri"/>
          <w:b/>
          <w:bCs/>
          <w:sz w:val="20"/>
          <w:szCs w:val="20"/>
        </w:rPr>
      </w:pPr>
      <w:proofErr w:type="spellStart"/>
      <w:r>
        <w:rPr>
          <w:rFonts w:ascii="Book Antiqua" w:eastAsia="Calibri" w:hAnsi="Book Antiqua" w:cs="Calibri"/>
          <w:b/>
          <w:bCs/>
          <w:sz w:val="20"/>
          <w:szCs w:val="20"/>
        </w:rPr>
        <w:t>C</w:t>
      </w:r>
      <w:r>
        <w:rPr>
          <w:rFonts w:ascii="Book Antiqua" w:eastAsia="Calibri" w:hAnsi="Book Antiqua" w:cs="Calibri"/>
          <w:b/>
          <w:bCs/>
          <w:sz w:val="20"/>
          <w:szCs w:val="20"/>
          <w:vertAlign w:val="subscript"/>
        </w:rPr>
        <w:t>n</w:t>
      </w:r>
      <w:proofErr w:type="spellEnd"/>
      <w:r>
        <w:rPr>
          <w:rFonts w:ascii="Book Antiqua" w:eastAsia="Calibri" w:hAnsi="Book Antiqua" w:cs="Calibri"/>
          <w:sz w:val="20"/>
          <w:szCs w:val="20"/>
        </w:rPr>
        <w:t>= najniższa cena ofertowa (brutto) spośród ważnych ofert</w:t>
      </w:r>
    </w:p>
    <w:p w:rsidR="003A1AF8" w:rsidRDefault="003A1AF8" w:rsidP="003A1AF8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eastAsia="Calibri" w:hAnsi="Book Antiqua" w:cs="Calibri"/>
          <w:b/>
          <w:sz w:val="20"/>
          <w:szCs w:val="20"/>
        </w:rPr>
      </w:pPr>
      <w:r>
        <w:rPr>
          <w:rFonts w:ascii="Book Antiqua" w:eastAsia="Calibri" w:hAnsi="Book Antiqua" w:cs="Calibri"/>
          <w:b/>
          <w:bCs/>
          <w:sz w:val="20"/>
          <w:szCs w:val="20"/>
        </w:rPr>
        <w:t>C</w:t>
      </w:r>
      <w:r>
        <w:rPr>
          <w:rFonts w:ascii="Book Antiqua" w:eastAsia="Calibri" w:hAnsi="Book Antiqua" w:cs="Calibri"/>
          <w:b/>
          <w:bCs/>
          <w:sz w:val="20"/>
          <w:szCs w:val="20"/>
          <w:vertAlign w:val="subscript"/>
        </w:rPr>
        <w:t>o</w:t>
      </w:r>
      <w:r>
        <w:rPr>
          <w:rFonts w:ascii="Book Antiqua" w:eastAsia="Calibri" w:hAnsi="Book Antiqua" w:cs="Calibri"/>
          <w:sz w:val="20"/>
          <w:szCs w:val="20"/>
        </w:rPr>
        <w:t>= cena oferty ocenianej</w:t>
      </w:r>
    </w:p>
    <w:p w:rsidR="003A1AF8" w:rsidRDefault="003A1AF8" w:rsidP="003A1AF8">
      <w:pPr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b/>
          <w:sz w:val="20"/>
          <w:szCs w:val="20"/>
        </w:rPr>
        <w:t>Opis kryterium:</w:t>
      </w:r>
    </w:p>
    <w:p w:rsidR="003A1AF8" w:rsidRDefault="003A1AF8" w:rsidP="003A1AF8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Cena to wartość wyrażona w jednostkach pieniężnych, którą kupujący jest obowiązany zapłacić przedsiębiorcy za usługę. W cenie uwzględnia się podatek VAT oraz podatek akcyzowy jeżeli na podstawie odrębnych przepisów sprzedaż podlega obciążeniu podatkiem VAT lub podatkiem akcyzowym.</w:t>
      </w:r>
    </w:p>
    <w:p w:rsidR="003A1AF8" w:rsidRDefault="003A1AF8" w:rsidP="003A1AF8">
      <w:pPr>
        <w:widowControl w:val="0"/>
        <w:spacing w:line="360" w:lineRule="auto"/>
        <w:jc w:val="both"/>
        <w:rPr>
          <w:rFonts w:ascii="Book Antiqua" w:eastAsia="Calibri" w:hAnsi="Book Antiqua" w:cs="Calibri"/>
          <w:b/>
          <w:kern w:val="2"/>
          <w:szCs w:val="20"/>
          <w:u w:val="single"/>
        </w:rPr>
      </w:pPr>
      <w:r>
        <w:rPr>
          <w:rFonts w:ascii="Book Antiqua" w:eastAsia="Calibri" w:hAnsi="Book Antiqua" w:cs="Calibri"/>
          <w:b/>
          <w:kern w:val="2"/>
          <w:szCs w:val="20"/>
          <w:u w:val="single"/>
        </w:rPr>
        <w:t>UWAGA: ceny jednostkowe netto w formularzu cenowym należy podać z dokładnością do dwóch miejsc po przecinku.</w:t>
      </w:r>
    </w:p>
    <w:p w:rsidR="003A1AF8" w:rsidRDefault="003A1AF8" w:rsidP="003A1AF8">
      <w:pPr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W kryterium tym Wykonawca może otrzymać maksymalnie 60 pkt.</w:t>
      </w:r>
    </w:p>
    <w:p w:rsidR="003A1AF8" w:rsidRDefault="003A1AF8" w:rsidP="003A1AF8">
      <w:pPr>
        <w:spacing w:after="0" w:line="360" w:lineRule="auto"/>
        <w:rPr>
          <w:rFonts w:ascii="Book Antiqua" w:eastAsia="Calibri" w:hAnsi="Book Antiqua" w:cs="Calibri"/>
          <w:b/>
          <w:sz w:val="20"/>
          <w:szCs w:val="20"/>
        </w:rPr>
      </w:pPr>
      <w:r>
        <w:rPr>
          <w:rFonts w:ascii="Book Antiqua" w:eastAsia="Calibri" w:hAnsi="Book Antiqua" w:cs="Calibri"/>
          <w:b/>
          <w:sz w:val="20"/>
          <w:szCs w:val="20"/>
        </w:rPr>
        <w:t xml:space="preserve">II dla kryterium: termin realizacji zamówienia ( T):  </w:t>
      </w:r>
    </w:p>
    <w:p w:rsidR="003A1AF8" w:rsidRDefault="003A1AF8" w:rsidP="003A1AF8">
      <w:pPr>
        <w:spacing w:after="0" w:line="360" w:lineRule="auto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proofErr w:type="spellStart"/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T</w:t>
      </w:r>
      <w:r>
        <w:rPr>
          <w:rFonts w:ascii="Book Antiqua" w:eastAsia="Times New Roman" w:hAnsi="Book Antiqua" w:cs="Book Antiqua"/>
          <w:b/>
          <w:sz w:val="20"/>
          <w:szCs w:val="20"/>
          <w:vertAlign w:val="subscript"/>
          <w:lang w:eastAsia="pl-PL"/>
        </w:rPr>
        <w:t>d</w:t>
      </w:r>
      <w:proofErr w:type="spellEnd"/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= </w:t>
      </w:r>
      <w:proofErr w:type="spellStart"/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T</w:t>
      </w:r>
      <w:r>
        <w:rPr>
          <w:rFonts w:ascii="Book Antiqua" w:eastAsia="Times New Roman" w:hAnsi="Book Antiqua" w:cs="Book Antiqua"/>
          <w:b/>
          <w:sz w:val="20"/>
          <w:szCs w:val="20"/>
          <w:vertAlign w:val="subscript"/>
          <w:lang w:eastAsia="pl-PL"/>
        </w:rPr>
        <w:t>n</w:t>
      </w:r>
      <w:proofErr w:type="spellEnd"/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/</w:t>
      </w:r>
      <w:r>
        <w:rPr>
          <w:rFonts w:ascii="Book Antiqua" w:eastAsia="Times New Roman" w:hAnsi="Book Antiqua" w:cs="Book Antiqua"/>
          <w:b/>
          <w:sz w:val="20"/>
          <w:szCs w:val="20"/>
          <w:vertAlign w:val="subscript"/>
          <w:lang w:eastAsia="pl-PL"/>
        </w:rPr>
        <w:t xml:space="preserve">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T</w:t>
      </w:r>
      <w:r>
        <w:rPr>
          <w:rFonts w:ascii="Book Antiqua" w:eastAsia="Times New Roman" w:hAnsi="Book Antiqua" w:cs="Book Antiqua"/>
          <w:b/>
          <w:sz w:val="20"/>
          <w:szCs w:val="20"/>
          <w:vertAlign w:val="subscript"/>
          <w:lang w:eastAsia="pl-PL"/>
        </w:rPr>
        <w:t xml:space="preserve">b 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x 100 pkt x 40%</w:t>
      </w:r>
    </w:p>
    <w:p w:rsidR="003A1AF8" w:rsidRDefault="003A1AF8" w:rsidP="003A1AF8">
      <w:pPr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gdzie:</w:t>
      </w:r>
    </w:p>
    <w:p w:rsidR="003A1AF8" w:rsidRDefault="003A1AF8" w:rsidP="003A1AF8">
      <w:pPr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proofErr w:type="spellStart"/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</w:t>
      </w:r>
      <w:r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d</w:t>
      </w:r>
      <w:proofErr w:type="spellEnd"/>
      <w:r>
        <w:rPr>
          <w:rFonts w:ascii="Book Antiqua" w:eastAsia="Times New Roman" w:hAnsi="Book Antiqua" w:cs="Book Antiqua"/>
          <w:sz w:val="20"/>
          <w:szCs w:val="20"/>
          <w:lang w:eastAsia="pl-PL"/>
        </w:rPr>
        <w:t>- przyznane punkty za termin realizacji zamówienia</w:t>
      </w:r>
    </w:p>
    <w:p w:rsidR="003A1AF8" w:rsidRDefault="003A1AF8" w:rsidP="003A1AF8">
      <w:pPr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proofErr w:type="spellStart"/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</w:t>
      </w:r>
      <w:r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n</w:t>
      </w:r>
      <w:proofErr w:type="spellEnd"/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najkrótszy czas realizacji zamówienia </w:t>
      </w:r>
    </w:p>
    <w:p w:rsidR="003A1AF8" w:rsidRDefault="003A1AF8" w:rsidP="003A1AF8">
      <w:pPr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</w:t>
      </w:r>
      <w:r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b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- czas realizacji badanej oferty</w:t>
      </w:r>
    </w:p>
    <w:p w:rsidR="003A1AF8" w:rsidRDefault="003A1AF8" w:rsidP="003A1AF8">
      <w:pPr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3A1AF8" w:rsidRDefault="003A1AF8" w:rsidP="003A1AF8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lastRenderedPageBreak/>
        <w:t xml:space="preserve">Oceniając ofertę wg/ kryterium związanym z terminem dostawy Zamawiający będzie oceniał   czas realizacji zamówienia ( wykonania tłumaczenia ), licząc  od daty rozstrzygnięcia postępowania                                 i przesłania informacji o wyborze najkorzystniejszej ofert, wskazany przez Wykonawcę w Formularzu Ofertowym. </w:t>
      </w:r>
    </w:p>
    <w:p w:rsidR="003A1AF8" w:rsidRDefault="003A1AF8" w:rsidP="003A1AF8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W kryterium tym Wykonawca może otrzymać maksymalnie 40 pkt.</w:t>
      </w:r>
    </w:p>
    <w:p w:rsidR="003A1AF8" w:rsidRDefault="003A1AF8" w:rsidP="003A1AF8">
      <w:pPr>
        <w:tabs>
          <w:tab w:val="left" w:pos="0"/>
        </w:tabs>
        <w:spacing w:line="360" w:lineRule="auto"/>
        <w:ind w:left="360" w:hanging="360"/>
        <w:jc w:val="both"/>
        <w:rPr>
          <w:rFonts w:ascii="Book Antiqua" w:eastAsia="Calibri" w:hAnsi="Book Antiqua" w:cs="Calibri"/>
          <w:b/>
          <w:sz w:val="20"/>
          <w:szCs w:val="20"/>
        </w:rPr>
      </w:pPr>
    </w:p>
    <w:p w:rsidR="003A1AF8" w:rsidRDefault="003A1AF8" w:rsidP="003A1AF8">
      <w:pPr>
        <w:tabs>
          <w:tab w:val="left" w:pos="284"/>
        </w:tabs>
        <w:suppressAutoHyphens/>
        <w:spacing w:line="360" w:lineRule="auto"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ar-SA"/>
        </w:rPr>
        <w:t>Łączna ilość punktów ocenianej oferty (ocena końcowa): W = C +</w:t>
      </w:r>
      <w:r>
        <w:rPr>
          <w:rFonts w:ascii="Book Antiqua" w:eastAsia="Calibri" w:hAnsi="Book Antiqua" w:cs="Calibri"/>
          <w:b/>
          <w:sz w:val="20"/>
          <w:szCs w:val="20"/>
        </w:rPr>
        <w:t xml:space="preserve"> D</w:t>
      </w:r>
      <w:r>
        <w:rPr>
          <w:rFonts w:ascii="Book Antiqua" w:eastAsia="Calibri" w:hAnsi="Book Antiqua" w:cs="Calibri"/>
          <w:b/>
          <w:sz w:val="14"/>
          <w:szCs w:val="14"/>
        </w:rPr>
        <w:t xml:space="preserve">W + </w:t>
      </w:r>
      <w:proofErr w:type="spellStart"/>
      <w:r>
        <w:rPr>
          <w:rFonts w:ascii="Book Antiqua" w:eastAsia="Calibri" w:hAnsi="Book Antiqua" w:cs="Calibri"/>
          <w:b/>
          <w:sz w:val="20"/>
          <w:szCs w:val="20"/>
        </w:rPr>
        <w:t>T</w:t>
      </w:r>
      <w:r>
        <w:rPr>
          <w:rFonts w:ascii="Book Antiqua" w:eastAsia="Calibri" w:hAnsi="Book Antiqua" w:cs="Calibri"/>
          <w:b/>
          <w:sz w:val="16"/>
          <w:szCs w:val="16"/>
        </w:rPr>
        <w:t>d</w:t>
      </w:r>
      <w:proofErr w:type="spellEnd"/>
    </w:p>
    <w:p w:rsidR="003A1AF8" w:rsidRDefault="003A1AF8" w:rsidP="003A1AF8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gdzie: </w:t>
      </w:r>
    </w:p>
    <w:p w:rsidR="003A1AF8" w:rsidRDefault="003A1AF8" w:rsidP="003A1AF8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W – 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ocena końcowa, </w:t>
      </w:r>
    </w:p>
    <w:p w:rsidR="003A1AF8" w:rsidRDefault="003A1AF8" w:rsidP="003A1AF8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C – 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punkty za </w:t>
      </w:r>
      <w:r>
        <w:rPr>
          <w:rFonts w:ascii="Book Antiqua" w:eastAsia="Times New Roman" w:hAnsi="Book Antiqua" w:cs="Book Antiqua"/>
          <w:b/>
          <w:color w:val="000000"/>
          <w:sz w:val="20"/>
          <w:szCs w:val="20"/>
          <w:lang w:eastAsia="pl-PL"/>
        </w:rPr>
        <w:t>cenę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, </w:t>
      </w:r>
    </w:p>
    <w:p w:rsidR="003A1AF8" w:rsidRDefault="003A1AF8" w:rsidP="003A1AF8">
      <w:pPr>
        <w:tabs>
          <w:tab w:val="left" w:pos="284"/>
        </w:tabs>
        <w:spacing w:after="0" w:line="360" w:lineRule="auto"/>
        <w:ind w:left="284"/>
        <w:jc w:val="both"/>
        <w:rPr>
          <w:rFonts w:ascii="Book Antiqua" w:eastAsia="Times New Roman" w:hAnsi="Book Antiqua" w:cs="Book Antiqua"/>
          <w:bCs/>
          <w:sz w:val="20"/>
          <w:szCs w:val="20"/>
          <w:lang w:eastAsia="pl-PL"/>
        </w:rPr>
      </w:pPr>
      <w:proofErr w:type="spellStart"/>
      <w:r>
        <w:rPr>
          <w:rFonts w:ascii="Book Antiqua" w:eastAsia="Calibri" w:hAnsi="Book Antiqua" w:cs="Calibri"/>
          <w:b/>
          <w:sz w:val="20"/>
          <w:szCs w:val="20"/>
        </w:rPr>
        <w:t>T</w:t>
      </w:r>
      <w:r>
        <w:rPr>
          <w:rFonts w:ascii="Book Antiqua" w:eastAsia="Calibri" w:hAnsi="Book Antiqua" w:cs="Calibri"/>
          <w:b/>
          <w:sz w:val="16"/>
          <w:szCs w:val="16"/>
        </w:rPr>
        <w:t>d</w:t>
      </w:r>
      <w:proofErr w:type="spellEnd"/>
      <w:r>
        <w:rPr>
          <w:rFonts w:ascii="Book Antiqua" w:eastAsia="Calibri" w:hAnsi="Book Antiqua" w:cs="Calibri"/>
          <w:b/>
          <w:sz w:val="16"/>
          <w:szCs w:val="16"/>
        </w:rPr>
        <w:t xml:space="preserve"> -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przyznane punkty za termin realizacji zamówienia</w:t>
      </w:r>
    </w:p>
    <w:p w:rsidR="003A1AF8" w:rsidRDefault="003A1AF8" w:rsidP="003A1AF8">
      <w:pPr>
        <w:tabs>
          <w:tab w:val="left" w:pos="284"/>
        </w:tabs>
        <w:suppressAutoHyphens/>
        <w:spacing w:after="0"/>
        <w:jc w:val="both"/>
        <w:rPr>
          <w:rFonts w:ascii="Book Antiqua" w:eastAsia="Times New Roman" w:hAnsi="Book Antiqua" w:cs="Times New Roman"/>
          <w:bCs/>
          <w:sz w:val="20"/>
          <w:szCs w:val="20"/>
          <w:lang w:eastAsia="ar-SA"/>
        </w:rPr>
      </w:pPr>
    </w:p>
    <w:p w:rsidR="003A1AF8" w:rsidRDefault="003A1AF8" w:rsidP="003A1AF8">
      <w:pPr>
        <w:suppressAutoHyphens/>
        <w:spacing w:after="0" w:line="360" w:lineRule="auto"/>
        <w:ind w:right="-1"/>
        <w:jc w:val="both"/>
        <w:rPr>
          <w:rFonts w:ascii="Book Antiqua" w:eastAsia="Calibri" w:hAnsi="Book Antiqua" w:cs="Century Gothic"/>
          <w:b/>
          <w:spacing w:val="-2"/>
          <w:sz w:val="20"/>
          <w:szCs w:val="20"/>
          <w:lang w:eastAsia="ar-SA"/>
        </w:rPr>
      </w:pPr>
      <w:r>
        <w:rPr>
          <w:rFonts w:ascii="Book Antiqua" w:eastAsia="Calibri" w:hAnsi="Book Antiqua" w:cs="Century Gothic"/>
          <w:b/>
          <w:spacing w:val="-2"/>
          <w:sz w:val="20"/>
          <w:szCs w:val="20"/>
          <w:lang w:eastAsia="ar-SA"/>
        </w:rPr>
        <w:t>7. Sposób przygotowania oferty:</w:t>
      </w:r>
    </w:p>
    <w:p w:rsidR="003A1AF8" w:rsidRDefault="003A1AF8" w:rsidP="003A1AF8">
      <w:pPr>
        <w:pStyle w:val="Akapitzlist"/>
        <w:numPr>
          <w:ilvl w:val="0"/>
          <w:numId w:val="4"/>
        </w:numPr>
        <w:tabs>
          <w:tab w:val="left" w:pos="426"/>
        </w:tabs>
        <w:suppressAutoHyphens/>
        <w:spacing w:after="0" w:line="360" w:lineRule="auto"/>
        <w:ind w:left="0" w:right="-1" w:firstLine="0"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 xml:space="preserve"> Każdy Wykonawca może złożyć tylko jedną ofertę.</w:t>
      </w:r>
    </w:p>
    <w:p w:rsidR="003A1AF8" w:rsidRDefault="003A1AF8" w:rsidP="003A1AF8">
      <w:pPr>
        <w:pStyle w:val="Akapitzlist"/>
        <w:numPr>
          <w:ilvl w:val="0"/>
          <w:numId w:val="4"/>
        </w:numPr>
        <w:tabs>
          <w:tab w:val="left" w:pos="426"/>
        </w:tabs>
        <w:suppressAutoHyphens/>
        <w:spacing w:after="0" w:line="360" w:lineRule="auto"/>
        <w:ind w:left="0" w:right="-1" w:firstLine="0"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Oferta musi być podpisana przez osoby upoważnione do reprezentowania Wykonawcy (Wykonawców wspólnie ubiegających się o udzielenie zamówienia).</w:t>
      </w:r>
    </w:p>
    <w:p w:rsidR="003A1AF8" w:rsidRDefault="003A1AF8" w:rsidP="003A1AF8">
      <w:pPr>
        <w:pStyle w:val="Akapitzlist"/>
        <w:numPr>
          <w:ilvl w:val="0"/>
          <w:numId w:val="4"/>
        </w:numPr>
        <w:tabs>
          <w:tab w:val="left" w:pos="426"/>
        </w:tabs>
        <w:suppressAutoHyphens/>
        <w:spacing w:after="0" w:line="360" w:lineRule="auto"/>
        <w:ind w:left="0" w:right="-1" w:firstLine="0"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Oferta musi być sporządzona pod rygorem nieważności w formie pisemnej (papierowej),                            w języku polskim  w 1 egzemplarzu.</w:t>
      </w:r>
      <w:r>
        <w:rPr>
          <w:rFonts w:ascii="Book Antiqua" w:hAnsi="Book Antiqua"/>
        </w:rPr>
        <w:t xml:space="preserve"> </w:t>
      </w:r>
      <w:r>
        <w:rPr>
          <w:rFonts w:ascii="Book Antiqua" w:eastAsia="Calibri" w:hAnsi="Book Antiqua" w:cs="Century Gothic"/>
          <w:spacing w:val="-2"/>
          <w:sz w:val="20"/>
          <w:szCs w:val="20"/>
          <w:u w:val="single"/>
          <w:lang w:eastAsia="ar-SA"/>
        </w:rPr>
        <w:t>Zamawiający nie zgadza się na przesłanie oferty e-mailem.</w:t>
      </w:r>
    </w:p>
    <w:p w:rsidR="003A1AF8" w:rsidRDefault="003A1AF8" w:rsidP="003A1AF8">
      <w:pPr>
        <w:pStyle w:val="Akapitzlist"/>
        <w:numPr>
          <w:ilvl w:val="0"/>
          <w:numId w:val="4"/>
        </w:numPr>
        <w:tabs>
          <w:tab w:val="left" w:pos="426"/>
        </w:tabs>
        <w:suppressAutoHyphens/>
        <w:spacing w:after="0" w:line="360" w:lineRule="auto"/>
        <w:ind w:left="0" w:right="-1" w:firstLine="0"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Wykonawca ponosi wszelkie koszty związane z przygotowaniem i złożeniem oferty.</w:t>
      </w:r>
    </w:p>
    <w:p w:rsidR="003A1AF8" w:rsidRDefault="003A1AF8" w:rsidP="003A1AF8">
      <w:pPr>
        <w:pStyle w:val="Akapitzlist"/>
        <w:numPr>
          <w:ilvl w:val="0"/>
          <w:numId w:val="4"/>
        </w:numPr>
        <w:tabs>
          <w:tab w:val="left" w:pos="426"/>
        </w:tabs>
        <w:suppressAutoHyphens/>
        <w:spacing w:after="0" w:line="360" w:lineRule="auto"/>
        <w:ind w:left="0" w:right="-1" w:firstLine="0"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Oferta oraz wszelkie załączniki muszą być podpisane przez osoby upoważnione do reprezentowania Wykonawcy. Oznacza to, iż jeżeli z dokumentu (ów) określającego (</w:t>
      </w:r>
      <w:proofErr w:type="spellStart"/>
      <w:r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ych</w:t>
      </w:r>
      <w:proofErr w:type="spellEnd"/>
      <w:r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) status prawny Wykonawcy(ów) lub pełnomocnictwa (pełnomocnictw) wynika, iż do reprezentowania Wykonawcy(ów) upoważnionych jest łącznie kilka osób dokumenty wchodzące w skład oferty muszą być podpisane przez wszystkie te osoby.</w:t>
      </w:r>
    </w:p>
    <w:p w:rsidR="003A1AF8" w:rsidRDefault="003A1AF8" w:rsidP="003A1AF8">
      <w:pPr>
        <w:pStyle w:val="Akapitzlist"/>
        <w:numPr>
          <w:ilvl w:val="0"/>
          <w:numId w:val="4"/>
        </w:numPr>
        <w:tabs>
          <w:tab w:val="left" w:pos="426"/>
        </w:tabs>
        <w:suppressAutoHyphens/>
        <w:spacing w:after="0" w:line="360" w:lineRule="auto"/>
        <w:ind w:left="0" w:right="-1" w:firstLine="0"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Upoważnienie osób podpisujących ofertę do jej podpisania musi bezpośrednio wynikać                               z dokumentów dołączonych do oferty. Oznacza to, że jeżeli upoważnienie takie nie wynika wprost                     z dokumentu stwierdzającego status prawny Wykonawcy (odpisu z właściwego rejestru lub zaświadczenia o wpisie do ewidencji działalności gospodarczej) to do oferty należy dołączyć oryginał lub poświadczoną kopię stosownego pełnomocnictwa wystawionego przez osoby do tego upoważnione.</w:t>
      </w:r>
    </w:p>
    <w:p w:rsidR="003A1AF8" w:rsidRDefault="003A1AF8" w:rsidP="003A1AF8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3A1AF8" w:rsidRDefault="003A1AF8" w:rsidP="003A1AF8">
      <w:pPr>
        <w:tabs>
          <w:tab w:val="left" w:pos="-142"/>
          <w:tab w:val="left" w:pos="142"/>
        </w:tabs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8. Miejsce i termin składania oferty:</w:t>
      </w:r>
    </w:p>
    <w:p w:rsidR="003A1AF8" w:rsidRDefault="003A1AF8" w:rsidP="003A1AF8">
      <w:pPr>
        <w:tabs>
          <w:tab w:val="left" w:pos="-142"/>
        </w:tabs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1) Ofertę należy złożyć w siedzibie Zamawiającego, tj. Uniwersytet Kazimierza Wielkiego, </w:t>
      </w:r>
    </w:p>
    <w:p w:rsidR="003A1AF8" w:rsidRDefault="003A1AF8" w:rsidP="003A1AF8">
      <w:pPr>
        <w:tabs>
          <w:tab w:val="left" w:pos="-142"/>
        </w:tabs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ul. Chodkiewicza 30, 85-064 Bydgoszcz, Kancelaria Główna,  pokój 108, blok „C”.</w:t>
      </w:r>
    </w:p>
    <w:p w:rsidR="003A1AF8" w:rsidRDefault="003A1AF8" w:rsidP="003A1AF8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tbl>
      <w:tblPr>
        <w:tblW w:w="7163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3A1AF8" w:rsidTr="003A1AF8">
        <w:trPr>
          <w:trHeight w:val="77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1AF8" w:rsidRDefault="003A1AF8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lastRenderedPageBreak/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1AF8" w:rsidRDefault="003A1AF8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13.07.2017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1AF8" w:rsidRDefault="003A1AF8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1AF8" w:rsidRDefault="003A1AF8" w:rsidP="003A1AF8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13:00</w:t>
            </w:r>
          </w:p>
        </w:tc>
      </w:tr>
    </w:tbl>
    <w:p w:rsidR="003A1AF8" w:rsidRDefault="003A1AF8" w:rsidP="003A1AF8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3A1AF8" w:rsidRDefault="003A1AF8" w:rsidP="003A1AF8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3A1AF8" w:rsidRDefault="003A1AF8" w:rsidP="003A1AF8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2) Ofertę należy złożyć lub przesłać w nieprzezroczystej, zabezpieczonej przed otwarciem kopercie. </w:t>
      </w:r>
    </w:p>
    <w:p w:rsidR="003A1AF8" w:rsidRDefault="003A1AF8" w:rsidP="003A1AF8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Kopertę należy opisać następująco:</w:t>
      </w:r>
    </w:p>
    <w:p w:rsidR="003A1AF8" w:rsidRDefault="003A1AF8" w:rsidP="003A1AF8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Nazwa i adres Wykonawcy: ………………………………………………………………..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br/>
        <w:t xml:space="preserve">Tytuł zamówienia: 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„</w:t>
      </w:r>
      <w:r w:rsidRPr="003A1AF8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Usługa wykonania tłumaczenia umowy z języka angielskiego na język polski.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”, nr sprawy: UKW/DZP-282-ZO-99/2017, nie otwierać przed 13.07.2017 r., godz. 13:00;</w:t>
      </w:r>
    </w:p>
    <w:p w:rsidR="003A1AF8" w:rsidRDefault="003A1AF8" w:rsidP="003A1AF8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9.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</w:t>
      </w: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Opis warunków udziału w postępowaniu:</w:t>
      </w:r>
    </w:p>
    <w:p w:rsidR="003A1AF8" w:rsidRDefault="003A1AF8" w:rsidP="003A1AF8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O udzielenie zamówienia mogą ubiegać się Wykonawcy, którzy:</w:t>
      </w:r>
    </w:p>
    <w:p w:rsidR="003A1AF8" w:rsidRDefault="003A1AF8" w:rsidP="003A1AF8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1)  nie podlegają wykluczeniu;</w:t>
      </w:r>
    </w:p>
    <w:p w:rsidR="003A1AF8" w:rsidRDefault="003A1AF8" w:rsidP="003A1AF8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2) spełniają warunki udziału w postępowaniu, o ile zostały one określone przez zamawiającego                     w ogłoszeniu o zamówieniu, dotyczące:</w:t>
      </w:r>
    </w:p>
    <w:p w:rsidR="003A1AF8" w:rsidRDefault="003A1AF8" w:rsidP="003A1AF8">
      <w:pPr>
        <w:tabs>
          <w:tab w:val="left" w:pos="142"/>
        </w:tabs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a) kompetencji lub uprawnień do prowadzenia określonej działalności zawodowej, o ile wynika to                         z odrębnych przepisów;</w:t>
      </w:r>
    </w:p>
    <w:p w:rsidR="003A1AF8" w:rsidRDefault="003A1AF8" w:rsidP="003A1AF8">
      <w:pPr>
        <w:tabs>
          <w:tab w:val="left" w:pos="142"/>
        </w:tabs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b) sytuacji ekonomicznej lub finansowej;</w:t>
      </w:r>
    </w:p>
    <w:p w:rsidR="003A1AF8" w:rsidRDefault="003A1AF8" w:rsidP="003A1AF8">
      <w:pPr>
        <w:tabs>
          <w:tab w:val="left" w:pos="142"/>
        </w:tabs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c) zdolności technicznej lub zawodowej</w:t>
      </w:r>
    </w:p>
    <w:p w:rsidR="003A1AF8" w:rsidRDefault="003A1AF8" w:rsidP="003A1AF8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W celu potwierdzenia warunków udziału w postępowaniu Wykonawca powinien złożyć podpisany formularz ofertowy (załącznik nr 1 do zapytania ofertowego).</w:t>
      </w:r>
    </w:p>
    <w:p w:rsidR="003A1AF8" w:rsidRDefault="003A1AF8" w:rsidP="003A1AF8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3A1AF8" w:rsidRDefault="003A1AF8" w:rsidP="003A1AF8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3A1AF8" w:rsidRDefault="003A1AF8" w:rsidP="003A1AF8">
      <w:pPr>
        <w:spacing w:after="0" w:line="360" w:lineRule="auto"/>
        <w:jc w:val="both"/>
        <w:rPr>
          <w:rFonts w:ascii="Book Antiqua" w:eastAsia="Calibri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 xml:space="preserve">10. </w:t>
      </w:r>
      <w:r>
        <w:rPr>
          <w:rFonts w:ascii="Book Antiqua" w:eastAsia="Calibri" w:hAnsi="Book Antiqua" w:cs="Times New Roman"/>
          <w:b/>
          <w:bCs/>
          <w:sz w:val="20"/>
          <w:szCs w:val="20"/>
          <w:lang w:eastAsia="pl-PL"/>
        </w:rPr>
        <w:t>Oświadczenia i dokumenty wymagane dla potwierdzenia spełniania przez wykonawców warunków udziału w postępowaniu:</w:t>
      </w:r>
    </w:p>
    <w:p w:rsidR="003A1AF8" w:rsidRDefault="003A1AF8" w:rsidP="003A1AF8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1)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Aktualny odpis z właściwego rejestru lub z centralnej ewidencji i informacji o działalności gospodarczej, w przypadku:</w:t>
      </w:r>
    </w:p>
    <w:p w:rsidR="003A1AF8" w:rsidRDefault="003A1AF8" w:rsidP="003A1AF8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- podmiotów posiadających osobowość prawną jak i spółek prawa handlowego nie posiadających osobowości prawnej – wyciąg z Krajowego Rejestru Sądowego,</w:t>
      </w:r>
    </w:p>
    <w:p w:rsidR="003A1AF8" w:rsidRDefault="003A1AF8" w:rsidP="003A1AF8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- osób fizycznych wykonujących działalność gospodarczą – zaświadczenie o wpisie do rejestru CEIDG (Centralna Ewidencja i Informacja o Działalności Gospodarczej),</w:t>
      </w:r>
    </w:p>
    <w:p w:rsidR="003A1AF8" w:rsidRDefault="003A1AF8" w:rsidP="003A1AF8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- działalności prowadzonej w formie spółki cywilnej – umowa spółki cywilnej oraz zaświadczenie                   o wpisie do ewidencji działalności gospodarczej każdego ze wspólników.</w:t>
      </w:r>
    </w:p>
    <w:p w:rsidR="003A1AF8" w:rsidRDefault="003A1AF8" w:rsidP="003A1AF8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Jeżeli w kraju miejscu zamieszkania osoby lub w kraju, w którym Wykonawca ma siedzibę lub miejsce zamieszkania, nie wydaje się dokumentów, o których mowa w ust. 10 pkt. 1) , zastępuje się je dokumentem zawierającym oświadczenie, w którym określa się także osoby uprawione do reprezentacji Wykonawcy, złożone przed właściwym organem sądowym, administracyjnym albo 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lastRenderedPageBreak/>
        <w:t>organem samorządu zawodowego lub gospodarczego odpowiednio kraju miejsca zamieszkania osoby lub kraju, w którym Wykonawca ma siedzibę lub miejsce zamieszkania lub przed notariuszem.</w:t>
      </w:r>
    </w:p>
    <w:p w:rsidR="003A1AF8" w:rsidRDefault="003A1AF8" w:rsidP="003A1AF8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Dokumenty, o których mowa powyżej,  powinny być wystawione nie wcześniej niż </w:t>
      </w: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6 miesięcy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przed upływem terminu składania ofert. </w:t>
      </w:r>
    </w:p>
    <w:p w:rsidR="003A1AF8" w:rsidRDefault="003A1AF8" w:rsidP="003A1AF8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2)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Integralną częścią oferty jest wypełniony i podpisany </w:t>
      </w:r>
      <w:r>
        <w:rPr>
          <w:rFonts w:ascii="Book Antiqua" w:eastAsia="Calibri" w:hAnsi="Book Antiqua" w:cs="Book Antiqua"/>
          <w:b/>
          <w:sz w:val="20"/>
          <w:szCs w:val="20"/>
          <w:lang w:eastAsia="pl-PL"/>
        </w:rPr>
        <w:t>Formularz Ofertowy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, stanowiący załącznik   nr 1 do zapytania ofertowego. </w:t>
      </w:r>
      <w:r>
        <w:rPr>
          <w:rFonts w:ascii="Book Antiqua" w:eastAsia="Calibri" w:hAnsi="Book Antiqua" w:cs="Book Antiqua"/>
          <w:bCs/>
          <w:sz w:val="20"/>
          <w:szCs w:val="20"/>
          <w:lang w:eastAsia="pl-PL"/>
        </w:rPr>
        <w:t>Nie złożenie wymaganego załącznika, będzie skutkowało odrzuceniem oferty.</w:t>
      </w:r>
    </w:p>
    <w:p w:rsidR="003A1AF8" w:rsidRDefault="003A1AF8" w:rsidP="003A1AF8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 xml:space="preserve">3) 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>Pełnomocnictwo do podpisania oferty (oryginał lub kopia potwierdzona za zgodność                                  z oryginałem przez osobę upoważnioną) względnie do podpisania innych dokumentów składanych wraz z ofertą, o ile prawo do ich podpisania nie wynika z innych dokumentów złożonych wraz                         z ofertą. Pełnomocnictwo do reprezentowania wszystkich Wykonawców wspólnie ubiegających się                     o udzielenie zamówienia, ewentualnie umowa o współdziałaniu, z której będzie wynikać przedmiotowe pełnomocnictwo (oryginał lub kopia potwierdzona za zgodność z oryginałem przez notariusza). Pełnomocnik może być ustanowiony do reprezentowania Wykonawców                                       w postępowaniu, albo reprezentowania w postępowaniu i zawarcia umowy;</w:t>
      </w:r>
    </w:p>
    <w:p w:rsidR="003A1AF8" w:rsidRDefault="003A1AF8" w:rsidP="003A1AF8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  </w:t>
      </w:r>
    </w:p>
    <w:p w:rsidR="003A1AF8" w:rsidRDefault="003A1AF8" w:rsidP="003A1AF8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11.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</w:t>
      </w: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 xml:space="preserve">Termin i warunki płatności: 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>Wykonawca otrzyma wynagrodzenie po wykonaniu przedmiotu zamówienia, przelewem w terminie do 30 dni licząc od daty wpływu do siedziby Zamawiającego prawidłowo wystawionego rachunku.</w:t>
      </w:r>
    </w:p>
    <w:p w:rsidR="003A1AF8" w:rsidRDefault="003A1AF8" w:rsidP="003A1AF8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b/>
          <w:sz w:val="20"/>
          <w:szCs w:val="20"/>
          <w:lang w:eastAsia="pl-PL"/>
        </w:rPr>
      </w:pPr>
    </w:p>
    <w:p w:rsidR="003A1AF8" w:rsidRDefault="003A1AF8" w:rsidP="003A1AF8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 xml:space="preserve">12. 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3A1AF8" w:rsidRDefault="003A1AF8" w:rsidP="003A1AF8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</w:pPr>
    </w:p>
    <w:p w:rsidR="003A1AF8" w:rsidRDefault="003A1AF8" w:rsidP="003A1AF8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13.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W sprawie zamówienia należy kontaktować się z przedstawicielem Zamawiającego:</w:t>
      </w:r>
    </w:p>
    <w:p w:rsidR="003A1AF8" w:rsidRDefault="003A1AF8" w:rsidP="003A1AF8">
      <w:pPr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w sprawach merytorycznych: </w:t>
      </w:r>
      <w:r w:rsidR="00EB6495" w:rsidRPr="00EB6495">
        <w:rPr>
          <w:rFonts w:ascii="Book Antiqua" w:eastAsia="Times New Roman" w:hAnsi="Book Antiqua" w:cs="Book Antiqua"/>
          <w:sz w:val="20"/>
          <w:szCs w:val="20"/>
          <w:lang w:eastAsia="pl-PL"/>
        </w:rPr>
        <w:t>prof. dr hab. Dariusz Łukasiewicz  tel. 600 897</w:t>
      </w:r>
      <w:r w:rsidR="00EB6495">
        <w:rPr>
          <w:rFonts w:ascii="Book Antiqua" w:eastAsia="Times New Roman" w:hAnsi="Book Antiqua" w:cs="Book Antiqua"/>
          <w:sz w:val="20"/>
          <w:szCs w:val="20"/>
          <w:lang w:eastAsia="pl-PL"/>
        </w:rPr>
        <w:t> </w:t>
      </w:r>
      <w:r w:rsidR="00EB6495" w:rsidRPr="00EB6495">
        <w:rPr>
          <w:rFonts w:ascii="Book Antiqua" w:eastAsia="Times New Roman" w:hAnsi="Book Antiqua" w:cs="Book Antiqua"/>
          <w:sz w:val="20"/>
          <w:szCs w:val="20"/>
          <w:lang w:eastAsia="pl-PL"/>
        </w:rPr>
        <w:t>968</w:t>
      </w:r>
      <w:r w:rsidR="00EB6495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, </w:t>
      </w:r>
      <w:hyperlink r:id="rId8" w:history="1">
        <w:r w:rsidR="00EB6495" w:rsidRPr="00FA3A48">
          <w:rPr>
            <w:rStyle w:val="Hipercze"/>
            <w:rFonts w:ascii="Book Antiqua" w:eastAsia="Times New Roman" w:hAnsi="Book Antiqua" w:cs="Book Antiqua"/>
            <w:sz w:val="20"/>
            <w:szCs w:val="20"/>
            <w:lang w:eastAsia="pl-PL"/>
          </w:rPr>
          <w:t>dlukas@ukw.edu.pl</w:t>
        </w:r>
      </w:hyperlink>
      <w:r w:rsidR="00EB6495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EB6495" w:rsidRPr="00EB6495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</w:t>
      </w:r>
    </w:p>
    <w:p w:rsidR="003A1AF8" w:rsidRDefault="003A1AF8" w:rsidP="003A1AF8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- w sprawach formalno-prawnych: Weronika Janecka, 52 34 19 165, mail: </w:t>
      </w:r>
      <w:hyperlink r:id="rId9" w:history="1">
        <w:r>
          <w:rPr>
            <w:rStyle w:val="Hipercze"/>
            <w:rFonts w:ascii="Book Antiqua" w:eastAsia="Times New Roman" w:hAnsi="Book Antiqua" w:cs="Book Antiqua"/>
            <w:color w:val="0000FF"/>
            <w:sz w:val="20"/>
            <w:szCs w:val="20"/>
            <w:lang w:eastAsia="ar-SA"/>
          </w:rPr>
          <w:t>zampub@ukw.edu.pl</w:t>
        </w:r>
      </w:hyperlink>
    </w:p>
    <w:p w:rsidR="003A1AF8" w:rsidRDefault="003A1AF8" w:rsidP="003A1AF8">
      <w:pPr>
        <w:tabs>
          <w:tab w:val="left" w:pos="360"/>
        </w:tabs>
        <w:suppressAutoHyphens/>
        <w:spacing w:after="0"/>
        <w:ind w:left="360"/>
        <w:jc w:val="both"/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</w:pPr>
    </w:p>
    <w:p w:rsidR="003A1AF8" w:rsidRDefault="003A1AF8" w:rsidP="003A1AF8">
      <w:pPr>
        <w:spacing w:after="0" w:line="360" w:lineRule="auto"/>
        <w:ind w:left="4956"/>
        <w:jc w:val="center"/>
        <w:rPr>
          <w:rFonts w:ascii="Book Antiqua" w:eastAsia="Times New Roman" w:hAnsi="Book Antiqua" w:cs="Calibri"/>
          <w:bCs/>
          <w:color w:val="000000"/>
          <w:sz w:val="20"/>
          <w:szCs w:val="18"/>
          <w:lang w:eastAsia="pl-PL"/>
        </w:rPr>
      </w:pPr>
    </w:p>
    <w:p w:rsidR="003A1AF8" w:rsidRPr="00B35172" w:rsidRDefault="003A1AF8" w:rsidP="003A1AF8">
      <w:pPr>
        <w:spacing w:after="0" w:line="360" w:lineRule="auto"/>
        <w:ind w:left="4956"/>
        <w:jc w:val="right"/>
        <w:rPr>
          <w:rFonts w:ascii="Book Antiqua" w:eastAsia="Times New Roman" w:hAnsi="Book Antiqua" w:cs="Calibri"/>
          <w:b/>
          <w:bCs/>
          <w:sz w:val="20"/>
          <w:szCs w:val="18"/>
          <w:lang w:eastAsia="pl-PL"/>
        </w:rPr>
      </w:pPr>
      <w:r w:rsidRPr="00B35172">
        <w:rPr>
          <w:rFonts w:ascii="Book Antiqua" w:eastAsia="Times New Roman" w:hAnsi="Book Antiqua" w:cs="Calibri"/>
          <w:b/>
          <w:bCs/>
          <w:sz w:val="20"/>
          <w:szCs w:val="18"/>
          <w:lang w:eastAsia="pl-PL"/>
        </w:rPr>
        <w:t>Kanclerz UKW</w:t>
      </w:r>
    </w:p>
    <w:p w:rsidR="003A1AF8" w:rsidRPr="00B35172" w:rsidRDefault="003A1AF8" w:rsidP="003A1AF8">
      <w:pPr>
        <w:spacing w:after="0" w:line="360" w:lineRule="auto"/>
        <w:ind w:left="4956" w:firstLine="708"/>
        <w:jc w:val="right"/>
        <w:rPr>
          <w:rFonts w:ascii="Book Antiqua" w:eastAsia="Times New Roman" w:hAnsi="Book Antiqua" w:cs="Calibri"/>
          <w:b/>
          <w:bCs/>
          <w:sz w:val="20"/>
          <w:szCs w:val="18"/>
          <w:lang w:eastAsia="pl-PL"/>
        </w:rPr>
      </w:pPr>
      <w:r w:rsidRPr="00B35172">
        <w:rPr>
          <w:rFonts w:ascii="Book Antiqua" w:eastAsia="Times New Roman" w:hAnsi="Book Antiqua" w:cs="Calibri"/>
          <w:b/>
          <w:bCs/>
          <w:sz w:val="20"/>
          <w:szCs w:val="18"/>
          <w:lang w:eastAsia="pl-PL"/>
        </w:rPr>
        <w:t>mgr Renata Malak</w:t>
      </w:r>
    </w:p>
    <w:p w:rsidR="003A1AF8" w:rsidRPr="00B35172" w:rsidRDefault="003A1AF8" w:rsidP="003A1AF8">
      <w:pPr>
        <w:spacing w:after="0" w:line="360" w:lineRule="auto"/>
        <w:ind w:left="4956" w:firstLine="708"/>
        <w:jc w:val="right"/>
        <w:rPr>
          <w:rFonts w:ascii="Book Antiqua" w:eastAsia="Times New Roman" w:hAnsi="Book Antiqua" w:cs="Calibri"/>
          <w:b/>
          <w:bCs/>
          <w:sz w:val="20"/>
          <w:szCs w:val="18"/>
          <w:lang w:eastAsia="pl-PL"/>
        </w:rPr>
      </w:pPr>
    </w:p>
    <w:p w:rsidR="003A1AF8" w:rsidRDefault="003A1AF8" w:rsidP="003A1AF8">
      <w:pPr>
        <w:jc w:val="right"/>
        <w:rPr>
          <w:rFonts w:ascii="Book Antiqua" w:eastAsia="Calibri" w:hAnsi="Book Antiqua" w:cs="Book Antiqua"/>
          <w:i/>
          <w:sz w:val="20"/>
          <w:szCs w:val="20"/>
        </w:rPr>
      </w:pPr>
    </w:p>
    <w:p w:rsidR="003A1AF8" w:rsidRDefault="003A1AF8" w:rsidP="003A1AF8">
      <w:pPr>
        <w:jc w:val="right"/>
        <w:rPr>
          <w:rFonts w:ascii="Book Antiqua" w:eastAsia="Calibri" w:hAnsi="Book Antiqua" w:cs="Book Antiqua"/>
          <w:i/>
          <w:sz w:val="20"/>
          <w:szCs w:val="20"/>
        </w:rPr>
      </w:pPr>
    </w:p>
    <w:p w:rsidR="003A1AF8" w:rsidRDefault="003A1AF8" w:rsidP="003A1AF8">
      <w:pPr>
        <w:jc w:val="right"/>
        <w:rPr>
          <w:rFonts w:ascii="Book Antiqua" w:eastAsia="Calibri" w:hAnsi="Book Antiqua" w:cs="Book Antiqua"/>
          <w:i/>
          <w:sz w:val="20"/>
          <w:szCs w:val="20"/>
        </w:rPr>
      </w:pPr>
    </w:p>
    <w:p w:rsidR="003A1AF8" w:rsidRDefault="003A1AF8" w:rsidP="003A1AF8">
      <w:pPr>
        <w:jc w:val="right"/>
        <w:rPr>
          <w:rFonts w:ascii="Book Antiqua" w:eastAsia="Calibri" w:hAnsi="Book Antiqua" w:cs="Book Antiqua"/>
          <w:i/>
          <w:sz w:val="20"/>
          <w:szCs w:val="20"/>
        </w:rPr>
      </w:pPr>
    </w:p>
    <w:p w:rsidR="003A1AF8" w:rsidRDefault="003A1AF8" w:rsidP="003A1AF8">
      <w:pPr>
        <w:jc w:val="right"/>
        <w:rPr>
          <w:rFonts w:ascii="Book Antiqua" w:eastAsia="Calibri" w:hAnsi="Book Antiqua" w:cs="Book Antiqua"/>
          <w:i/>
          <w:sz w:val="20"/>
          <w:szCs w:val="20"/>
        </w:rPr>
      </w:pPr>
    </w:p>
    <w:p w:rsidR="003A1AF8" w:rsidRDefault="003A1AF8" w:rsidP="003A1AF8">
      <w:pPr>
        <w:jc w:val="right"/>
        <w:rPr>
          <w:rFonts w:ascii="Book Antiqua" w:eastAsia="Calibri" w:hAnsi="Book Antiqua" w:cs="Book Antiqua"/>
          <w:i/>
          <w:sz w:val="20"/>
          <w:szCs w:val="20"/>
        </w:rPr>
      </w:pPr>
      <w:r>
        <w:rPr>
          <w:rFonts w:ascii="Book Antiqua" w:eastAsia="Calibri" w:hAnsi="Book Antiqua" w:cs="Book Antiqua"/>
          <w:i/>
          <w:sz w:val="20"/>
          <w:szCs w:val="20"/>
        </w:rPr>
        <w:t>Załącznik nr 1</w:t>
      </w:r>
    </w:p>
    <w:p w:rsidR="003A1AF8" w:rsidRDefault="003A1AF8" w:rsidP="003A1AF8">
      <w:pPr>
        <w:keepNext/>
        <w:spacing w:after="0" w:line="360" w:lineRule="auto"/>
        <w:jc w:val="center"/>
        <w:outlineLvl w:val="0"/>
        <w:rPr>
          <w:rFonts w:ascii="Book Antiqua" w:eastAsia="Calibri" w:hAnsi="Book Antiqua" w:cs="Book Antiqua"/>
          <w:b/>
          <w:bCs/>
          <w:sz w:val="20"/>
          <w:szCs w:val="20"/>
        </w:rPr>
      </w:pPr>
      <w:r>
        <w:rPr>
          <w:rFonts w:ascii="Book Antiqua" w:eastAsia="Calibri" w:hAnsi="Book Antiqua" w:cs="Book Antiqua"/>
          <w:b/>
          <w:bCs/>
          <w:sz w:val="20"/>
          <w:szCs w:val="20"/>
        </w:rPr>
        <w:t>FORMULARZ OFERTOWY</w:t>
      </w:r>
    </w:p>
    <w:p w:rsidR="003A1AF8" w:rsidRDefault="003A1AF8" w:rsidP="003A1AF8">
      <w:pPr>
        <w:keepNext/>
        <w:spacing w:after="0" w:line="360" w:lineRule="auto"/>
        <w:jc w:val="center"/>
        <w:outlineLvl w:val="0"/>
        <w:rPr>
          <w:rFonts w:ascii="Book Antiqua" w:eastAsia="Calibri" w:hAnsi="Book Antiqua" w:cs="Book Antiqua"/>
          <w:b/>
          <w:bCs/>
          <w:sz w:val="20"/>
          <w:szCs w:val="20"/>
        </w:rPr>
      </w:pPr>
      <w:r>
        <w:rPr>
          <w:rFonts w:ascii="Book Antiqua" w:eastAsia="Calibri" w:hAnsi="Book Antiqua" w:cs="Book Antiqua"/>
          <w:b/>
          <w:bCs/>
          <w:sz w:val="20"/>
          <w:szCs w:val="20"/>
        </w:rPr>
        <w:t>DO ZAPYTANIA OFERTOWEGO</w:t>
      </w:r>
    </w:p>
    <w:p w:rsidR="003A1AF8" w:rsidRDefault="003A1AF8" w:rsidP="003A1AF8">
      <w:pPr>
        <w:keepNext/>
        <w:spacing w:after="0" w:line="360" w:lineRule="auto"/>
        <w:jc w:val="center"/>
        <w:outlineLvl w:val="0"/>
        <w:rPr>
          <w:rFonts w:ascii="Book Antiqua" w:eastAsia="Calibri" w:hAnsi="Book Antiqua" w:cs="Book Antiqua"/>
          <w:b/>
          <w:bCs/>
          <w:sz w:val="20"/>
          <w:szCs w:val="20"/>
        </w:rPr>
      </w:pPr>
      <w:r>
        <w:rPr>
          <w:rFonts w:ascii="Book Antiqua" w:eastAsia="Calibri" w:hAnsi="Book Antiqua" w:cs="Book Antiqua"/>
          <w:b/>
          <w:bCs/>
          <w:sz w:val="20"/>
          <w:szCs w:val="20"/>
        </w:rPr>
        <w:t>NR UKW/DZP-282-ZO-99/2017</w:t>
      </w:r>
    </w:p>
    <w:p w:rsidR="003A1AF8" w:rsidRDefault="003A1AF8" w:rsidP="003A1AF8">
      <w:pPr>
        <w:keepNext/>
        <w:spacing w:after="0" w:line="240" w:lineRule="auto"/>
        <w:jc w:val="both"/>
        <w:outlineLvl w:val="0"/>
        <w:rPr>
          <w:rFonts w:ascii="Book Antiqua" w:eastAsia="Calibri" w:hAnsi="Book Antiqua" w:cs="Book Antiqua"/>
          <w:b/>
          <w:bCs/>
          <w:sz w:val="20"/>
          <w:szCs w:val="20"/>
        </w:rPr>
      </w:pPr>
    </w:p>
    <w:p w:rsidR="003A1AF8" w:rsidRDefault="003A1AF8" w:rsidP="003A1AF8">
      <w:pPr>
        <w:keepNext/>
        <w:spacing w:after="0" w:line="240" w:lineRule="auto"/>
        <w:jc w:val="both"/>
        <w:outlineLvl w:val="0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Dane dotyczące Wykonawcy:</w:t>
      </w:r>
    </w:p>
    <w:p w:rsidR="003A1AF8" w:rsidRDefault="003A1AF8" w:rsidP="003A1AF8">
      <w:pPr>
        <w:jc w:val="both"/>
        <w:rPr>
          <w:rFonts w:ascii="Book Antiqua" w:eastAsia="Calibri" w:hAnsi="Book Antiqua" w:cs="Book Antiqua"/>
          <w:sz w:val="20"/>
          <w:szCs w:val="20"/>
        </w:rPr>
      </w:pPr>
    </w:p>
    <w:p w:rsidR="003A1AF8" w:rsidRDefault="003A1AF8" w:rsidP="003A1AF8">
      <w:pPr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Book Antiqua"/>
          <w:sz w:val="20"/>
          <w:szCs w:val="20"/>
        </w:rPr>
      </w:pPr>
      <w:r>
        <w:rPr>
          <w:rFonts w:ascii="Book Antiqua" w:eastAsia="Calibri" w:hAnsi="Book Antiqua" w:cs="Book Antiqua"/>
          <w:sz w:val="20"/>
          <w:szCs w:val="20"/>
        </w:rPr>
        <w:t>Nazwa:</w:t>
      </w:r>
      <w:r>
        <w:rPr>
          <w:rFonts w:ascii="Book Antiqua" w:eastAsia="Calibri" w:hAnsi="Book Antiqua" w:cs="Book Antiqua"/>
          <w:sz w:val="20"/>
          <w:szCs w:val="20"/>
        </w:rPr>
        <w:tab/>
      </w:r>
    </w:p>
    <w:p w:rsidR="003A1AF8" w:rsidRDefault="003A1AF8" w:rsidP="003A1AF8">
      <w:pPr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Book Antiqua"/>
          <w:sz w:val="20"/>
          <w:szCs w:val="20"/>
        </w:rPr>
      </w:pPr>
      <w:r>
        <w:rPr>
          <w:rFonts w:ascii="Book Antiqua" w:eastAsia="Calibri" w:hAnsi="Book Antiqua" w:cs="Book Antiqua"/>
          <w:sz w:val="20"/>
          <w:szCs w:val="20"/>
        </w:rPr>
        <w:t>Siedziba:</w:t>
      </w:r>
      <w:r>
        <w:rPr>
          <w:rFonts w:ascii="Book Antiqua" w:eastAsia="Calibri" w:hAnsi="Book Antiqua" w:cs="Book Antiqua"/>
          <w:sz w:val="20"/>
          <w:szCs w:val="20"/>
        </w:rPr>
        <w:tab/>
      </w:r>
    </w:p>
    <w:p w:rsidR="003A1AF8" w:rsidRDefault="003A1AF8" w:rsidP="003A1AF8">
      <w:pPr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Book Antiqua"/>
          <w:sz w:val="20"/>
          <w:szCs w:val="20"/>
        </w:rPr>
      </w:pPr>
      <w:r>
        <w:rPr>
          <w:rFonts w:ascii="Book Antiqua" w:eastAsia="Calibri" w:hAnsi="Book Antiqua" w:cs="Book Antiqua"/>
          <w:sz w:val="20"/>
          <w:szCs w:val="20"/>
        </w:rPr>
        <w:t>Nr telefonu/faksu:</w:t>
      </w:r>
      <w:r>
        <w:rPr>
          <w:rFonts w:ascii="Book Antiqua" w:eastAsia="Calibri" w:hAnsi="Book Antiqua" w:cs="Book Antiqua"/>
          <w:sz w:val="20"/>
          <w:szCs w:val="20"/>
        </w:rPr>
        <w:tab/>
      </w:r>
    </w:p>
    <w:p w:rsidR="003A1AF8" w:rsidRDefault="003A1AF8" w:rsidP="003A1AF8">
      <w:pPr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Book Antiqua"/>
          <w:sz w:val="20"/>
          <w:szCs w:val="20"/>
        </w:rPr>
      </w:pPr>
      <w:r>
        <w:rPr>
          <w:rFonts w:ascii="Book Antiqua" w:eastAsia="Calibri" w:hAnsi="Book Antiqua" w:cs="Book Antiqua"/>
          <w:sz w:val="20"/>
          <w:szCs w:val="20"/>
        </w:rPr>
        <w:t>Nr NIP:</w:t>
      </w:r>
      <w:r>
        <w:rPr>
          <w:rFonts w:ascii="Book Antiqua" w:eastAsia="Calibri" w:hAnsi="Book Antiqua" w:cs="Book Antiqua"/>
          <w:sz w:val="20"/>
          <w:szCs w:val="20"/>
        </w:rPr>
        <w:tab/>
      </w:r>
    </w:p>
    <w:p w:rsidR="003A1AF8" w:rsidRDefault="003A1AF8" w:rsidP="003A1AF8">
      <w:pPr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Book Antiqua"/>
          <w:sz w:val="20"/>
          <w:szCs w:val="20"/>
        </w:rPr>
      </w:pPr>
      <w:r>
        <w:rPr>
          <w:rFonts w:ascii="Book Antiqua" w:eastAsia="Calibri" w:hAnsi="Book Antiqua" w:cs="Book Antiqua"/>
          <w:sz w:val="20"/>
          <w:szCs w:val="20"/>
        </w:rPr>
        <w:t>Nr REGON:</w:t>
      </w:r>
      <w:r>
        <w:rPr>
          <w:rFonts w:ascii="Book Antiqua" w:eastAsia="Calibri" w:hAnsi="Book Antiqua" w:cs="Book Antiqua"/>
          <w:sz w:val="20"/>
          <w:szCs w:val="20"/>
        </w:rPr>
        <w:tab/>
      </w:r>
    </w:p>
    <w:p w:rsidR="003A1AF8" w:rsidRDefault="003A1AF8" w:rsidP="003A1AF8">
      <w:pPr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Book Antiqua"/>
          <w:sz w:val="20"/>
          <w:szCs w:val="20"/>
        </w:rPr>
      </w:pPr>
      <w:r>
        <w:rPr>
          <w:rFonts w:ascii="Book Antiqua" w:eastAsia="Calibri" w:hAnsi="Book Antiqua" w:cs="Book Antiqua"/>
          <w:sz w:val="20"/>
          <w:szCs w:val="20"/>
        </w:rPr>
        <w:t>Osoba do kontaktu, tel. e-mail:</w:t>
      </w:r>
      <w:r>
        <w:rPr>
          <w:rFonts w:ascii="Book Antiqua" w:eastAsia="Calibri" w:hAnsi="Book Antiqua" w:cs="Book Antiqua"/>
          <w:sz w:val="20"/>
          <w:szCs w:val="20"/>
        </w:rPr>
        <w:tab/>
      </w:r>
    </w:p>
    <w:p w:rsidR="003A1AF8" w:rsidRPr="002D6EB6" w:rsidRDefault="003A1AF8" w:rsidP="002D6EB6">
      <w:pPr>
        <w:pStyle w:val="Akapitzlist"/>
        <w:numPr>
          <w:ilvl w:val="0"/>
          <w:numId w:val="5"/>
        </w:numPr>
        <w:tabs>
          <w:tab w:val="left" w:pos="284"/>
          <w:tab w:val="num" w:pos="567"/>
        </w:tabs>
        <w:spacing w:line="360" w:lineRule="auto"/>
        <w:ind w:left="0" w:firstLine="0"/>
        <w:rPr>
          <w:rFonts w:ascii="Book Antiqua" w:eastAsia="Times New Roman" w:hAnsi="Book Antiqua" w:cs="Calibri"/>
          <w:b/>
          <w:sz w:val="20"/>
          <w:szCs w:val="18"/>
          <w:lang w:eastAsia="pl-PL"/>
        </w:rPr>
      </w:pPr>
      <w:r>
        <w:rPr>
          <w:rFonts w:ascii="Book Antiqua" w:eastAsia="Calibri" w:hAnsi="Book Antiqua" w:cs="Calibri"/>
          <w:sz w:val="20"/>
          <w:szCs w:val="20"/>
        </w:rPr>
        <w:t xml:space="preserve">Nawiązując do ogłoszenia w trybie Zapytania Ofertowego oferujemy wykonanie zamówienia pn.: </w:t>
      </w:r>
      <w:r w:rsidR="002D6EB6" w:rsidRPr="002D6EB6">
        <w:rPr>
          <w:rFonts w:ascii="Book Antiqua" w:eastAsia="Times New Roman" w:hAnsi="Book Antiqua" w:cs="Calibri"/>
          <w:b/>
          <w:sz w:val="20"/>
          <w:szCs w:val="18"/>
          <w:lang w:eastAsia="pl-PL"/>
        </w:rPr>
        <w:t>Usługa wykonania tłumaczenia</w:t>
      </w:r>
      <w:r w:rsidR="00196969">
        <w:rPr>
          <w:rFonts w:ascii="Book Antiqua" w:eastAsia="Times New Roman" w:hAnsi="Book Antiqua" w:cs="Calibri"/>
          <w:b/>
          <w:sz w:val="20"/>
          <w:szCs w:val="18"/>
          <w:lang w:eastAsia="pl-PL"/>
        </w:rPr>
        <w:t xml:space="preserve"> </w:t>
      </w:r>
      <w:r w:rsidR="002D6EB6" w:rsidRPr="002D6EB6">
        <w:rPr>
          <w:rFonts w:ascii="Book Antiqua" w:eastAsia="Times New Roman" w:hAnsi="Book Antiqua" w:cs="Calibri"/>
          <w:b/>
          <w:sz w:val="20"/>
          <w:szCs w:val="18"/>
          <w:lang w:eastAsia="pl-PL"/>
        </w:rPr>
        <w:t xml:space="preserve"> umowy z języ</w:t>
      </w:r>
      <w:r w:rsidR="002D6EB6">
        <w:rPr>
          <w:rFonts w:ascii="Book Antiqua" w:eastAsia="Times New Roman" w:hAnsi="Book Antiqua" w:cs="Calibri"/>
          <w:b/>
          <w:sz w:val="20"/>
          <w:szCs w:val="18"/>
          <w:lang w:eastAsia="pl-PL"/>
        </w:rPr>
        <w:t xml:space="preserve">ka angielskiego na język polski </w:t>
      </w:r>
      <w:r w:rsidRPr="002D6EB6">
        <w:rPr>
          <w:rFonts w:ascii="Book Antiqua" w:eastAsia="Calibri" w:hAnsi="Book Antiqua" w:cs="Calibri"/>
          <w:sz w:val="20"/>
          <w:szCs w:val="20"/>
        </w:rPr>
        <w:t>w zakresie i na warunkach określonych w Zapytaniu Ofertowym nr UKW/DZP-282-ZO-9</w:t>
      </w:r>
      <w:r w:rsidR="002D6EB6">
        <w:rPr>
          <w:rFonts w:ascii="Book Antiqua" w:eastAsia="Calibri" w:hAnsi="Book Antiqua" w:cs="Calibri"/>
          <w:sz w:val="20"/>
          <w:szCs w:val="20"/>
        </w:rPr>
        <w:t>9</w:t>
      </w:r>
      <w:r w:rsidRPr="002D6EB6">
        <w:rPr>
          <w:rFonts w:ascii="Book Antiqua" w:eastAsia="Calibri" w:hAnsi="Book Antiqua" w:cs="Calibri"/>
          <w:sz w:val="20"/>
          <w:szCs w:val="20"/>
        </w:rPr>
        <w:t>/2017, oferujemy wykonanie przedmiotu zamówienia na:</w:t>
      </w:r>
    </w:p>
    <w:p w:rsidR="003A1AF8" w:rsidRDefault="003A1AF8" w:rsidP="003A1AF8">
      <w:pPr>
        <w:spacing w:line="360" w:lineRule="auto"/>
        <w:jc w:val="both"/>
        <w:rPr>
          <w:rFonts w:ascii="Book Antiqua" w:eastAsia="Calibri" w:hAnsi="Book Antiqua" w:cs="Calibri"/>
          <w:b/>
        </w:rPr>
      </w:pPr>
      <w:r>
        <w:rPr>
          <w:rFonts w:ascii="Book Antiqua" w:eastAsia="Calibri" w:hAnsi="Book Antiqua" w:cs="Calibri"/>
          <w:b/>
          <w:sz w:val="20"/>
          <w:szCs w:val="20"/>
        </w:rPr>
        <w:t xml:space="preserve">Kryterium I - </w:t>
      </w:r>
      <w:r>
        <w:rPr>
          <w:rFonts w:ascii="Book Antiqua" w:eastAsia="Calibri" w:hAnsi="Book Antiqua" w:cs="Calibri"/>
          <w:b/>
          <w:szCs w:val="20"/>
        </w:rPr>
        <w:t>Cena*</w:t>
      </w:r>
    </w:p>
    <w:p w:rsidR="003A1AF8" w:rsidRDefault="003A1AF8" w:rsidP="003A1AF8">
      <w:pPr>
        <w:spacing w:line="360" w:lineRule="auto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- za stronę wynosi brutto ………………</w:t>
      </w:r>
    </w:p>
    <w:p w:rsidR="003A1AF8" w:rsidRDefault="003A1AF8" w:rsidP="003A1AF8">
      <w:pPr>
        <w:spacing w:line="360" w:lineRule="auto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 xml:space="preserve">- </w:t>
      </w:r>
      <w:r w:rsidRPr="00055412">
        <w:rPr>
          <w:rFonts w:ascii="Book Antiqua" w:eastAsia="Calibri" w:hAnsi="Book Antiqua" w:cs="Calibri"/>
          <w:sz w:val="20"/>
          <w:szCs w:val="20"/>
        </w:rPr>
        <w:t>za całość (</w:t>
      </w:r>
      <w:r w:rsidR="00055412" w:rsidRPr="00055412">
        <w:rPr>
          <w:rFonts w:ascii="Book Antiqua" w:eastAsia="Calibri" w:hAnsi="Book Antiqua" w:cs="Calibri"/>
          <w:sz w:val="20"/>
          <w:szCs w:val="20"/>
        </w:rPr>
        <w:t xml:space="preserve">12 </w:t>
      </w:r>
      <w:r w:rsidRPr="00055412">
        <w:rPr>
          <w:rFonts w:ascii="Book Antiqua" w:eastAsia="Calibri" w:hAnsi="Book Antiqua" w:cs="Calibri"/>
          <w:sz w:val="20"/>
          <w:szCs w:val="20"/>
        </w:rPr>
        <w:t>stron ) wynosi brutto</w:t>
      </w:r>
      <w:r>
        <w:rPr>
          <w:rFonts w:ascii="Book Antiqua" w:eastAsia="Calibri" w:hAnsi="Book Antiqua" w:cs="Calibri"/>
          <w:sz w:val="20"/>
          <w:szCs w:val="20"/>
        </w:rPr>
        <w:t>………………..</w:t>
      </w:r>
    </w:p>
    <w:p w:rsidR="003A1AF8" w:rsidRDefault="003A1AF8" w:rsidP="003A1AF8">
      <w:pPr>
        <w:spacing w:line="360" w:lineRule="auto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b/>
          <w:bCs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3A1AF8" w:rsidRDefault="003A1AF8" w:rsidP="003A1AF8">
      <w:pPr>
        <w:spacing w:line="360" w:lineRule="auto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 xml:space="preserve">podatek od towarów i usług .....................% wartość podatku  .............……….zł   </w:t>
      </w:r>
    </w:p>
    <w:p w:rsidR="003A1AF8" w:rsidRDefault="003A1AF8" w:rsidP="003A1AF8">
      <w:pPr>
        <w:spacing w:line="360" w:lineRule="auto"/>
        <w:jc w:val="both"/>
        <w:rPr>
          <w:rFonts w:ascii="Book Antiqua" w:eastAsia="Calibri" w:hAnsi="Book Antiqua" w:cs="Calibri"/>
          <w:bCs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wartość netto  ...................</w:t>
      </w:r>
      <w:r>
        <w:rPr>
          <w:rFonts w:ascii="Book Antiqua" w:eastAsia="Calibri" w:hAnsi="Book Antiqua" w:cs="Calibri"/>
          <w:bCs/>
          <w:sz w:val="20"/>
          <w:szCs w:val="20"/>
        </w:rPr>
        <w:t xml:space="preserve">.....................................................................................zł </w:t>
      </w:r>
    </w:p>
    <w:p w:rsidR="003A1AF8" w:rsidRDefault="003A1AF8" w:rsidP="003A1AF8">
      <w:pPr>
        <w:spacing w:line="360" w:lineRule="auto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*zaokrąglić do 2 miejsc po przecinku</w:t>
      </w:r>
    </w:p>
    <w:p w:rsidR="003A1AF8" w:rsidRDefault="002D6EB6" w:rsidP="003A1AF8">
      <w:pPr>
        <w:spacing w:line="480" w:lineRule="auto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b/>
          <w:sz w:val="20"/>
          <w:szCs w:val="20"/>
        </w:rPr>
        <w:t>2</w:t>
      </w:r>
      <w:r w:rsidR="003A1AF8">
        <w:rPr>
          <w:rFonts w:ascii="Book Antiqua" w:eastAsia="Calibri" w:hAnsi="Book Antiqua" w:cs="Calibri"/>
          <w:b/>
          <w:sz w:val="20"/>
          <w:szCs w:val="20"/>
        </w:rPr>
        <w:t>.</w:t>
      </w:r>
      <w:r w:rsidR="003A1AF8">
        <w:rPr>
          <w:rFonts w:ascii="Book Antiqua" w:eastAsia="Calibri" w:hAnsi="Book Antiqua" w:cs="Calibri"/>
          <w:sz w:val="20"/>
          <w:szCs w:val="20"/>
        </w:rPr>
        <w:t xml:space="preserve"> Kryterium II : termin realizacji zamówienia: ____ dni ( podać ilość pełnych dni kalendarzowych) od daty rozstrzygnięcia postępowania i przesłania informacji o wyborze najkorzystniejszej oferty,                                 z zastrzeżeniem pkt. 4 Zapytania Ofertowego nr UKW/DZP-282-ZO-9</w:t>
      </w:r>
      <w:r w:rsidR="00B35172">
        <w:rPr>
          <w:rFonts w:ascii="Book Antiqua" w:eastAsia="Calibri" w:hAnsi="Book Antiqua" w:cs="Calibri"/>
          <w:sz w:val="20"/>
          <w:szCs w:val="20"/>
        </w:rPr>
        <w:t>9</w:t>
      </w:r>
      <w:r w:rsidR="003A1AF8">
        <w:rPr>
          <w:rFonts w:ascii="Book Antiqua" w:eastAsia="Calibri" w:hAnsi="Book Antiqua" w:cs="Calibri"/>
          <w:sz w:val="20"/>
          <w:szCs w:val="20"/>
        </w:rPr>
        <w:t xml:space="preserve">/2017, w zakresie do </w:t>
      </w:r>
      <w:r>
        <w:rPr>
          <w:rFonts w:ascii="Book Antiqua" w:eastAsia="Calibri" w:hAnsi="Book Antiqua" w:cs="Calibri"/>
          <w:sz w:val="20"/>
          <w:szCs w:val="20"/>
        </w:rPr>
        <w:t>7</w:t>
      </w:r>
      <w:r w:rsidR="003A1AF8">
        <w:rPr>
          <w:rFonts w:ascii="Book Antiqua" w:eastAsia="Calibri" w:hAnsi="Book Antiqua" w:cs="Calibri"/>
          <w:sz w:val="20"/>
          <w:szCs w:val="20"/>
        </w:rPr>
        <w:t xml:space="preserve"> dni</w:t>
      </w:r>
      <w:r w:rsidR="00196969">
        <w:rPr>
          <w:rFonts w:ascii="Book Antiqua" w:eastAsia="Calibri" w:hAnsi="Book Antiqua" w:cs="Calibri"/>
          <w:sz w:val="20"/>
          <w:szCs w:val="20"/>
        </w:rPr>
        <w:t xml:space="preserve"> kalendarzowych</w:t>
      </w:r>
      <w:r w:rsidR="003A1AF8">
        <w:rPr>
          <w:rFonts w:ascii="Book Antiqua" w:eastAsia="Calibri" w:hAnsi="Book Antiqua" w:cs="Calibri"/>
          <w:sz w:val="20"/>
          <w:szCs w:val="20"/>
        </w:rPr>
        <w:t>.</w:t>
      </w:r>
    </w:p>
    <w:p w:rsidR="003A1AF8" w:rsidRDefault="003A1AF8" w:rsidP="002D6EB6">
      <w:pPr>
        <w:numPr>
          <w:ilvl w:val="0"/>
          <w:numId w:val="12"/>
        </w:numPr>
        <w:shd w:val="clear" w:color="auto" w:fill="FFFFFF"/>
        <w:tabs>
          <w:tab w:val="left" w:pos="284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eastAsia="Times New Roman" w:hAnsi="Book Antiqua" w:cs="Helvetica"/>
          <w:color w:val="000000"/>
          <w:sz w:val="20"/>
          <w:szCs w:val="20"/>
          <w:lang w:eastAsia="pl-PL"/>
        </w:rPr>
      </w:pPr>
      <w:r>
        <w:rPr>
          <w:rFonts w:ascii="Book Antiqua" w:eastAsia="Calibri" w:hAnsi="Book Antiqua" w:cs="Calibri"/>
          <w:sz w:val="20"/>
          <w:szCs w:val="20"/>
        </w:rPr>
        <w:lastRenderedPageBreak/>
        <w:t>Oświadczam/my, że w cenie oferty zostały uwzględnione wszystkie koszty związane                        z realizacją przedmiotu zamówienia.</w:t>
      </w:r>
    </w:p>
    <w:p w:rsidR="003A1AF8" w:rsidRDefault="003A1AF8" w:rsidP="002D6EB6">
      <w:pPr>
        <w:numPr>
          <w:ilvl w:val="0"/>
          <w:numId w:val="12"/>
        </w:numPr>
        <w:tabs>
          <w:tab w:val="left" w:pos="180"/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Zobowiązuje/my się wykonać całość przedmiotu zamówienia z należytą starannością i zgodnie                      z treścią zapytania ofertowego. </w:t>
      </w:r>
    </w:p>
    <w:p w:rsidR="003A1AF8" w:rsidRDefault="003A1AF8" w:rsidP="002D6EB6">
      <w:pPr>
        <w:numPr>
          <w:ilvl w:val="0"/>
          <w:numId w:val="12"/>
        </w:numPr>
        <w:tabs>
          <w:tab w:val="left" w:pos="284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 xml:space="preserve">Oświadczam/my, że spełniam/my warunki udziału w postępowaniu wyszczególnione                                w pkt 9 zapytania ofertowego  </w:t>
      </w:r>
    </w:p>
    <w:p w:rsidR="003A1AF8" w:rsidRDefault="003A1AF8" w:rsidP="002D6EB6">
      <w:pPr>
        <w:numPr>
          <w:ilvl w:val="0"/>
          <w:numId w:val="12"/>
        </w:numPr>
        <w:tabs>
          <w:tab w:val="left" w:pos="284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eastAsia="Calibri" w:hAnsi="Book Antiqua" w:cs="Times New Roman"/>
          <w:b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>Oświadczam/my, że zapoznaliśmy się z Zapytaniem Ofertowym oraz wyjaśnieniami                         i ewentualnymi zmianami Zapytania Ofertowego przekazanymi przez Zamawiającego i uznajemy się za związanych określonymi w nich postanowieniami i zasadami postępowania.</w:t>
      </w:r>
    </w:p>
    <w:p w:rsidR="003A1AF8" w:rsidRDefault="003A1AF8" w:rsidP="002D6EB6">
      <w:pPr>
        <w:numPr>
          <w:ilvl w:val="0"/>
          <w:numId w:val="12"/>
        </w:numPr>
        <w:tabs>
          <w:tab w:val="left" w:pos="284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>Oświadczam/my, że zapłacimy karę w wysokości 10% wartości oferty brutto w przypadku nie wykonania tłumaczeń w terminie wskazanym w pkt. 4 zapytania ofertowego.</w:t>
      </w:r>
    </w:p>
    <w:p w:rsidR="003A1AF8" w:rsidRDefault="003A1AF8" w:rsidP="003A1AF8">
      <w:pPr>
        <w:numPr>
          <w:ilvl w:val="0"/>
          <w:numId w:val="7"/>
        </w:numPr>
        <w:tabs>
          <w:tab w:val="num" w:pos="284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Zgadzam/my się na przetwarzanie danych osobowych zgodnie z obowiązującymi, w tym zakresie przepisami prawnymi.</w:t>
      </w:r>
    </w:p>
    <w:p w:rsidR="003A1AF8" w:rsidRDefault="003A1AF8" w:rsidP="003A1AF8">
      <w:pPr>
        <w:numPr>
          <w:ilvl w:val="0"/>
          <w:numId w:val="7"/>
        </w:numPr>
        <w:tabs>
          <w:tab w:val="left" w:pos="284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 xml:space="preserve"> Akceptuję/my warunki płatności określone przez Zamawiającego w zapytaniu ofertowym.</w:t>
      </w:r>
    </w:p>
    <w:p w:rsidR="003A1AF8" w:rsidRDefault="003A1AF8" w:rsidP="003A1AF8">
      <w:pPr>
        <w:numPr>
          <w:ilvl w:val="0"/>
          <w:numId w:val="7"/>
        </w:numPr>
        <w:tabs>
          <w:tab w:val="left" w:pos="284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Zgadzam/my się, że w przypadku przekroczenia terminu realizacji zamówienia podanego                          w naszej ofercie, Zamawiający zastrzega sobie prawo do anulowania zamówienia i wyboru kolejnej oferty.</w:t>
      </w:r>
    </w:p>
    <w:p w:rsidR="003A1AF8" w:rsidRDefault="003A1AF8" w:rsidP="003A1AF8">
      <w:pPr>
        <w:numPr>
          <w:ilvl w:val="0"/>
          <w:numId w:val="7"/>
        </w:numPr>
        <w:tabs>
          <w:tab w:val="left" w:pos="284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Załącznikami do ofert są:</w:t>
      </w:r>
    </w:p>
    <w:p w:rsidR="003A1AF8" w:rsidRDefault="003A1AF8" w:rsidP="003A1AF8">
      <w:pPr>
        <w:spacing w:after="0" w:line="360" w:lineRule="auto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a) …………………………………………….</w:t>
      </w:r>
    </w:p>
    <w:p w:rsidR="003A1AF8" w:rsidRDefault="003A1AF8" w:rsidP="003A1AF8">
      <w:pPr>
        <w:spacing w:after="0" w:line="360" w:lineRule="auto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b) ……………………………………………..</w:t>
      </w:r>
    </w:p>
    <w:p w:rsidR="003A1AF8" w:rsidRDefault="003A1AF8" w:rsidP="003A1AF8">
      <w:pPr>
        <w:spacing w:after="0" w:line="360" w:lineRule="auto"/>
        <w:jc w:val="both"/>
        <w:rPr>
          <w:rFonts w:ascii="Book Antiqua" w:eastAsia="Calibri" w:hAnsi="Book Antiqua" w:cs="Calibri"/>
          <w:sz w:val="20"/>
          <w:szCs w:val="20"/>
        </w:rPr>
      </w:pPr>
    </w:p>
    <w:p w:rsidR="003A1AF8" w:rsidRDefault="003A1AF8" w:rsidP="003A1AF8">
      <w:pPr>
        <w:widowControl w:val="0"/>
        <w:spacing w:after="0" w:line="360" w:lineRule="auto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kern w:val="2"/>
          <w:sz w:val="20"/>
          <w:szCs w:val="20"/>
        </w:rPr>
        <w:t xml:space="preserve">............................., dnia ..................... </w:t>
      </w:r>
    </w:p>
    <w:p w:rsidR="003A1AF8" w:rsidRDefault="003A1AF8" w:rsidP="003A1AF8">
      <w:pPr>
        <w:spacing w:line="360" w:lineRule="auto"/>
        <w:jc w:val="right"/>
        <w:rPr>
          <w:rFonts w:ascii="Book Antiqua" w:eastAsia="Calibri" w:hAnsi="Book Antiqua" w:cs="Calibri"/>
          <w:sz w:val="16"/>
          <w:szCs w:val="20"/>
        </w:rPr>
      </w:pPr>
      <w:r>
        <w:rPr>
          <w:rFonts w:ascii="Book Antiqua" w:eastAsia="Calibri" w:hAnsi="Book Antiqua" w:cs="Calibri"/>
          <w:sz w:val="16"/>
          <w:szCs w:val="20"/>
        </w:rPr>
        <w:t>…………………………………………………………………</w:t>
      </w:r>
    </w:p>
    <w:p w:rsidR="003A1AF8" w:rsidRDefault="003A1AF8" w:rsidP="003A1AF8">
      <w:pPr>
        <w:widowControl w:val="0"/>
        <w:suppressAutoHyphens/>
        <w:spacing w:after="0" w:line="240" w:lineRule="auto"/>
        <w:jc w:val="right"/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</w:pPr>
      <w:r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  <w:t>(podpis Wykonawcy/przedstawiciela Wykonawcy)</w:t>
      </w:r>
    </w:p>
    <w:p w:rsidR="003A1AF8" w:rsidRDefault="003A1AF8" w:rsidP="003A1AF8">
      <w:pPr>
        <w:spacing w:line="360" w:lineRule="auto"/>
        <w:jc w:val="right"/>
        <w:rPr>
          <w:rFonts w:ascii="Book Antiqua" w:eastAsia="Calibri" w:hAnsi="Book Antiqua" w:cs="Book Antiqua"/>
          <w:sz w:val="20"/>
          <w:szCs w:val="20"/>
        </w:rPr>
      </w:pPr>
    </w:p>
    <w:p w:rsidR="00E67DD1" w:rsidRDefault="00E67DD1" w:rsidP="002D6EB6"/>
    <w:sectPr w:rsidR="00E67D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1">
    <w:nsid w:val="07F43E17"/>
    <w:multiLevelType w:val="hybridMultilevel"/>
    <w:tmpl w:val="654C9F24"/>
    <w:lvl w:ilvl="0" w:tplc="B68EF550">
      <w:start w:val="1"/>
      <w:numFmt w:val="decimal"/>
      <w:lvlText w:val="7.%1"/>
      <w:lvlJc w:val="left"/>
      <w:pPr>
        <w:ind w:left="54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260" w:hanging="360"/>
      </w:pPr>
    </w:lvl>
    <w:lvl w:ilvl="2" w:tplc="0415001B">
      <w:start w:val="1"/>
      <w:numFmt w:val="lowerRoman"/>
      <w:lvlText w:val="%3."/>
      <w:lvlJc w:val="right"/>
      <w:pPr>
        <w:ind w:left="1980" w:hanging="180"/>
      </w:pPr>
    </w:lvl>
    <w:lvl w:ilvl="3" w:tplc="0415000F">
      <w:start w:val="1"/>
      <w:numFmt w:val="decimal"/>
      <w:lvlText w:val="%4."/>
      <w:lvlJc w:val="left"/>
      <w:pPr>
        <w:ind w:left="2700" w:hanging="360"/>
      </w:pPr>
    </w:lvl>
    <w:lvl w:ilvl="4" w:tplc="04150019">
      <w:start w:val="1"/>
      <w:numFmt w:val="lowerLetter"/>
      <w:lvlText w:val="%5."/>
      <w:lvlJc w:val="left"/>
      <w:pPr>
        <w:ind w:left="3420" w:hanging="360"/>
      </w:pPr>
    </w:lvl>
    <w:lvl w:ilvl="5" w:tplc="0415001B">
      <w:start w:val="1"/>
      <w:numFmt w:val="lowerRoman"/>
      <w:lvlText w:val="%6."/>
      <w:lvlJc w:val="right"/>
      <w:pPr>
        <w:ind w:left="4140" w:hanging="180"/>
      </w:pPr>
    </w:lvl>
    <w:lvl w:ilvl="6" w:tplc="0415000F">
      <w:start w:val="1"/>
      <w:numFmt w:val="decimal"/>
      <w:lvlText w:val="%7."/>
      <w:lvlJc w:val="left"/>
      <w:pPr>
        <w:ind w:left="4860" w:hanging="360"/>
      </w:pPr>
    </w:lvl>
    <w:lvl w:ilvl="7" w:tplc="04150019">
      <w:start w:val="1"/>
      <w:numFmt w:val="lowerLetter"/>
      <w:lvlText w:val="%8."/>
      <w:lvlJc w:val="left"/>
      <w:pPr>
        <w:ind w:left="5580" w:hanging="360"/>
      </w:pPr>
    </w:lvl>
    <w:lvl w:ilvl="8" w:tplc="0415001B">
      <w:start w:val="1"/>
      <w:numFmt w:val="lowerRoman"/>
      <w:lvlText w:val="%9."/>
      <w:lvlJc w:val="right"/>
      <w:pPr>
        <w:ind w:left="6300" w:hanging="180"/>
      </w:pPr>
    </w:lvl>
  </w:abstractNum>
  <w:abstractNum w:abstractNumId="2">
    <w:nsid w:val="2D3B6867"/>
    <w:multiLevelType w:val="hybridMultilevel"/>
    <w:tmpl w:val="28F009AE"/>
    <w:lvl w:ilvl="0" w:tplc="BEDEF8B2">
      <w:start w:val="3"/>
      <w:numFmt w:val="ordinal"/>
      <w:lvlText w:val="%1"/>
      <w:lvlJc w:val="left"/>
      <w:pPr>
        <w:ind w:left="786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3BC795F"/>
    <w:multiLevelType w:val="multilevel"/>
    <w:tmpl w:val="44B400BE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4">
    <w:nsid w:val="413C54C4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5">
    <w:nsid w:val="43E61525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6">
    <w:nsid w:val="669B1426"/>
    <w:multiLevelType w:val="hybridMultilevel"/>
    <w:tmpl w:val="D542D3E6"/>
    <w:lvl w:ilvl="0" w:tplc="A19E9D2A">
      <w:start w:val="4"/>
      <w:numFmt w:val="ordinal"/>
      <w:lvlText w:val="%1"/>
      <w:lvlJc w:val="left"/>
      <w:pPr>
        <w:ind w:left="786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1244552"/>
    <w:multiLevelType w:val="hybridMultilevel"/>
    <w:tmpl w:val="CE762B58"/>
    <w:lvl w:ilvl="0" w:tplc="4634B77E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>
    <w:nsid w:val="7F181931"/>
    <w:multiLevelType w:val="hybridMultilevel"/>
    <w:tmpl w:val="9954C71C"/>
    <w:lvl w:ilvl="0" w:tplc="04150013">
      <w:start w:val="1"/>
      <w:numFmt w:val="upperRoman"/>
      <w:lvlText w:val="%1."/>
      <w:lvlJc w:val="righ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</w:num>
  <w:num w:numId="3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6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6"/>
  </w:num>
  <w:num w:numId="10">
    <w:abstractNumId w:val="1"/>
  </w:num>
  <w:num w:numId="11">
    <w:abstractNumId w:val="8"/>
  </w:num>
  <w:num w:numId="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1AF8"/>
    <w:rsid w:val="0004546B"/>
    <w:rsid w:val="00055412"/>
    <w:rsid w:val="00104E03"/>
    <w:rsid w:val="00196969"/>
    <w:rsid w:val="002D6EB6"/>
    <w:rsid w:val="003A1AF8"/>
    <w:rsid w:val="00511973"/>
    <w:rsid w:val="00B35172"/>
    <w:rsid w:val="00E67DD1"/>
    <w:rsid w:val="00EB64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D6EB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3A1AF8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3A1AF8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3A1A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A1AF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D6EB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3A1AF8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3A1AF8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3A1A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A1AF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208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lukas@ukw.edu.pl" TargetMode="Externa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zampub@ukw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153E33E-A622-438D-BD51-23BE8697C2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</TotalTime>
  <Pages>1</Pages>
  <Words>1750</Words>
  <Characters>10502</Characters>
  <Application>Microsoft Office Word</Application>
  <DocSecurity>0</DocSecurity>
  <Lines>87</Lines>
  <Paragraphs>24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12228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6</cp:revision>
  <cp:lastPrinted>2017-07-07T12:29:00Z</cp:lastPrinted>
  <dcterms:created xsi:type="dcterms:W3CDTF">2017-07-07T09:14:00Z</dcterms:created>
  <dcterms:modified xsi:type="dcterms:W3CDTF">2017-07-07T12:59:00Z</dcterms:modified>
</cp:coreProperties>
</file>