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C223D8" w:rsidRDefault="00691619" w:rsidP="00BE25EB">
      <w:pPr>
        <w:jc w:val="center"/>
        <w:rPr>
          <w:b/>
          <w:bCs/>
        </w:rPr>
      </w:pPr>
      <w:r w:rsidRPr="00C223D8">
        <w:br/>
      </w:r>
      <w:r w:rsidR="002D0969" w:rsidRPr="00C223D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3D8">
        <w:rPr>
          <w:b/>
          <w:bCs/>
        </w:rPr>
        <w:t>U</w:t>
      </w:r>
      <w:r w:rsidR="00BE25EB" w:rsidRPr="00C223D8">
        <w:rPr>
          <w:b/>
          <w:bCs/>
        </w:rPr>
        <w:t>NIWERSYTET KAZIMIERZA WIELKIEGO</w:t>
      </w:r>
    </w:p>
    <w:p w:rsidR="00691619" w:rsidRPr="00C223D8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C223D8">
        <w:rPr>
          <w:b/>
          <w:bCs/>
        </w:rPr>
        <w:t>W BYDGOSZCZY</w:t>
      </w:r>
    </w:p>
    <w:p w:rsidR="00691619" w:rsidRPr="00C223D8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C223D8">
        <w:rPr>
          <w:sz w:val="18"/>
          <w:szCs w:val="18"/>
        </w:rPr>
        <w:t>ul. Chodkiewicza 30, 85 – 064 Bydgoszcz, tel. 052 341 91 00 fax. 052 360 82 06</w:t>
      </w:r>
    </w:p>
    <w:p w:rsidR="00691619" w:rsidRPr="00C223D8" w:rsidRDefault="00691619" w:rsidP="00E3059A">
      <w:pPr>
        <w:jc w:val="center"/>
      </w:pPr>
      <w:r w:rsidRPr="00C223D8">
        <w:t>NIP 5542647568 REGON 340057695</w:t>
      </w:r>
    </w:p>
    <w:p w:rsidR="00691619" w:rsidRPr="00C223D8" w:rsidRDefault="00691619" w:rsidP="00E3059A">
      <w:pPr>
        <w:jc w:val="center"/>
      </w:pPr>
      <w:r w:rsidRPr="00C223D8">
        <w:t>www.ukw.edu.pl</w:t>
      </w:r>
    </w:p>
    <w:p w:rsidR="00691619" w:rsidRPr="00727B3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C75CCD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75CCD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C75CCD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C75CCD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C75CCD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714A3" w:rsidRPr="00C75CCD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C75CCD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C75CCD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C75CCD">
        <w:rPr>
          <w:rFonts w:ascii="Century Gothic" w:hAnsi="Century Gothic" w:cs="Century Gothic"/>
          <w:sz w:val="20"/>
          <w:szCs w:val="20"/>
        </w:rPr>
        <w:tab/>
      </w:r>
      <w:r w:rsidR="00F465D6" w:rsidRPr="00C75CCD">
        <w:rPr>
          <w:rFonts w:ascii="Century Gothic" w:hAnsi="Century Gothic" w:cs="Century Gothic"/>
          <w:sz w:val="20"/>
          <w:szCs w:val="20"/>
        </w:rPr>
        <w:t xml:space="preserve">Bydgoszcz, </w:t>
      </w:r>
      <w:r w:rsidR="00C75CCD" w:rsidRPr="00C75CCD">
        <w:rPr>
          <w:rFonts w:ascii="Century Gothic" w:hAnsi="Century Gothic" w:cs="Century Gothic"/>
          <w:sz w:val="20"/>
          <w:szCs w:val="20"/>
        </w:rPr>
        <w:t>04</w:t>
      </w:r>
      <w:r w:rsidR="00691619" w:rsidRPr="00C75CCD">
        <w:rPr>
          <w:rFonts w:ascii="Century Gothic" w:hAnsi="Century Gothic" w:cs="Century Gothic"/>
          <w:sz w:val="20"/>
          <w:szCs w:val="20"/>
        </w:rPr>
        <w:t>.</w:t>
      </w:r>
      <w:r w:rsidR="00185C0F" w:rsidRPr="00C75CCD">
        <w:rPr>
          <w:rFonts w:ascii="Century Gothic" w:hAnsi="Century Gothic" w:cs="Century Gothic"/>
          <w:sz w:val="20"/>
          <w:szCs w:val="20"/>
        </w:rPr>
        <w:t>0</w:t>
      </w:r>
      <w:r w:rsidR="00C75CCD" w:rsidRPr="00C75CCD">
        <w:rPr>
          <w:rFonts w:ascii="Century Gothic" w:hAnsi="Century Gothic" w:cs="Century Gothic"/>
          <w:sz w:val="20"/>
          <w:szCs w:val="20"/>
        </w:rPr>
        <w:t>8</w:t>
      </w:r>
      <w:r w:rsidR="00691619" w:rsidRPr="00C75CCD">
        <w:rPr>
          <w:rFonts w:ascii="Century Gothic" w:hAnsi="Century Gothic" w:cs="Century Gothic"/>
          <w:sz w:val="20"/>
          <w:szCs w:val="20"/>
        </w:rPr>
        <w:t>.201</w:t>
      </w:r>
      <w:r w:rsidR="00185C0F" w:rsidRPr="00C75CCD">
        <w:rPr>
          <w:rFonts w:ascii="Century Gothic" w:hAnsi="Century Gothic" w:cs="Century Gothic"/>
          <w:sz w:val="20"/>
          <w:szCs w:val="20"/>
        </w:rPr>
        <w:t>7</w:t>
      </w:r>
      <w:r w:rsidR="00691619" w:rsidRPr="00C75CCD">
        <w:rPr>
          <w:rFonts w:ascii="Century Gothic" w:hAnsi="Century Gothic" w:cs="Century Gothic"/>
          <w:sz w:val="20"/>
          <w:szCs w:val="20"/>
        </w:rPr>
        <w:t>r.</w:t>
      </w:r>
    </w:p>
    <w:p w:rsidR="00691619" w:rsidRPr="00727B3C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727B3C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727B3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727B3C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</w:rPr>
        <w:t>Dotyczy:</w:t>
      </w:r>
      <w:r w:rsidRPr="00727B3C">
        <w:rPr>
          <w:rFonts w:ascii="Century Gothic" w:hAnsi="Century Gothic"/>
          <w:b/>
          <w:sz w:val="20"/>
          <w:szCs w:val="20"/>
        </w:rPr>
        <w:tab/>
      </w:r>
      <w:r w:rsidRPr="00727B3C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9714A3" w:rsidRPr="00727B3C">
        <w:rPr>
          <w:rFonts w:ascii="Century Gothic" w:hAnsi="Century Gothic"/>
          <w:sz w:val="20"/>
          <w:szCs w:val="20"/>
          <w:u w:val="single"/>
        </w:rPr>
        <w:t>dostawę odczynników, materiałów zużywalnych</w:t>
      </w:r>
      <w:r w:rsidRPr="00727B3C">
        <w:rPr>
          <w:rFonts w:ascii="Century Gothic" w:hAnsi="Century Gothic"/>
          <w:sz w:val="20"/>
          <w:szCs w:val="20"/>
        </w:rPr>
        <w:t>.</w:t>
      </w:r>
    </w:p>
    <w:p w:rsidR="00F848B2" w:rsidRPr="00727B3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727B3C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393437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93437">
        <w:rPr>
          <w:rFonts w:ascii="Century Gothic" w:hAnsi="Century Gothic"/>
          <w:b/>
          <w:sz w:val="24"/>
          <w:szCs w:val="24"/>
        </w:rPr>
        <w:t>ZAWIADOMIENIE</w:t>
      </w:r>
      <w:r w:rsidR="00C223D8" w:rsidRPr="00393437">
        <w:rPr>
          <w:rFonts w:ascii="Century Gothic" w:hAnsi="Century Gothic"/>
          <w:b/>
          <w:sz w:val="24"/>
          <w:szCs w:val="24"/>
        </w:rPr>
        <w:t xml:space="preserve"> nr </w:t>
      </w:r>
      <w:r w:rsidR="00393437" w:rsidRPr="00393437">
        <w:rPr>
          <w:rFonts w:ascii="Century Gothic" w:hAnsi="Century Gothic"/>
          <w:b/>
          <w:sz w:val="24"/>
          <w:szCs w:val="24"/>
        </w:rPr>
        <w:t>2</w:t>
      </w:r>
    </w:p>
    <w:p w:rsidR="002F01C7" w:rsidRPr="00393437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393437">
        <w:rPr>
          <w:rFonts w:ascii="Century Gothic" w:hAnsi="Century Gothic"/>
          <w:b/>
          <w:sz w:val="24"/>
          <w:szCs w:val="24"/>
        </w:rPr>
        <w:t xml:space="preserve">O </w:t>
      </w:r>
      <w:r w:rsidR="002F01C7" w:rsidRPr="00393437">
        <w:rPr>
          <w:rFonts w:ascii="Century Gothic" w:hAnsi="Century Gothic"/>
          <w:b/>
          <w:sz w:val="24"/>
          <w:szCs w:val="24"/>
        </w:rPr>
        <w:t>ODRZUCENIU OFERTY,</w:t>
      </w:r>
    </w:p>
    <w:p w:rsidR="00D721E4" w:rsidRPr="00E26399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E26399">
        <w:rPr>
          <w:rFonts w:ascii="Century Gothic" w:hAnsi="Century Gothic"/>
          <w:b/>
          <w:sz w:val="24"/>
          <w:szCs w:val="24"/>
        </w:rPr>
        <w:t>WYBORZE OFERTY NAJKORZYSTNIEJSZEJ</w:t>
      </w:r>
      <w:r w:rsidRPr="00E26399">
        <w:rPr>
          <w:rFonts w:ascii="Century Gothic" w:hAnsi="Century Gothic"/>
          <w:sz w:val="24"/>
          <w:szCs w:val="24"/>
        </w:rPr>
        <w:t xml:space="preserve"> </w:t>
      </w:r>
      <w:r w:rsidRPr="00E26399">
        <w:rPr>
          <w:rFonts w:ascii="Century Gothic" w:hAnsi="Century Gothic"/>
          <w:sz w:val="23"/>
          <w:szCs w:val="23"/>
        </w:rPr>
        <w:t xml:space="preserve">w części nr </w:t>
      </w:r>
      <w:r w:rsidR="00A659ED" w:rsidRPr="00E26399">
        <w:rPr>
          <w:rFonts w:ascii="Century Gothic" w:hAnsi="Century Gothic"/>
          <w:sz w:val="23"/>
          <w:szCs w:val="23"/>
        </w:rPr>
        <w:t>3,</w:t>
      </w:r>
      <w:r w:rsidR="00E26399" w:rsidRPr="00E26399">
        <w:rPr>
          <w:rFonts w:ascii="Century Gothic" w:hAnsi="Century Gothic"/>
          <w:sz w:val="23"/>
          <w:szCs w:val="23"/>
        </w:rPr>
        <w:t xml:space="preserve">19, </w:t>
      </w:r>
      <w:r w:rsidR="00CA2077" w:rsidRPr="00E26399">
        <w:rPr>
          <w:rFonts w:ascii="Century Gothic" w:hAnsi="Century Gothic"/>
          <w:sz w:val="23"/>
          <w:szCs w:val="23"/>
        </w:rPr>
        <w:t xml:space="preserve">20, </w:t>
      </w:r>
      <w:r w:rsidR="00E55EF6" w:rsidRPr="00E26399">
        <w:rPr>
          <w:rFonts w:ascii="Century Gothic" w:hAnsi="Century Gothic"/>
          <w:sz w:val="23"/>
          <w:szCs w:val="23"/>
        </w:rPr>
        <w:t xml:space="preserve">22, 23, 24, 25, </w:t>
      </w:r>
      <w:r w:rsidR="00D07E8A" w:rsidRPr="00E26399">
        <w:rPr>
          <w:rFonts w:ascii="Century Gothic" w:hAnsi="Century Gothic"/>
          <w:sz w:val="23"/>
          <w:szCs w:val="23"/>
        </w:rPr>
        <w:t>28, 30</w:t>
      </w:r>
    </w:p>
    <w:p w:rsidR="00F848B2" w:rsidRPr="00393437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393437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393437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393437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393437">
        <w:rPr>
          <w:rFonts w:ascii="Century Gothic" w:hAnsi="Century Gothic"/>
          <w:sz w:val="20"/>
        </w:rPr>
        <w:t>ustawy Prawo zamówień publicznych.</w:t>
      </w:r>
    </w:p>
    <w:p w:rsidR="00F848B2" w:rsidRPr="00393437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393437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3C2ED9" w:rsidRPr="00165120" w:rsidRDefault="003C2ED9" w:rsidP="003C2ED9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393437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89 ust. 1 pkt. 2 ustawy </w:t>
      </w:r>
      <w:r w:rsidRPr="00165120">
        <w:rPr>
          <w:rFonts w:ascii="Century Gothic" w:hAnsi="Century Gothic"/>
          <w:sz w:val="20"/>
        </w:rPr>
        <w:t>Prawo zamówień publicznych, odrzucił ofertę niżej wymienionego Wykonawcy:</w:t>
      </w:r>
    </w:p>
    <w:p w:rsidR="003C2ED9" w:rsidRPr="00165120" w:rsidRDefault="003C2ED9" w:rsidP="003C2ED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C2ED9" w:rsidRPr="00165120" w:rsidRDefault="003C2ED9" w:rsidP="003C2ED9">
      <w:pPr>
        <w:tabs>
          <w:tab w:val="left" w:pos="2694"/>
        </w:tabs>
        <w:ind w:left="180"/>
        <w:rPr>
          <w:rFonts w:ascii="Century Gothic" w:hAnsi="Century Gothic"/>
          <w:sz w:val="20"/>
          <w:szCs w:val="20"/>
        </w:rPr>
      </w:pPr>
      <w:r w:rsidRPr="00165120">
        <w:rPr>
          <w:rFonts w:ascii="Century Gothic" w:hAnsi="Century Gothic"/>
          <w:b/>
          <w:sz w:val="20"/>
          <w:szCs w:val="20"/>
          <w:u w:val="single"/>
        </w:rPr>
        <w:t>Oferta nr 1</w:t>
      </w:r>
      <w:r w:rsidR="00287236" w:rsidRPr="00165120">
        <w:rPr>
          <w:rFonts w:ascii="Century Gothic" w:hAnsi="Century Gothic"/>
          <w:b/>
          <w:sz w:val="20"/>
          <w:szCs w:val="20"/>
          <w:u w:val="single"/>
        </w:rPr>
        <w:t>2</w:t>
      </w:r>
      <w:r w:rsidRPr="00165120">
        <w:rPr>
          <w:rFonts w:ascii="Century Gothic" w:hAnsi="Century Gothic"/>
          <w:b/>
          <w:sz w:val="20"/>
          <w:szCs w:val="20"/>
        </w:rPr>
        <w:t xml:space="preserve"> </w:t>
      </w:r>
      <w:r w:rsidRPr="00165120">
        <w:rPr>
          <w:rFonts w:ascii="Century Gothic" w:hAnsi="Century Gothic"/>
          <w:sz w:val="20"/>
          <w:szCs w:val="20"/>
        </w:rPr>
        <w:t xml:space="preserve">– część nr </w:t>
      </w:r>
      <w:r w:rsidR="00287236" w:rsidRPr="00165120">
        <w:rPr>
          <w:rFonts w:ascii="Century Gothic" w:hAnsi="Century Gothic"/>
          <w:sz w:val="20"/>
          <w:szCs w:val="20"/>
        </w:rPr>
        <w:t>28</w:t>
      </w:r>
      <w:r w:rsidRPr="00165120">
        <w:rPr>
          <w:rFonts w:ascii="Century Gothic" w:hAnsi="Century Gothic"/>
          <w:sz w:val="20"/>
          <w:szCs w:val="20"/>
        </w:rPr>
        <w:tab/>
      </w:r>
      <w:r w:rsidR="00287236" w:rsidRPr="00165120">
        <w:rPr>
          <w:rFonts w:ascii="Century Gothic" w:hAnsi="Century Gothic"/>
          <w:b/>
          <w:sz w:val="20"/>
          <w:szCs w:val="20"/>
        </w:rPr>
        <w:t>EURX Sp. z o.o.</w:t>
      </w:r>
    </w:p>
    <w:p w:rsidR="003C2ED9" w:rsidRPr="00165120" w:rsidRDefault="00287236" w:rsidP="003C2ED9">
      <w:pPr>
        <w:pStyle w:val="Tekstpodstawowywcity"/>
        <w:spacing w:line="240" w:lineRule="auto"/>
        <w:ind w:left="180" w:firstLine="2514"/>
        <w:jc w:val="both"/>
        <w:rPr>
          <w:rFonts w:ascii="Century Gothic" w:hAnsi="Century Gothic"/>
          <w:sz w:val="20"/>
        </w:rPr>
      </w:pPr>
      <w:r w:rsidRPr="00165120">
        <w:rPr>
          <w:rFonts w:ascii="Century Gothic" w:hAnsi="Century Gothic"/>
          <w:sz w:val="20"/>
        </w:rPr>
        <w:t>ul. Przyrodników 3, 80-297 Gdańsk</w:t>
      </w:r>
    </w:p>
    <w:p w:rsidR="00287236" w:rsidRPr="00165120" w:rsidRDefault="00287236" w:rsidP="003C2ED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C2ED9" w:rsidRPr="00165120" w:rsidRDefault="003C2ED9" w:rsidP="003C2ED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165120">
        <w:rPr>
          <w:rFonts w:ascii="Century Gothic" w:hAnsi="Century Gothic"/>
          <w:b/>
          <w:sz w:val="20"/>
          <w:u w:val="single"/>
        </w:rPr>
        <w:t>Uzasadnienie:</w:t>
      </w:r>
      <w:r w:rsidRPr="0016512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="00287236" w:rsidRPr="00165120">
        <w:rPr>
          <w:rFonts w:ascii="Century Gothic" w:hAnsi="Century Gothic"/>
          <w:sz w:val="20"/>
        </w:rPr>
        <w:t xml:space="preserve">Zaoferowany produkt posiada inną wzbudzaną długość fali niż żądany przez Zamawiającego, </w:t>
      </w:r>
      <w:r w:rsidR="00165120" w:rsidRPr="00165120">
        <w:rPr>
          <w:rFonts w:ascii="Century Gothic" w:hAnsi="Century Gothic"/>
          <w:sz w:val="20"/>
        </w:rPr>
        <w:t>nie posiada możliwości barwienia ssDNA, konfekcjonowany jest fabrycznie w opakowaniu 1ml a nie 0,5ml</w:t>
      </w:r>
      <w:r w:rsidRPr="00165120">
        <w:rPr>
          <w:rFonts w:ascii="Century Gothic" w:hAnsi="Century Gothic"/>
          <w:sz w:val="20"/>
          <w:lang w:eastAsia="en-US"/>
        </w:rPr>
        <w:t xml:space="preserve">. </w:t>
      </w:r>
      <w:r w:rsidRPr="00165120">
        <w:rPr>
          <w:rFonts w:ascii="Century Gothic" w:hAnsi="Century Gothic"/>
          <w:sz w:val="20"/>
        </w:rPr>
        <w:t>Wobec powyższego Zamawiający postanowił jak wyżej.</w:t>
      </w:r>
    </w:p>
    <w:p w:rsidR="00393437" w:rsidRPr="00A659ED" w:rsidRDefault="00393437" w:rsidP="002F01C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A659ED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659ED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A659ED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727B3C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3</w:t>
      </w:r>
      <w:r w:rsidRPr="00727B3C">
        <w:rPr>
          <w:rFonts w:ascii="Century Gothic" w:hAnsi="Century Gothic"/>
          <w:b/>
          <w:sz w:val="20"/>
          <w:szCs w:val="20"/>
        </w:rPr>
        <w:t xml:space="preserve"> </w:t>
      </w:r>
      <w:r w:rsidRPr="00727B3C">
        <w:rPr>
          <w:rFonts w:ascii="Century Gothic" w:hAnsi="Century Gothic"/>
          <w:sz w:val="20"/>
          <w:szCs w:val="20"/>
        </w:rPr>
        <w:t>– oferta nr 10</w:t>
      </w:r>
      <w:r w:rsidRPr="00727B3C">
        <w:rPr>
          <w:rFonts w:ascii="Century Gothic" w:hAnsi="Century Gothic"/>
          <w:sz w:val="20"/>
          <w:szCs w:val="20"/>
        </w:rPr>
        <w:tab/>
      </w:r>
      <w:r w:rsidRPr="00727B3C">
        <w:rPr>
          <w:rFonts w:ascii="Century Gothic" w:hAnsi="Century Gothic"/>
          <w:b/>
          <w:sz w:val="20"/>
          <w:szCs w:val="20"/>
        </w:rPr>
        <w:t>IDALIA Ireneusz Wolak Sp. j.</w:t>
      </w:r>
    </w:p>
    <w:p w:rsidR="00A659ED" w:rsidRPr="00727B3C" w:rsidRDefault="00A659ED" w:rsidP="00A659ED">
      <w:pPr>
        <w:ind w:left="2694"/>
        <w:rPr>
          <w:rFonts w:ascii="Century Gothic" w:hAnsi="Century Gothic"/>
          <w:sz w:val="20"/>
          <w:szCs w:val="20"/>
        </w:rPr>
      </w:pPr>
      <w:r w:rsidRPr="00727B3C">
        <w:rPr>
          <w:rFonts w:ascii="Century Gothic" w:hAnsi="Century Gothic"/>
          <w:sz w:val="20"/>
          <w:szCs w:val="20"/>
        </w:rPr>
        <w:t>ul. Zubrzyckiego 10, 26-610 Radom</w:t>
      </w:r>
    </w:p>
    <w:p w:rsidR="003447AD" w:rsidRPr="00A659ED" w:rsidRDefault="003447AD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A659ED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659ED">
        <w:rPr>
          <w:rFonts w:ascii="Century Gothic" w:hAnsi="Century Gothic"/>
          <w:b/>
          <w:sz w:val="20"/>
          <w:u w:val="single"/>
        </w:rPr>
        <w:t>Uzasadnienie wyboru:</w:t>
      </w:r>
      <w:r w:rsidRPr="00A659E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659ED" w:rsidRPr="00A659ED">
        <w:rPr>
          <w:rFonts w:ascii="Century Gothic" w:hAnsi="Century Gothic" w:cs="Tahoma"/>
          <w:sz w:val="20"/>
        </w:rPr>
        <w:t>84,87</w:t>
      </w:r>
      <w:r w:rsidRPr="00A659ED">
        <w:rPr>
          <w:rFonts w:ascii="Century Gothic" w:hAnsi="Century Gothic"/>
          <w:sz w:val="20"/>
        </w:rPr>
        <w:t xml:space="preserve"> PLN uzyskała </w:t>
      </w:r>
      <w:r w:rsidR="00A659ED" w:rsidRPr="00A659ED">
        <w:rPr>
          <w:rFonts w:ascii="Century Gothic" w:hAnsi="Century Gothic"/>
          <w:sz w:val="20"/>
        </w:rPr>
        <w:t>maksymalną ilość punktów, tj. 96</w:t>
      </w:r>
      <w:r w:rsidRPr="00A659ED">
        <w:rPr>
          <w:rFonts w:ascii="Century Gothic" w:hAnsi="Century Gothic"/>
          <w:sz w:val="20"/>
        </w:rPr>
        <w:t>,00 (</w:t>
      </w:r>
      <w:r w:rsidRPr="00A659ED">
        <w:rPr>
          <w:rFonts w:ascii="Century Gothic" w:hAnsi="Century Gothic" w:cs="Tahoma"/>
          <w:sz w:val="20"/>
        </w:rPr>
        <w:t xml:space="preserve">cena brutto – 60,00 pkt., </w:t>
      </w:r>
      <w:r w:rsidR="00A659ED" w:rsidRPr="00A659ED">
        <w:rPr>
          <w:rFonts w:ascii="Century Gothic" w:hAnsi="Century Gothic" w:cs="Tahoma"/>
          <w:sz w:val="20"/>
        </w:rPr>
        <w:t>termin dostawy – 36</w:t>
      </w:r>
      <w:r w:rsidRPr="00A659ED">
        <w:rPr>
          <w:rFonts w:ascii="Century Gothic" w:hAnsi="Century Gothic" w:cs="Tahoma"/>
          <w:sz w:val="20"/>
        </w:rPr>
        <w:t>,00 pkt.</w:t>
      </w:r>
      <w:r w:rsidRPr="00A659ED">
        <w:rPr>
          <w:rFonts w:ascii="Century Gothic" w:hAnsi="Century Gothic"/>
          <w:sz w:val="20"/>
        </w:rPr>
        <w:t>).</w:t>
      </w:r>
    </w:p>
    <w:p w:rsidR="003447AD" w:rsidRPr="00E26399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C2CA2" w:rsidRPr="00E26399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  <w:u w:val="single"/>
        </w:rPr>
      </w:pPr>
      <w:r w:rsidRPr="00E26399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BC2CA2" w:rsidRPr="00E26399">
        <w:rPr>
          <w:rFonts w:ascii="Century Gothic" w:hAnsi="Century Gothic"/>
          <w:b/>
          <w:sz w:val="20"/>
          <w:szCs w:val="20"/>
          <w:u w:val="single"/>
        </w:rPr>
        <w:t>19</w:t>
      </w:r>
    </w:p>
    <w:p w:rsidR="00BC2CA2" w:rsidRPr="00E26399" w:rsidRDefault="00BC2CA2" w:rsidP="00BC2CA2">
      <w:pPr>
        <w:tabs>
          <w:tab w:val="left" w:pos="1418"/>
          <w:tab w:val="left" w:pos="2977"/>
        </w:tabs>
        <w:ind w:left="142"/>
        <w:rPr>
          <w:rFonts w:ascii="Century Gothic" w:hAnsi="Century Gothic"/>
          <w:sz w:val="20"/>
          <w:szCs w:val="20"/>
        </w:rPr>
      </w:pPr>
    </w:p>
    <w:p w:rsidR="00BC2CA2" w:rsidRPr="00E26399" w:rsidRDefault="00BC2CA2" w:rsidP="00BC2CA2">
      <w:pPr>
        <w:tabs>
          <w:tab w:val="left" w:pos="1418"/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 xml:space="preserve">Najkorzystniejsza oferta z ceną brutto 3 671,55 PLN </w:t>
      </w:r>
      <w:r w:rsidRPr="00E26399">
        <w:rPr>
          <w:rFonts w:ascii="Century Gothic" w:hAnsi="Century Gothic"/>
          <w:sz w:val="20"/>
        </w:rPr>
        <w:t>oraz liczbą punktów 84,00 (</w:t>
      </w:r>
      <w:r w:rsidRPr="00E26399">
        <w:rPr>
          <w:rFonts w:ascii="Century Gothic" w:hAnsi="Century Gothic" w:cs="Tahoma"/>
          <w:sz w:val="20"/>
        </w:rPr>
        <w:t>cena brutto –60,00 pkt., termin dostawy – 24,00 pkt.</w:t>
      </w:r>
      <w:r w:rsidRPr="00E26399">
        <w:rPr>
          <w:rFonts w:ascii="Century Gothic" w:hAnsi="Century Gothic"/>
          <w:sz w:val="20"/>
        </w:rPr>
        <w:t>)</w:t>
      </w:r>
      <w:r w:rsidRPr="00E26399">
        <w:rPr>
          <w:rFonts w:ascii="Century Gothic" w:hAnsi="Century Gothic"/>
          <w:sz w:val="20"/>
          <w:szCs w:val="20"/>
        </w:rPr>
        <w:t>została złożona przez firmę:</w:t>
      </w:r>
    </w:p>
    <w:p w:rsidR="00A659ED" w:rsidRPr="00E26399" w:rsidRDefault="00BC2CA2" w:rsidP="00BC2CA2">
      <w:pPr>
        <w:tabs>
          <w:tab w:val="left" w:pos="1418"/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ab/>
      </w:r>
      <w:r w:rsidR="00A659ED" w:rsidRPr="00E26399">
        <w:rPr>
          <w:rFonts w:ascii="Century Gothic" w:hAnsi="Century Gothic"/>
          <w:sz w:val="20"/>
          <w:szCs w:val="20"/>
        </w:rPr>
        <w:t>– oferta nr 1</w:t>
      </w:r>
      <w:r w:rsidRPr="00E26399">
        <w:rPr>
          <w:rFonts w:ascii="Century Gothic" w:hAnsi="Century Gothic"/>
          <w:sz w:val="20"/>
          <w:szCs w:val="20"/>
        </w:rPr>
        <w:t>6</w:t>
      </w:r>
      <w:r w:rsidR="00A659ED" w:rsidRPr="00E26399">
        <w:rPr>
          <w:rFonts w:ascii="Century Gothic" w:hAnsi="Century Gothic"/>
          <w:sz w:val="20"/>
          <w:szCs w:val="20"/>
        </w:rPr>
        <w:tab/>
      </w:r>
      <w:r w:rsidRPr="00E26399">
        <w:rPr>
          <w:rFonts w:ascii="Century Gothic" w:hAnsi="Century Gothic"/>
          <w:b/>
          <w:sz w:val="20"/>
          <w:szCs w:val="20"/>
        </w:rPr>
        <w:t>BIONOVO Aneta Ludwig</w:t>
      </w:r>
    </w:p>
    <w:p w:rsidR="00A659ED" w:rsidRPr="00E26399" w:rsidRDefault="00BC2CA2" w:rsidP="00BC2CA2">
      <w:pPr>
        <w:ind w:left="2977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>ul. Nowodworska 7, 59-220 Legnica</w:t>
      </w:r>
    </w:p>
    <w:p w:rsidR="00BC2CA2" w:rsidRPr="00E26399" w:rsidRDefault="00BC2CA2" w:rsidP="00A659ED">
      <w:pPr>
        <w:ind w:left="142"/>
        <w:jc w:val="both"/>
        <w:rPr>
          <w:rFonts w:ascii="Century Gothic" w:hAnsi="Century Gothic"/>
          <w:sz w:val="20"/>
        </w:rPr>
      </w:pPr>
    </w:p>
    <w:p w:rsidR="00BC2CA2" w:rsidRPr="00E26399" w:rsidRDefault="00BC2CA2" w:rsidP="00A659ED">
      <w:pPr>
        <w:ind w:left="142"/>
        <w:jc w:val="both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</w:rPr>
        <w:t>Wykonawca BIONOVO Aneta Ludwig</w:t>
      </w:r>
      <w:r w:rsidRPr="00E26399">
        <w:rPr>
          <w:rFonts w:ascii="Century Gothic" w:hAnsi="Century Gothic" w:cs="Calibri"/>
          <w:sz w:val="20"/>
        </w:rPr>
        <w:t xml:space="preserve">, </w:t>
      </w:r>
      <w:r w:rsidRPr="00E26399">
        <w:rPr>
          <w:rFonts w:ascii="Century Gothic" w:hAnsi="Century Gothic"/>
          <w:sz w:val="20"/>
        </w:rPr>
        <w:t xml:space="preserve">który złożył najkorzystniejszą ofertę, uchylił się pismem </w:t>
      </w:r>
      <w:r w:rsidRPr="00E26399">
        <w:rPr>
          <w:rFonts w:ascii="Century Gothic" w:hAnsi="Century Gothic"/>
          <w:sz w:val="20"/>
        </w:rPr>
        <w:lastRenderedPageBreak/>
        <w:t>z dnia 31.07.2017 r. od zawarcia umowy w sprawie niniejszego zamówienia.</w:t>
      </w:r>
    </w:p>
    <w:p w:rsidR="00A659ED" w:rsidRPr="00E26399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C2CA2" w:rsidRPr="00E26399" w:rsidRDefault="00BC2CA2" w:rsidP="00BC2CA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26399">
        <w:rPr>
          <w:rFonts w:ascii="Century Gothic" w:hAnsi="Century Gothic"/>
          <w:sz w:val="20"/>
        </w:rPr>
        <w:t>Zgodnie z art. 94 ust. 3 ustawy Pzp, Zamawiający postanowił wybrać ofertę najkorzystniejszą spośród pozostałych ofert, tj.:</w:t>
      </w:r>
    </w:p>
    <w:p w:rsidR="00BC2CA2" w:rsidRPr="00E26399" w:rsidRDefault="00BC2CA2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C2CA2" w:rsidRPr="00E26399" w:rsidRDefault="00BC2CA2" w:rsidP="00BC2CA2">
      <w:pPr>
        <w:tabs>
          <w:tab w:val="left" w:pos="1418"/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ab/>
        <w:t>– oferta nr 10</w:t>
      </w:r>
      <w:r w:rsidRPr="00E26399">
        <w:rPr>
          <w:rFonts w:ascii="Century Gothic" w:hAnsi="Century Gothic"/>
          <w:sz w:val="20"/>
          <w:szCs w:val="20"/>
        </w:rPr>
        <w:tab/>
      </w:r>
      <w:r w:rsidRPr="00E26399">
        <w:rPr>
          <w:rFonts w:ascii="Century Gothic" w:hAnsi="Century Gothic"/>
          <w:b/>
          <w:sz w:val="20"/>
          <w:szCs w:val="20"/>
        </w:rPr>
        <w:t>IDALIA Ireneusz Wolak Sp. j.</w:t>
      </w:r>
    </w:p>
    <w:p w:rsidR="00BC2CA2" w:rsidRPr="00E26399" w:rsidRDefault="00BC2CA2" w:rsidP="00BC2CA2">
      <w:pPr>
        <w:ind w:left="2977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>ul. Zubrzyckiego 10, 26-610 Radom</w:t>
      </w:r>
    </w:p>
    <w:p w:rsidR="00BC2CA2" w:rsidRPr="00E26399" w:rsidRDefault="00BC2CA2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26399">
        <w:rPr>
          <w:rFonts w:ascii="Century Gothic" w:hAnsi="Century Gothic"/>
          <w:sz w:val="20"/>
        </w:rPr>
        <w:t>z ceną ofertową 4 797,00 PLN, która zajęła drugie miejsce z liczbą punktów 83,92 (</w:t>
      </w:r>
      <w:r w:rsidRPr="00E26399">
        <w:rPr>
          <w:rFonts w:ascii="Century Gothic" w:hAnsi="Century Gothic" w:cs="Tahoma"/>
          <w:sz w:val="20"/>
        </w:rPr>
        <w:t>cena brutto – 45,92 pkt., termin dostawy – 38,00 pkt.</w:t>
      </w:r>
      <w:r w:rsidRPr="00E26399">
        <w:rPr>
          <w:rFonts w:ascii="Century Gothic" w:hAnsi="Century Gothic"/>
          <w:sz w:val="20"/>
        </w:rPr>
        <w:t>).</w:t>
      </w:r>
    </w:p>
    <w:p w:rsidR="00BC2CA2" w:rsidRPr="00E26399" w:rsidRDefault="00BC2CA2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C2CA2" w:rsidRPr="00E26399" w:rsidRDefault="00BC2CA2" w:rsidP="00BC2CA2">
      <w:pPr>
        <w:ind w:left="142"/>
        <w:jc w:val="both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</w:rPr>
        <w:t xml:space="preserve">Wykonawca </w:t>
      </w:r>
      <w:r w:rsidRPr="00E26399">
        <w:rPr>
          <w:rFonts w:ascii="Century Gothic" w:hAnsi="Century Gothic"/>
          <w:sz w:val="20"/>
          <w:szCs w:val="20"/>
        </w:rPr>
        <w:t>IDALIA Ireneusz Wolak Sp. j.</w:t>
      </w:r>
      <w:r w:rsidRPr="00E26399">
        <w:rPr>
          <w:rFonts w:ascii="Century Gothic" w:hAnsi="Century Gothic" w:cs="Calibri"/>
          <w:sz w:val="20"/>
        </w:rPr>
        <w:t xml:space="preserve">, </w:t>
      </w:r>
      <w:r w:rsidRPr="00E26399">
        <w:rPr>
          <w:rFonts w:ascii="Century Gothic" w:hAnsi="Century Gothic"/>
          <w:sz w:val="20"/>
        </w:rPr>
        <w:t xml:space="preserve">uchylił </w:t>
      </w:r>
      <w:r w:rsidR="00E26399" w:rsidRPr="00E26399">
        <w:rPr>
          <w:rFonts w:ascii="Century Gothic" w:hAnsi="Century Gothic"/>
          <w:sz w:val="20"/>
        </w:rPr>
        <w:t>się pismem z dnia 02</w:t>
      </w:r>
      <w:r w:rsidRPr="00E26399">
        <w:rPr>
          <w:rFonts w:ascii="Century Gothic" w:hAnsi="Century Gothic"/>
          <w:sz w:val="20"/>
        </w:rPr>
        <w:t>.0</w:t>
      </w:r>
      <w:r w:rsidR="00E26399" w:rsidRPr="00E26399">
        <w:rPr>
          <w:rFonts w:ascii="Century Gothic" w:hAnsi="Century Gothic"/>
          <w:sz w:val="20"/>
        </w:rPr>
        <w:t>8</w:t>
      </w:r>
      <w:r w:rsidRPr="00E26399">
        <w:rPr>
          <w:rFonts w:ascii="Century Gothic" w:hAnsi="Century Gothic"/>
          <w:sz w:val="20"/>
        </w:rPr>
        <w:t>.2017 r. od zawarcia umowy w sprawie niniejszego zamówienia.</w:t>
      </w:r>
    </w:p>
    <w:p w:rsidR="00BC2CA2" w:rsidRPr="00E26399" w:rsidRDefault="00BC2CA2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C2CA2" w:rsidRPr="00E26399" w:rsidRDefault="00E26399" w:rsidP="00E26399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26399">
        <w:rPr>
          <w:rFonts w:ascii="Century Gothic" w:hAnsi="Century Gothic"/>
          <w:sz w:val="20"/>
        </w:rPr>
        <w:t>Wobec powyższego z</w:t>
      </w:r>
      <w:r w:rsidR="00BC2CA2" w:rsidRPr="00E26399">
        <w:rPr>
          <w:rFonts w:ascii="Century Gothic" w:hAnsi="Century Gothic"/>
          <w:sz w:val="20"/>
        </w:rPr>
        <w:t xml:space="preserve">godnie z art. 94 ust. 3 ustawy Pzp, Zamawiający </w:t>
      </w:r>
      <w:r w:rsidRPr="00E26399">
        <w:rPr>
          <w:rFonts w:ascii="Century Gothic" w:hAnsi="Century Gothic"/>
          <w:sz w:val="20"/>
        </w:rPr>
        <w:t xml:space="preserve">postanowił wybrać </w:t>
      </w:r>
      <w:r w:rsidR="00BC2CA2" w:rsidRPr="00E26399">
        <w:rPr>
          <w:rFonts w:ascii="Century Gothic" w:hAnsi="Century Gothic"/>
          <w:sz w:val="20"/>
        </w:rPr>
        <w:t>ofertę najkorzystniejszą spośród pozostałych ofert, tj.:</w:t>
      </w:r>
    </w:p>
    <w:p w:rsidR="00BC2CA2" w:rsidRPr="00E26399" w:rsidRDefault="00BC2CA2" w:rsidP="00E26399">
      <w:pPr>
        <w:tabs>
          <w:tab w:val="left" w:pos="0"/>
        </w:tabs>
        <w:ind w:left="142"/>
        <w:jc w:val="both"/>
        <w:rPr>
          <w:rFonts w:ascii="Century Gothic" w:hAnsi="Century Gothic"/>
          <w:sz w:val="20"/>
          <w:szCs w:val="20"/>
        </w:rPr>
      </w:pPr>
    </w:p>
    <w:p w:rsidR="00E26399" w:rsidRPr="00E26399" w:rsidRDefault="00E26399" w:rsidP="00E26399">
      <w:pPr>
        <w:tabs>
          <w:tab w:val="left" w:pos="851"/>
          <w:tab w:val="left" w:pos="2410"/>
        </w:tabs>
        <w:ind w:left="142"/>
        <w:rPr>
          <w:rFonts w:ascii="Century Gothic" w:hAnsi="Century Gothic"/>
          <w:b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ab/>
        <w:t>– oferta nr 6</w:t>
      </w:r>
      <w:r w:rsidRPr="00E26399">
        <w:rPr>
          <w:rFonts w:ascii="Century Gothic" w:hAnsi="Century Gothic"/>
          <w:sz w:val="20"/>
          <w:szCs w:val="20"/>
        </w:rPr>
        <w:tab/>
      </w:r>
      <w:r w:rsidRPr="00E26399">
        <w:rPr>
          <w:rFonts w:ascii="Century Gothic" w:hAnsi="Century Gothic"/>
          <w:b/>
          <w:sz w:val="20"/>
          <w:szCs w:val="20"/>
        </w:rPr>
        <w:t>NATURAN POLSKA Spółka z ograniczoną odpowiedzialnością Sp. k.</w:t>
      </w:r>
    </w:p>
    <w:p w:rsidR="00E26399" w:rsidRPr="00E26399" w:rsidRDefault="00E26399" w:rsidP="00E26399">
      <w:pPr>
        <w:ind w:left="2410"/>
        <w:rPr>
          <w:rFonts w:ascii="Century Gothic" w:hAnsi="Century Gothic"/>
          <w:sz w:val="20"/>
          <w:szCs w:val="20"/>
        </w:rPr>
      </w:pPr>
      <w:r w:rsidRPr="00E26399">
        <w:rPr>
          <w:rFonts w:ascii="Century Gothic" w:hAnsi="Century Gothic"/>
          <w:sz w:val="20"/>
          <w:szCs w:val="20"/>
        </w:rPr>
        <w:t>ul. Krynoliny 1, 03-644 Warszawa</w:t>
      </w:r>
    </w:p>
    <w:p w:rsidR="00E26399" w:rsidRPr="00E26399" w:rsidRDefault="00E26399" w:rsidP="00E26399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26399">
        <w:rPr>
          <w:rFonts w:ascii="Century Gothic" w:hAnsi="Century Gothic"/>
          <w:sz w:val="20"/>
        </w:rPr>
        <w:t>z ceną ofertową 4 284,09 PLN, która zajęła trzecie miejsce z liczbą punktów 81,42 (</w:t>
      </w:r>
      <w:r w:rsidRPr="00E26399">
        <w:rPr>
          <w:rFonts w:ascii="Century Gothic" w:hAnsi="Century Gothic" w:cs="Tahoma"/>
          <w:sz w:val="20"/>
        </w:rPr>
        <w:t>cena brutto – 51,42 pkt., termin dostawy – 30,00 pkt.</w:t>
      </w:r>
      <w:r w:rsidRPr="00E26399">
        <w:rPr>
          <w:rFonts w:ascii="Century Gothic" w:hAnsi="Century Gothic"/>
          <w:sz w:val="20"/>
        </w:rPr>
        <w:t>).</w:t>
      </w:r>
    </w:p>
    <w:p w:rsidR="00BC2CA2" w:rsidRPr="00E26399" w:rsidRDefault="00BC2CA2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CA2077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CA2077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="00CA2077" w:rsidRPr="00CA2077">
        <w:rPr>
          <w:rFonts w:ascii="Century Gothic" w:hAnsi="Century Gothic"/>
          <w:b/>
          <w:sz w:val="20"/>
          <w:szCs w:val="20"/>
          <w:u w:val="single"/>
        </w:rPr>
        <w:t>0</w:t>
      </w:r>
      <w:r w:rsidRPr="00CA2077">
        <w:rPr>
          <w:rFonts w:ascii="Century Gothic" w:hAnsi="Century Gothic"/>
          <w:b/>
          <w:sz w:val="20"/>
          <w:szCs w:val="20"/>
        </w:rPr>
        <w:t xml:space="preserve"> </w:t>
      </w:r>
      <w:r w:rsidRPr="00CA2077">
        <w:rPr>
          <w:rFonts w:ascii="Century Gothic" w:hAnsi="Century Gothic"/>
          <w:sz w:val="20"/>
          <w:szCs w:val="20"/>
        </w:rPr>
        <w:t xml:space="preserve">– oferta nr </w:t>
      </w:r>
      <w:r w:rsidR="00CA2077" w:rsidRPr="00CA2077">
        <w:rPr>
          <w:rFonts w:ascii="Century Gothic" w:hAnsi="Century Gothic"/>
          <w:sz w:val="20"/>
          <w:szCs w:val="20"/>
        </w:rPr>
        <w:t>2</w:t>
      </w:r>
      <w:r w:rsidRPr="00CA2077">
        <w:rPr>
          <w:rFonts w:ascii="Century Gothic" w:hAnsi="Century Gothic"/>
          <w:sz w:val="20"/>
          <w:szCs w:val="20"/>
        </w:rPr>
        <w:tab/>
      </w:r>
      <w:r w:rsidR="00CA2077" w:rsidRPr="00CA2077">
        <w:rPr>
          <w:rFonts w:ascii="Century Gothic" w:hAnsi="Century Gothic"/>
          <w:b/>
          <w:sz w:val="20"/>
          <w:szCs w:val="20"/>
        </w:rPr>
        <w:t>LABSTORE POLSKA Sp. z o.o.</w:t>
      </w:r>
    </w:p>
    <w:p w:rsidR="00A659ED" w:rsidRPr="00CA2077" w:rsidRDefault="00CA2077" w:rsidP="00A659ED">
      <w:pPr>
        <w:ind w:left="2694"/>
        <w:rPr>
          <w:rFonts w:ascii="Century Gothic" w:hAnsi="Century Gothic"/>
          <w:sz w:val="20"/>
          <w:szCs w:val="20"/>
        </w:rPr>
      </w:pPr>
      <w:r w:rsidRPr="00CA2077">
        <w:rPr>
          <w:rFonts w:ascii="Century Gothic" w:hAnsi="Century Gothic"/>
          <w:sz w:val="20"/>
          <w:szCs w:val="20"/>
        </w:rPr>
        <w:t>ul. Puławska 303, 02-785 Warszawa</w:t>
      </w:r>
    </w:p>
    <w:p w:rsidR="00CA2077" w:rsidRPr="00CA2077" w:rsidRDefault="00CA2077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CA2077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A2077">
        <w:rPr>
          <w:rFonts w:ascii="Century Gothic" w:hAnsi="Century Gothic"/>
          <w:b/>
          <w:sz w:val="20"/>
          <w:u w:val="single"/>
        </w:rPr>
        <w:t>Uzasadnienie wyboru:</w:t>
      </w:r>
      <w:r w:rsidRPr="00CA207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A2077" w:rsidRPr="00CA2077">
        <w:rPr>
          <w:rFonts w:ascii="Century Gothic" w:hAnsi="Century Gothic" w:cs="Tahoma"/>
          <w:sz w:val="20"/>
        </w:rPr>
        <w:t>9 117,99</w:t>
      </w:r>
      <w:r w:rsidRPr="00CA2077">
        <w:rPr>
          <w:rFonts w:ascii="Century Gothic" w:hAnsi="Century Gothic"/>
          <w:sz w:val="20"/>
        </w:rPr>
        <w:t xml:space="preserve"> PLN uzyskała maksymalną ilość punktów, tj. 100,00 (</w:t>
      </w:r>
      <w:r w:rsidRPr="00CA2077">
        <w:rPr>
          <w:rFonts w:ascii="Century Gothic" w:hAnsi="Century Gothic" w:cs="Tahoma"/>
          <w:sz w:val="20"/>
        </w:rPr>
        <w:t>cena brutto – 60,00 pkt., termin dostawy – 40,00 pkt.</w:t>
      </w:r>
      <w:r w:rsidRPr="00CA2077">
        <w:rPr>
          <w:rFonts w:ascii="Century Gothic" w:hAnsi="Century Gothic"/>
          <w:sz w:val="20"/>
        </w:rPr>
        <w:t>).</w:t>
      </w:r>
    </w:p>
    <w:p w:rsidR="00A659ED" w:rsidRPr="00CA2077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12483" w:rsidRPr="00E55EF6" w:rsidRDefault="00812483" w:rsidP="00812483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E55EF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55EF6" w:rsidRPr="00E55EF6">
        <w:rPr>
          <w:rFonts w:ascii="Century Gothic" w:hAnsi="Century Gothic"/>
          <w:b/>
          <w:sz w:val="20"/>
          <w:szCs w:val="20"/>
          <w:u w:val="single"/>
        </w:rPr>
        <w:t>22</w:t>
      </w:r>
      <w:r w:rsidRPr="00E55EF6">
        <w:rPr>
          <w:rFonts w:ascii="Century Gothic" w:hAnsi="Century Gothic"/>
          <w:b/>
          <w:sz w:val="20"/>
          <w:szCs w:val="20"/>
        </w:rPr>
        <w:t xml:space="preserve"> </w:t>
      </w:r>
      <w:r w:rsidRPr="00E55EF6">
        <w:rPr>
          <w:rFonts w:ascii="Century Gothic" w:hAnsi="Century Gothic"/>
          <w:sz w:val="20"/>
          <w:szCs w:val="20"/>
        </w:rPr>
        <w:t>– oferta nr 1</w:t>
      </w:r>
      <w:r w:rsidR="00E55EF6" w:rsidRPr="00E55EF6">
        <w:rPr>
          <w:rFonts w:ascii="Century Gothic" w:hAnsi="Century Gothic"/>
          <w:sz w:val="20"/>
          <w:szCs w:val="20"/>
        </w:rPr>
        <w:t>8</w:t>
      </w:r>
      <w:r w:rsidRPr="00E55EF6">
        <w:rPr>
          <w:rFonts w:ascii="Century Gothic" w:hAnsi="Century Gothic"/>
          <w:sz w:val="20"/>
          <w:szCs w:val="20"/>
        </w:rPr>
        <w:tab/>
      </w:r>
      <w:r w:rsidR="00E55EF6" w:rsidRPr="00E55EF6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812483" w:rsidRPr="00E55EF6" w:rsidRDefault="00E55EF6" w:rsidP="00812483">
      <w:pPr>
        <w:ind w:left="2694"/>
        <w:rPr>
          <w:rFonts w:ascii="Century Gothic" w:hAnsi="Century Gothic"/>
          <w:sz w:val="20"/>
          <w:szCs w:val="20"/>
        </w:rPr>
      </w:pPr>
      <w:r w:rsidRPr="00E55EF6">
        <w:rPr>
          <w:rFonts w:ascii="Century Gothic" w:hAnsi="Century Gothic"/>
          <w:sz w:val="20"/>
          <w:szCs w:val="20"/>
        </w:rPr>
        <w:t>ul. Bonifraterska 17, 00-203 Warszawa</w:t>
      </w:r>
    </w:p>
    <w:p w:rsidR="00E55EF6" w:rsidRPr="00E55EF6" w:rsidRDefault="00E55EF6" w:rsidP="0081248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812483" w:rsidRPr="00E55EF6" w:rsidRDefault="00812483" w:rsidP="0081248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55EF6">
        <w:rPr>
          <w:rFonts w:ascii="Century Gothic" w:hAnsi="Century Gothic"/>
          <w:b/>
          <w:sz w:val="20"/>
          <w:u w:val="single"/>
        </w:rPr>
        <w:t>Uzasadnienie wyboru:</w:t>
      </w:r>
      <w:r w:rsidRPr="00E55EF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55EF6" w:rsidRPr="00E55EF6">
        <w:rPr>
          <w:rFonts w:ascii="Century Gothic" w:hAnsi="Century Gothic" w:cs="Tahoma"/>
          <w:sz w:val="20"/>
        </w:rPr>
        <w:t>28 012,74</w:t>
      </w:r>
      <w:r w:rsidRPr="00E55EF6">
        <w:rPr>
          <w:rFonts w:ascii="Century Gothic" w:hAnsi="Century Gothic"/>
          <w:sz w:val="20"/>
        </w:rPr>
        <w:t xml:space="preserve"> PLN uzyskała</w:t>
      </w:r>
      <w:r w:rsidR="00E55EF6" w:rsidRPr="00E55EF6">
        <w:rPr>
          <w:rFonts w:ascii="Century Gothic" w:hAnsi="Century Gothic"/>
          <w:sz w:val="20"/>
        </w:rPr>
        <w:t xml:space="preserve"> maksymalną ilość punktów, tj. 76</w:t>
      </w:r>
      <w:r w:rsidRPr="00E55EF6">
        <w:rPr>
          <w:rFonts w:ascii="Century Gothic" w:hAnsi="Century Gothic"/>
          <w:sz w:val="20"/>
        </w:rPr>
        <w:t>,00 (</w:t>
      </w:r>
      <w:r w:rsidRPr="00E55EF6">
        <w:rPr>
          <w:rFonts w:ascii="Century Gothic" w:hAnsi="Century Gothic" w:cs="Tahoma"/>
          <w:sz w:val="20"/>
        </w:rPr>
        <w:t xml:space="preserve">cena brutto – 60,00 pkt., termin </w:t>
      </w:r>
      <w:r w:rsidR="00E55EF6" w:rsidRPr="00E55EF6">
        <w:rPr>
          <w:rFonts w:ascii="Century Gothic" w:hAnsi="Century Gothic" w:cs="Tahoma"/>
          <w:sz w:val="20"/>
        </w:rPr>
        <w:t>dostawy – 16</w:t>
      </w:r>
      <w:r w:rsidRPr="00E55EF6">
        <w:rPr>
          <w:rFonts w:ascii="Century Gothic" w:hAnsi="Century Gothic" w:cs="Tahoma"/>
          <w:sz w:val="20"/>
        </w:rPr>
        <w:t>,00 pkt.</w:t>
      </w:r>
      <w:r w:rsidRPr="00E55EF6">
        <w:rPr>
          <w:rFonts w:ascii="Century Gothic" w:hAnsi="Century Gothic"/>
          <w:sz w:val="20"/>
        </w:rPr>
        <w:t>).</w:t>
      </w:r>
    </w:p>
    <w:p w:rsidR="00812483" w:rsidRPr="00F4281A" w:rsidRDefault="00812483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339AE" w:rsidRPr="00F4281A" w:rsidRDefault="00C339AE" w:rsidP="00C339AE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F4281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55EF6" w:rsidRPr="00F4281A">
        <w:rPr>
          <w:rFonts w:ascii="Century Gothic" w:hAnsi="Century Gothic"/>
          <w:b/>
          <w:sz w:val="20"/>
          <w:szCs w:val="20"/>
          <w:u w:val="single"/>
        </w:rPr>
        <w:t>23</w:t>
      </w:r>
      <w:r w:rsidRPr="00F4281A">
        <w:rPr>
          <w:rFonts w:ascii="Century Gothic" w:hAnsi="Century Gothic"/>
          <w:b/>
          <w:sz w:val="20"/>
          <w:szCs w:val="20"/>
        </w:rPr>
        <w:t xml:space="preserve"> </w:t>
      </w:r>
      <w:r w:rsidRPr="00F4281A">
        <w:rPr>
          <w:rFonts w:ascii="Century Gothic" w:hAnsi="Century Gothic"/>
          <w:sz w:val="20"/>
          <w:szCs w:val="20"/>
        </w:rPr>
        <w:t xml:space="preserve">– oferta nr </w:t>
      </w:r>
      <w:r w:rsidR="003447AD" w:rsidRPr="00F4281A">
        <w:rPr>
          <w:rFonts w:ascii="Century Gothic" w:hAnsi="Century Gothic"/>
          <w:sz w:val="20"/>
          <w:szCs w:val="20"/>
        </w:rPr>
        <w:t>1</w:t>
      </w:r>
      <w:r w:rsidR="00E55EF6" w:rsidRPr="00F4281A">
        <w:rPr>
          <w:rFonts w:ascii="Century Gothic" w:hAnsi="Century Gothic"/>
          <w:sz w:val="20"/>
          <w:szCs w:val="20"/>
        </w:rPr>
        <w:t>2</w:t>
      </w:r>
      <w:r w:rsidRPr="00F4281A">
        <w:rPr>
          <w:rFonts w:ascii="Century Gothic" w:hAnsi="Century Gothic"/>
          <w:sz w:val="20"/>
          <w:szCs w:val="20"/>
        </w:rPr>
        <w:tab/>
      </w:r>
      <w:r w:rsidR="00E55EF6" w:rsidRPr="00F4281A">
        <w:rPr>
          <w:rFonts w:ascii="Century Gothic" w:hAnsi="Century Gothic"/>
          <w:b/>
          <w:sz w:val="20"/>
          <w:szCs w:val="20"/>
        </w:rPr>
        <w:t>EURX Sp. z o.o.</w:t>
      </w:r>
    </w:p>
    <w:p w:rsidR="00C339AE" w:rsidRPr="00F4281A" w:rsidRDefault="00E55EF6" w:rsidP="00C339AE">
      <w:pPr>
        <w:ind w:left="2694"/>
        <w:rPr>
          <w:rFonts w:ascii="Century Gothic" w:hAnsi="Century Gothic"/>
          <w:sz w:val="20"/>
          <w:szCs w:val="20"/>
        </w:rPr>
      </w:pPr>
      <w:r w:rsidRPr="00F4281A">
        <w:rPr>
          <w:rFonts w:ascii="Century Gothic" w:hAnsi="Century Gothic"/>
          <w:sz w:val="20"/>
          <w:szCs w:val="20"/>
        </w:rPr>
        <w:t>ul. Przyrodników 3, 80-297 Gdańsk</w:t>
      </w:r>
    </w:p>
    <w:p w:rsidR="00E55EF6" w:rsidRPr="00F4281A" w:rsidRDefault="00E55EF6" w:rsidP="00D721E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D721E4" w:rsidRPr="00F4281A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F4281A">
        <w:rPr>
          <w:rFonts w:ascii="Century Gothic" w:hAnsi="Century Gothic"/>
          <w:b/>
          <w:sz w:val="20"/>
          <w:u w:val="single"/>
        </w:rPr>
        <w:t>Uzasadnienie wyboru:</w:t>
      </w:r>
      <w:r w:rsidRPr="00F4281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4281A" w:rsidRPr="00F4281A">
        <w:rPr>
          <w:rFonts w:ascii="Century Gothic" w:hAnsi="Century Gothic" w:cs="Tahoma"/>
          <w:sz w:val="20"/>
        </w:rPr>
        <w:t>11 650,56</w:t>
      </w:r>
      <w:r w:rsidRPr="00F4281A">
        <w:rPr>
          <w:rFonts w:ascii="Century Gothic" w:hAnsi="Century Gothic"/>
          <w:sz w:val="20"/>
        </w:rPr>
        <w:t xml:space="preserve"> PLN uzyskała </w:t>
      </w:r>
      <w:r w:rsidR="003447AD" w:rsidRPr="00F4281A">
        <w:rPr>
          <w:rFonts w:ascii="Century Gothic" w:hAnsi="Century Gothic"/>
          <w:sz w:val="20"/>
        </w:rPr>
        <w:t>maksymalną ilość punktów, tj. 9</w:t>
      </w:r>
      <w:r w:rsidR="00F4281A" w:rsidRPr="00F4281A">
        <w:rPr>
          <w:rFonts w:ascii="Century Gothic" w:hAnsi="Century Gothic"/>
          <w:sz w:val="20"/>
        </w:rPr>
        <w:t>0</w:t>
      </w:r>
      <w:r w:rsidRPr="00F4281A">
        <w:rPr>
          <w:rFonts w:ascii="Century Gothic" w:hAnsi="Century Gothic"/>
          <w:sz w:val="20"/>
        </w:rPr>
        <w:t>,00 (</w:t>
      </w:r>
      <w:r w:rsidRPr="00F4281A">
        <w:rPr>
          <w:rFonts w:ascii="Century Gothic" w:hAnsi="Century Gothic" w:cs="Tahoma"/>
          <w:sz w:val="20"/>
        </w:rPr>
        <w:t>cena brutto – 60,00 pkt., t</w:t>
      </w:r>
      <w:r w:rsidR="003447AD" w:rsidRPr="00F4281A">
        <w:rPr>
          <w:rFonts w:ascii="Century Gothic" w:hAnsi="Century Gothic" w:cs="Tahoma"/>
          <w:sz w:val="20"/>
        </w:rPr>
        <w:t>ermin dostawy – 3</w:t>
      </w:r>
      <w:r w:rsidR="00F4281A" w:rsidRPr="00F4281A">
        <w:rPr>
          <w:rFonts w:ascii="Century Gothic" w:hAnsi="Century Gothic" w:cs="Tahoma"/>
          <w:sz w:val="20"/>
        </w:rPr>
        <w:t>0</w:t>
      </w:r>
      <w:r w:rsidRPr="00F4281A">
        <w:rPr>
          <w:rFonts w:ascii="Century Gothic" w:hAnsi="Century Gothic" w:cs="Tahoma"/>
          <w:sz w:val="20"/>
        </w:rPr>
        <w:t>,00 pkt.</w:t>
      </w:r>
      <w:r w:rsidRPr="00F4281A">
        <w:rPr>
          <w:rFonts w:ascii="Century Gothic" w:hAnsi="Century Gothic"/>
          <w:sz w:val="20"/>
        </w:rPr>
        <w:t>).</w:t>
      </w:r>
    </w:p>
    <w:p w:rsidR="00D721E4" w:rsidRPr="00F4281A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447AD" w:rsidRPr="00F4281A" w:rsidRDefault="003447AD" w:rsidP="003447A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F4281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55EF6" w:rsidRPr="00F4281A">
        <w:rPr>
          <w:rFonts w:ascii="Century Gothic" w:hAnsi="Century Gothic"/>
          <w:b/>
          <w:sz w:val="20"/>
          <w:szCs w:val="20"/>
          <w:u w:val="single"/>
        </w:rPr>
        <w:t>24</w:t>
      </w:r>
      <w:r w:rsidRPr="00F4281A">
        <w:rPr>
          <w:rFonts w:ascii="Century Gothic" w:hAnsi="Century Gothic"/>
          <w:b/>
          <w:sz w:val="20"/>
          <w:szCs w:val="20"/>
        </w:rPr>
        <w:t xml:space="preserve"> </w:t>
      </w:r>
      <w:r w:rsidRPr="00F4281A">
        <w:rPr>
          <w:rFonts w:ascii="Century Gothic" w:hAnsi="Century Gothic"/>
          <w:sz w:val="20"/>
          <w:szCs w:val="20"/>
        </w:rPr>
        <w:t>– oferta nr 1</w:t>
      </w:r>
      <w:r w:rsidR="00E55EF6" w:rsidRPr="00F4281A">
        <w:rPr>
          <w:rFonts w:ascii="Century Gothic" w:hAnsi="Century Gothic"/>
          <w:sz w:val="20"/>
          <w:szCs w:val="20"/>
        </w:rPr>
        <w:t>4</w:t>
      </w:r>
      <w:r w:rsidRPr="00F4281A">
        <w:rPr>
          <w:rFonts w:ascii="Century Gothic" w:hAnsi="Century Gothic"/>
          <w:sz w:val="20"/>
          <w:szCs w:val="20"/>
        </w:rPr>
        <w:tab/>
      </w:r>
      <w:r w:rsidR="00F4281A" w:rsidRPr="00F4281A">
        <w:rPr>
          <w:rFonts w:ascii="Century Gothic" w:hAnsi="Century Gothic"/>
          <w:b/>
          <w:sz w:val="20"/>
          <w:szCs w:val="20"/>
        </w:rPr>
        <w:t>QIALAB Sp. z o.o.</w:t>
      </w:r>
    </w:p>
    <w:p w:rsidR="003447AD" w:rsidRPr="00F4281A" w:rsidRDefault="00F4281A" w:rsidP="003447AD">
      <w:pPr>
        <w:ind w:left="2694"/>
        <w:rPr>
          <w:rFonts w:ascii="Century Gothic" w:hAnsi="Century Gothic"/>
          <w:sz w:val="20"/>
          <w:szCs w:val="20"/>
        </w:rPr>
      </w:pPr>
      <w:r w:rsidRPr="00F4281A">
        <w:rPr>
          <w:rFonts w:ascii="Century Gothic" w:hAnsi="Century Gothic"/>
          <w:sz w:val="20"/>
          <w:szCs w:val="20"/>
        </w:rPr>
        <w:t>ul. Kątna 17, 00-703 Warszawa</w:t>
      </w:r>
    </w:p>
    <w:p w:rsidR="00E55EF6" w:rsidRPr="00F4281A" w:rsidRDefault="00E55EF6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F4281A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F4281A">
        <w:rPr>
          <w:rFonts w:ascii="Century Gothic" w:hAnsi="Century Gothic"/>
          <w:b/>
          <w:sz w:val="20"/>
          <w:u w:val="single"/>
        </w:rPr>
        <w:t>Uzasadnienie wyboru:</w:t>
      </w:r>
      <w:r w:rsidRPr="00F4281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4281A" w:rsidRPr="00F4281A">
        <w:rPr>
          <w:rFonts w:ascii="Century Gothic" w:hAnsi="Century Gothic" w:cs="Tahoma"/>
          <w:sz w:val="20"/>
        </w:rPr>
        <w:t>18 792,00</w:t>
      </w:r>
      <w:r w:rsidRPr="00F4281A">
        <w:rPr>
          <w:rFonts w:ascii="Century Gothic" w:hAnsi="Century Gothic"/>
          <w:sz w:val="20"/>
        </w:rPr>
        <w:t xml:space="preserve"> PLN uzyskała maksymalną ilość punktów, tj. 100,00 (</w:t>
      </w:r>
      <w:r w:rsidRPr="00F4281A">
        <w:rPr>
          <w:rFonts w:ascii="Century Gothic" w:hAnsi="Century Gothic" w:cs="Tahoma"/>
          <w:sz w:val="20"/>
        </w:rPr>
        <w:t>cena brutto – 60,00 pkt., termin dostawy – 40,00 pkt.</w:t>
      </w:r>
      <w:r w:rsidRPr="00F4281A">
        <w:rPr>
          <w:rFonts w:ascii="Century Gothic" w:hAnsi="Century Gothic"/>
          <w:sz w:val="20"/>
        </w:rPr>
        <w:t>).</w:t>
      </w:r>
    </w:p>
    <w:p w:rsidR="003447AD" w:rsidRPr="00F4281A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12483" w:rsidRPr="00E55EF6" w:rsidRDefault="00812483" w:rsidP="00812483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E55EF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55EF6" w:rsidRPr="00E55EF6">
        <w:rPr>
          <w:rFonts w:ascii="Century Gothic" w:hAnsi="Century Gothic"/>
          <w:b/>
          <w:sz w:val="20"/>
          <w:szCs w:val="20"/>
          <w:u w:val="single"/>
        </w:rPr>
        <w:t>25</w:t>
      </w:r>
      <w:r w:rsidRPr="00E55EF6">
        <w:rPr>
          <w:rFonts w:ascii="Century Gothic" w:hAnsi="Century Gothic"/>
          <w:b/>
          <w:sz w:val="20"/>
          <w:szCs w:val="20"/>
        </w:rPr>
        <w:t xml:space="preserve"> </w:t>
      </w:r>
      <w:r w:rsidRPr="00E55EF6">
        <w:rPr>
          <w:rFonts w:ascii="Century Gothic" w:hAnsi="Century Gothic"/>
          <w:sz w:val="20"/>
          <w:szCs w:val="20"/>
        </w:rPr>
        <w:t>– oferta nr 16</w:t>
      </w:r>
      <w:r w:rsidRPr="00E55EF6">
        <w:rPr>
          <w:rFonts w:ascii="Century Gothic" w:hAnsi="Century Gothic"/>
          <w:sz w:val="20"/>
          <w:szCs w:val="20"/>
        </w:rPr>
        <w:tab/>
      </w:r>
      <w:r w:rsidRPr="00E55EF6">
        <w:rPr>
          <w:rFonts w:ascii="Century Gothic" w:hAnsi="Century Gothic"/>
          <w:b/>
          <w:sz w:val="20"/>
          <w:szCs w:val="20"/>
        </w:rPr>
        <w:t>BIONOVO Aneta Ludwig</w:t>
      </w:r>
    </w:p>
    <w:p w:rsidR="00812483" w:rsidRPr="00E55EF6" w:rsidRDefault="00812483" w:rsidP="00812483">
      <w:pPr>
        <w:ind w:left="2694"/>
        <w:rPr>
          <w:rFonts w:ascii="Century Gothic" w:hAnsi="Century Gothic"/>
          <w:sz w:val="20"/>
          <w:szCs w:val="20"/>
        </w:rPr>
      </w:pPr>
      <w:r w:rsidRPr="00E55EF6">
        <w:rPr>
          <w:rFonts w:ascii="Century Gothic" w:hAnsi="Century Gothic"/>
          <w:sz w:val="20"/>
          <w:szCs w:val="20"/>
        </w:rPr>
        <w:t>ul. Nowodworska 7, 59-220 Legnica</w:t>
      </w:r>
    </w:p>
    <w:p w:rsidR="00812483" w:rsidRPr="00E55EF6" w:rsidRDefault="00812483" w:rsidP="0081248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812483" w:rsidRPr="00E55EF6" w:rsidRDefault="00812483" w:rsidP="0081248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55EF6">
        <w:rPr>
          <w:rFonts w:ascii="Century Gothic" w:hAnsi="Century Gothic"/>
          <w:b/>
          <w:sz w:val="20"/>
          <w:u w:val="single"/>
        </w:rPr>
        <w:t>Uzasadnienie wyboru:</w:t>
      </w:r>
      <w:r w:rsidRPr="00E55EF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E55EF6">
        <w:rPr>
          <w:rFonts w:ascii="Century Gothic" w:hAnsi="Century Gothic"/>
          <w:sz w:val="20"/>
        </w:rPr>
        <w:lastRenderedPageBreak/>
        <w:t xml:space="preserve">brutto: </w:t>
      </w:r>
      <w:r w:rsidR="00E55EF6" w:rsidRPr="00E55EF6">
        <w:rPr>
          <w:rFonts w:ascii="Century Gothic" w:hAnsi="Century Gothic" w:cs="Tahoma"/>
          <w:sz w:val="20"/>
        </w:rPr>
        <w:t>1 952,01</w:t>
      </w:r>
      <w:r w:rsidRPr="00E55EF6">
        <w:rPr>
          <w:rFonts w:ascii="Century Gothic" w:hAnsi="Century Gothic"/>
          <w:sz w:val="20"/>
        </w:rPr>
        <w:t xml:space="preserve"> PLN uzyskała maksymalną ilość punktów, tj. 84,00 (</w:t>
      </w:r>
      <w:r w:rsidRPr="00E55EF6">
        <w:rPr>
          <w:rFonts w:ascii="Century Gothic" w:hAnsi="Century Gothic" w:cs="Tahoma"/>
          <w:sz w:val="20"/>
        </w:rPr>
        <w:t>cena brutto – 60,00 pkt., termin dostawy – 24,00 pkt.</w:t>
      </w:r>
      <w:r w:rsidRPr="00E55EF6">
        <w:rPr>
          <w:rFonts w:ascii="Century Gothic" w:hAnsi="Century Gothic"/>
          <w:sz w:val="20"/>
        </w:rPr>
        <w:t>).</w:t>
      </w:r>
    </w:p>
    <w:p w:rsidR="00812483" w:rsidRPr="00D07E8A" w:rsidRDefault="00812483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339AE" w:rsidRPr="00D07E8A" w:rsidRDefault="00C339AE" w:rsidP="00C339AE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D07E8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07E8A" w:rsidRPr="00D07E8A">
        <w:rPr>
          <w:rFonts w:ascii="Century Gothic" w:hAnsi="Century Gothic"/>
          <w:b/>
          <w:sz w:val="20"/>
          <w:szCs w:val="20"/>
          <w:u w:val="single"/>
        </w:rPr>
        <w:t>28</w:t>
      </w:r>
      <w:r w:rsidRPr="00D07E8A">
        <w:rPr>
          <w:rFonts w:ascii="Century Gothic" w:hAnsi="Century Gothic"/>
          <w:b/>
          <w:sz w:val="20"/>
          <w:szCs w:val="20"/>
        </w:rPr>
        <w:t xml:space="preserve"> </w:t>
      </w:r>
      <w:r w:rsidRPr="00D07E8A">
        <w:rPr>
          <w:rFonts w:ascii="Century Gothic" w:hAnsi="Century Gothic"/>
          <w:sz w:val="20"/>
          <w:szCs w:val="20"/>
        </w:rPr>
        <w:t xml:space="preserve">– oferta nr </w:t>
      </w:r>
      <w:r w:rsidR="00D07E8A" w:rsidRPr="00D07E8A">
        <w:rPr>
          <w:rFonts w:ascii="Century Gothic" w:hAnsi="Century Gothic"/>
          <w:sz w:val="20"/>
          <w:szCs w:val="20"/>
        </w:rPr>
        <w:t>17</w:t>
      </w:r>
      <w:r w:rsidRPr="00D07E8A">
        <w:rPr>
          <w:rFonts w:ascii="Century Gothic" w:hAnsi="Century Gothic"/>
          <w:sz w:val="20"/>
          <w:szCs w:val="20"/>
        </w:rPr>
        <w:tab/>
      </w:r>
      <w:r w:rsidR="00D07E8A" w:rsidRPr="00D07E8A">
        <w:rPr>
          <w:rFonts w:ascii="Century Gothic" w:hAnsi="Century Gothic"/>
          <w:b/>
          <w:sz w:val="20"/>
          <w:szCs w:val="20"/>
        </w:rPr>
        <w:t>IMMUNIQ Beata Solon-Gogol</w:t>
      </w:r>
    </w:p>
    <w:p w:rsidR="00C339AE" w:rsidRPr="00D07E8A" w:rsidRDefault="00D07E8A" w:rsidP="00C339AE">
      <w:pPr>
        <w:ind w:left="2694"/>
        <w:rPr>
          <w:rFonts w:ascii="Century Gothic" w:hAnsi="Century Gothic"/>
          <w:sz w:val="20"/>
          <w:szCs w:val="20"/>
        </w:rPr>
      </w:pPr>
      <w:r w:rsidRPr="00D07E8A">
        <w:rPr>
          <w:rFonts w:ascii="Century Gothic" w:hAnsi="Century Gothic"/>
          <w:sz w:val="20"/>
          <w:szCs w:val="20"/>
        </w:rPr>
        <w:t>ul. Sąsiedzka 1, 44-240 Żory</w:t>
      </w:r>
    </w:p>
    <w:p w:rsidR="00D07E8A" w:rsidRPr="00D07E8A" w:rsidRDefault="00D07E8A" w:rsidP="00D721E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D721E4" w:rsidRPr="00D07E8A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D07E8A">
        <w:rPr>
          <w:rFonts w:ascii="Century Gothic" w:hAnsi="Century Gothic"/>
          <w:b/>
          <w:sz w:val="20"/>
          <w:u w:val="single"/>
        </w:rPr>
        <w:t>Uzasadnienie wyboru:</w:t>
      </w:r>
      <w:r w:rsidRPr="00D07E8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D07E8A" w:rsidRPr="00D07E8A">
        <w:rPr>
          <w:rFonts w:ascii="Century Gothic" w:hAnsi="Century Gothic" w:cs="Tahoma"/>
          <w:sz w:val="20"/>
        </w:rPr>
        <w:t>2 597,76</w:t>
      </w:r>
      <w:r w:rsidRPr="00D07E8A">
        <w:rPr>
          <w:rFonts w:ascii="Century Gothic" w:hAnsi="Century Gothic"/>
          <w:sz w:val="20"/>
        </w:rPr>
        <w:t xml:space="preserve"> PLN uzyskała maksymalną ilość punktów, tj. </w:t>
      </w:r>
      <w:r w:rsidR="00D07E8A" w:rsidRPr="00D07E8A">
        <w:rPr>
          <w:rFonts w:ascii="Century Gothic" w:hAnsi="Century Gothic"/>
          <w:sz w:val="20"/>
        </w:rPr>
        <w:t>95,68</w:t>
      </w:r>
      <w:r w:rsidRPr="00D07E8A">
        <w:rPr>
          <w:rFonts w:ascii="Century Gothic" w:hAnsi="Century Gothic"/>
          <w:sz w:val="20"/>
        </w:rPr>
        <w:t xml:space="preserve"> (</w:t>
      </w:r>
      <w:r w:rsidRPr="00D07E8A">
        <w:rPr>
          <w:rFonts w:ascii="Century Gothic" w:hAnsi="Century Gothic" w:cs="Tahoma"/>
          <w:sz w:val="20"/>
        </w:rPr>
        <w:t xml:space="preserve">cena brutto – </w:t>
      </w:r>
      <w:r w:rsidR="00D07E8A" w:rsidRPr="00D07E8A">
        <w:rPr>
          <w:rFonts w:ascii="Century Gothic" w:hAnsi="Century Gothic" w:cs="Tahoma"/>
          <w:sz w:val="20"/>
        </w:rPr>
        <w:t>55,68</w:t>
      </w:r>
      <w:r w:rsidRPr="00D07E8A">
        <w:rPr>
          <w:rFonts w:ascii="Century Gothic" w:hAnsi="Century Gothic" w:cs="Tahoma"/>
          <w:sz w:val="20"/>
        </w:rPr>
        <w:t xml:space="preserve"> pkt., termin dostawy – 4</w:t>
      </w:r>
      <w:r w:rsidR="00D07E8A" w:rsidRPr="00D07E8A">
        <w:rPr>
          <w:rFonts w:ascii="Century Gothic" w:hAnsi="Century Gothic" w:cs="Tahoma"/>
          <w:sz w:val="20"/>
        </w:rPr>
        <w:t>0</w:t>
      </w:r>
      <w:r w:rsidRPr="00D07E8A">
        <w:rPr>
          <w:rFonts w:ascii="Century Gothic" w:hAnsi="Century Gothic" w:cs="Tahoma"/>
          <w:sz w:val="20"/>
        </w:rPr>
        <w:t>,00 pkt.</w:t>
      </w:r>
      <w:r w:rsidRPr="00D07E8A">
        <w:rPr>
          <w:rFonts w:ascii="Century Gothic" w:hAnsi="Century Gothic"/>
          <w:sz w:val="20"/>
        </w:rPr>
        <w:t>).</w:t>
      </w:r>
    </w:p>
    <w:p w:rsidR="00D721E4" w:rsidRPr="00D07E8A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B834B5" w:rsidRDefault="00D721E4" w:rsidP="00D721E4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834B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707559" w:rsidRPr="00B834B5">
        <w:rPr>
          <w:rFonts w:ascii="Century Gothic" w:hAnsi="Century Gothic"/>
          <w:b/>
          <w:sz w:val="20"/>
          <w:szCs w:val="20"/>
          <w:u w:val="single"/>
        </w:rPr>
        <w:t>30</w:t>
      </w:r>
      <w:r w:rsidRPr="00B834B5">
        <w:rPr>
          <w:rFonts w:ascii="Century Gothic" w:hAnsi="Century Gothic"/>
          <w:b/>
          <w:sz w:val="20"/>
          <w:szCs w:val="20"/>
        </w:rPr>
        <w:t xml:space="preserve"> </w:t>
      </w:r>
      <w:r w:rsidRPr="00B834B5">
        <w:rPr>
          <w:rFonts w:ascii="Century Gothic" w:hAnsi="Century Gothic"/>
          <w:sz w:val="20"/>
          <w:szCs w:val="20"/>
        </w:rPr>
        <w:t xml:space="preserve">– oferta nr </w:t>
      </w:r>
      <w:r w:rsidR="00707559" w:rsidRPr="00B834B5">
        <w:rPr>
          <w:rFonts w:ascii="Century Gothic" w:hAnsi="Century Gothic"/>
          <w:sz w:val="20"/>
          <w:szCs w:val="20"/>
        </w:rPr>
        <w:t>8</w:t>
      </w:r>
      <w:r w:rsidRPr="00B834B5">
        <w:rPr>
          <w:rFonts w:ascii="Century Gothic" w:hAnsi="Century Gothic"/>
          <w:sz w:val="20"/>
          <w:szCs w:val="20"/>
        </w:rPr>
        <w:tab/>
      </w:r>
      <w:r w:rsidR="00707559" w:rsidRPr="00B834B5">
        <w:rPr>
          <w:rFonts w:ascii="Century Gothic" w:hAnsi="Century Gothic"/>
          <w:b/>
          <w:sz w:val="20"/>
          <w:szCs w:val="20"/>
        </w:rPr>
        <w:t>EPPENDORF POLAND Sp. z o.o.</w:t>
      </w:r>
    </w:p>
    <w:p w:rsidR="00D721E4" w:rsidRPr="00B834B5" w:rsidRDefault="00707559" w:rsidP="00C339AE">
      <w:pPr>
        <w:ind w:left="2694"/>
        <w:rPr>
          <w:rFonts w:ascii="Century Gothic" w:hAnsi="Century Gothic"/>
          <w:sz w:val="20"/>
          <w:szCs w:val="20"/>
        </w:rPr>
      </w:pPr>
      <w:r w:rsidRPr="00B834B5">
        <w:rPr>
          <w:rFonts w:ascii="Century Gothic" w:hAnsi="Century Gothic"/>
          <w:sz w:val="20"/>
          <w:szCs w:val="20"/>
        </w:rPr>
        <w:t>Al. Jerozolimskie 212, 02-486 Warszawa</w:t>
      </w:r>
    </w:p>
    <w:p w:rsidR="00707559" w:rsidRPr="00B834B5" w:rsidRDefault="00707559" w:rsidP="00D721E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D721E4" w:rsidRPr="00A659ED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834B5">
        <w:rPr>
          <w:rFonts w:ascii="Century Gothic" w:hAnsi="Century Gothic"/>
          <w:b/>
          <w:sz w:val="20"/>
          <w:u w:val="single"/>
        </w:rPr>
        <w:t>Uzasadnienie wyboru:</w:t>
      </w:r>
      <w:r w:rsidRPr="00B834B5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834B5" w:rsidRPr="00B834B5">
        <w:rPr>
          <w:rFonts w:ascii="Century Gothic" w:hAnsi="Century Gothic" w:cs="Tahoma"/>
          <w:sz w:val="20"/>
        </w:rPr>
        <w:t>1 351,76</w:t>
      </w:r>
      <w:r w:rsidRPr="00B834B5">
        <w:rPr>
          <w:rFonts w:ascii="Century Gothic" w:hAnsi="Century Gothic"/>
          <w:sz w:val="20"/>
        </w:rPr>
        <w:t xml:space="preserve"> PLN uzyskała maksymalną ilość punktów, tj. </w:t>
      </w:r>
      <w:r w:rsidR="00B834B5" w:rsidRPr="00B834B5">
        <w:rPr>
          <w:rFonts w:ascii="Century Gothic" w:hAnsi="Century Gothic"/>
          <w:sz w:val="20"/>
        </w:rPr>
        <w:t>84</w:t>
      </w:r>
      <w:r w:rsidRPr="00B834B5">
        <w:rPr>
          <w:rFonts w:ascii="Century Gothic" w:hAnsi="Century Gothic"/>
          <w:sz w:val="20"/>
        </w:rPr>
        <w:t>,00 (</w:t>
      </w:r>
      <w:r w:rsidRPr="00B834B5">
        <w:rPr>
          <w:rFonts w:ascii="Century Gothic" w:hAnsi="Century Gothic" w:cs="Tahoma"/>
          <w:sz w:val="20"/>
        </w:rPr>
        <w:t xml:space="preserve">cena brutto – 60,00 pkt., </w:t>
      </w:r>
      <w:r w:rsidRPr="00A659ED">
        <w:rPr>
          <w:rFonts w:ascii="Century Gothic" w:hAnsi="Century Gothic" w:cs="Tahoma"/>
          <w:sz w:val="20"/>
        </w:rPr>
        <w:t xml:space="preserve">termin dostawy – </w:t>
      </w:r>
      <w:r w:rsidR="00B834B5" w:rsidRPr="00A659ED">
        <w:rPr>
          <w:rFonts w:ascii="Century Gothic" w:hAnsi="Century Gothic" w:cs="Tahoma"/>
          <w:sz w:val="20"/>
        </w:rPr>
        <w:t>2</w:t>
      </w:r>
      <w:r w:rsidRPr="00A659ED">
        <w:rPr>
          <w:rFonts w:ascii="Century Gothic" w:hAnsi="Century Gothic" w:cs="Tahoma"/>
          <w:sz w:val="20"/>
        </w:rPr>
        <w:t>4,00 pkt.</w:t>
      </w:r>
      <w:r w:rsidRPr="00A659ED">
        <w:rPr>
          <w:rFonts w:ascii="Century Gothic" w:hAnsi="Century Gothic"/>
          <w:sz w:val="20"/>
        </w:rPr>
        <w:t>).</w:t>
      </w:r>
    </w:p>
    <w:p w:rsidR="008A2E94" w:rsidRPr="00A659ED" w:rsidRDefault="008A2E94" w:rsidP="00D721E4">
      <w:pPr>
        <w:tabs>
          <w:tab w:val="left" w:pos="142"/>
        </w:tabs>
        <w:ind w:left="142"/>
        <w:rPr>
          <w:rFonts w:ascii="Century Gothic" w:hAnsi="Century Gothic"/>
          <w:sz w:val="20"/>
          <w:szCs w:val="20"/>
        </w:rPr>
      </w:pPr>
    </w:p>
    <w:p w:rsidR="00D721E4" w:rsidRPr="00727B3C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659ED">
        <w:rPr>
          <w:rFonts w:ascii="Century Gothic" w:hAnsi="Century Gothic"/>
          <w:sz w:val="20"/>
        </w:rPr>
        <w:t>Zamawiający</w:t>
      </w:r>
      <w:r w:rsidRPr="00727B3C">
        <w:rPr>
          <w:rFonts w:ascii="Century Gothic" w:hAnsi="Century Gothic"/>
          <w:sz w:val="20"/>
        </w:rPr>
        <w:t>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727B3C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D721E4" w:rsidRPr="00727B3C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727B3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727B3C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727B3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727B3C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SIGMA-ALDRICH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Szelągowska 30, 61-626 Poznań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Puławska 303, 02-785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ABO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Chociszewskiego 4, 80-376 Gdańsk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Zakład Genetyki Sądowej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Dąbrówka, ul. Mazowiecka 15, 05-430 Celestynów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SYNGEN BIOTECH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Ostródzka 13, 54-116 Wrocław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6.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Krynoliny 1, 03-644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7.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BIO-RAD POLSKA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Przyokopowa 33, 01-208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8.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EPPENDORF POLAND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Al. Jerozolimskie 212, 02-486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9.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Przedsiębiorstwo Handlowe VINC Andrzej Jurkiewicz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Nowodworcowa 11/1, 81-581 Gdynia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10.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IDALIA Ireneusz Wolak Sp. j.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Zubrzyckiego 10, 26-610 Radom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11.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Jutrzenki 137, 02-231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12.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EURX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Przyrodników 3, 80-297 Gdańsk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13.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Międzyborska 23, 04-041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14.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QIALAB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Kątna 17, 00-703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15.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SARSTEDT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Warszawska 25, Blizne Łaszczyńskiego, 05-082 Stare Babice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16.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Nowodworska 7, 59-220 Legnica</w:t>
            </w:r>
          </w:p>
        </w:tc>
      </w:tr>
      <w:tr w:rsidR="000507D6" w:rsidRPr="00727B3C" w:rsidTr="003447AD">
        <w:trPr>
          <w:cantSplit/>
          <w:trHeight w:val="302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17.</w:t>
            </w:r>
          </w:p>
        </w:tc>
        <w:tc>
          <w:tcPr>
            <w:tcW w:w="7922" w:type="dxa"/>
            <w:tcBorders>
              <w:bottom w:val="single" w:sz="4" w:space="0" w:color="auto"/>
            </w:tcBorders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IMMUNIQ Beata Solon-Gogol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Sąsiedzka 1, 44-240 Żory</w:t>
            </w:r>
          </w:p>
        </w:tc>
      </w:tr>
      <w:tr w:rsidR="000507D6" w:rsidRPr="00C75CCD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C75CCD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C75CCD">
              <w:rPr>
                <w:rFonts w:ascii="Century Gothic" w:hAnsi="Century Gothic" w:cs="Calibri"/>
                <w:sz w:val="18"/>
                <w:szCs w:val="18"/>
                <w:lang w:val="en-US"/>
              </w:rPr>
              <w:t>18.</w:t>
            </w:r>
          </w:p>
        </w:tc>
        <w:tc>
          <w:tcPr>
            <w:tcW w:w="7922" w:type="dxa"/>
            <w:vAlign w:val="center"/>
          </w:tcPr>
          <w:p w:rsidR="000507D6" w:rsidRPr="00C75CCD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C75CCD">
              <w:rPr>
                <w:rFonts w:ascii="Calibri" w:hAnsi="Calibri"/>
                <w:b/>
                <w:sz w:val="16"/>
                <w:szCs w:val="16"/>
              </w:rPr>
              <w:t>LIFE TECHNOLOGIES POLSKA Sp. z o.o.</w:t>
            </w:r>
          </w:p>
          <w:p w:rsidR="000507D6" w:rsidRPr="00C75CCD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C75CCD">
              <w:rPr>
                <w:rFonts w:ascii="Calibri" w:hAnsi="Calibri"/>
                <w:sz w:val="16"/>
                <w:szCs w:val="16"/>
              </w:rPr>
              <w:t>ul. Bonifraterska 17, 00-203 Warszawa</w:t>
            </w:r>
          </w:p>
        </w:tc>
      </w:tr>
    </w:tbl>
    <w:p w:rsidR="00D721E4" w:rsidRPr="00C75CCD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C75CCD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C75CCD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D721E4" w:rsidRPr="00C75CCD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C75CCD" w:rsidRPr="00C75CCD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C75CCD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D721E4" w:rsidRPr="00C75CCD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C75CCD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C75CCD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C75CCD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75CCD" w:rsidRPr="00C75CCD" w:rsidTr="004F26E1">
        <w:trPr>
          <w:trHeight w:val="219"/>
        </w:trPr>
        <w:tc>
          <w:tcPr>
            <w:tcW w:w="992" w:type="dxa"/>
            <w:vAlign w:val="center"/>
          </w:tcPr>
          <w:p w:rsidR="004F26E1" w:rsidRPr="00C75CCD" w:rsidRDefault="0037587C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4F26E1" w:rsidRPr="00C75CCD" w:rsidRDefault="0037587C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15</w:t>
            </w:r>
          </w:p>
        </w:tc>
        <w:tc>
          <w:tcPr>
            <w:tcW w:w="2504" w:type="dxa"/>
            <w:vAlign w:val="center"/>
          </w:tcPr>
          <w:p w:rsidR="004F26E1" w:rsidRPr="00C75CCD" w:rsidRDefault="0037587C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6E1" w:rsidRPr="00C75CCD" w:rsidRDefault="00595A15" w:rsidP="00595A1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36</w:t>
            </w:r>
            <w:r w:rsidR="0037587C" w:rsidRPr="00C75CCD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4F26E1" w:rsidRPr="00C75CCD" w:rsidRDefault="00595A15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96</w:t>
            </w:r>
            <w:r w:rsidR="0037587C" w:rsidRPr="00C75CCD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</w:tr>
      <w:tr w:rsidR="00C75CCD" w:rsidRPr="00C75CCD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19</w:t>
            </w:r>
          </w:p>
        </w:tc>
        <w:tc>
          <w:tcPr>
            <w:tcW w:w="993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51,42</w:t>
            </w:r>
          </w:p>
        </w:tc>
        <w:tc>
          <w:tcPr>
            <w:tcW w:w="2504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75CCD">
              <w:rPr>
                <w:rFonts w:ascii="Century Gothic" w:hAnsi="Century Gothic"/>
                <w:b/>
                <w:sz w:val="16"/>
                <w:szCs w:val="16"/>
              </w:rPr>
              <w:t>81,42</w:t>
            </w:r>
          </w:p>
        </w:tc>
      </w:tr>
      <w:tr w:rsidR="00C75CCD" w:rsidRPr="00C75CCD" w:rsidTr="00A00903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7087" w:type="dxa"/>
            <w:gridSpan w:val="3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odmowa podpisania umowy</w:t>
            </w:r>
          </w:p>
        </w:tc>
      </w:tr>
      <w:tr w:rsidR="00C75CCD" w:rsidRPr="00C75CCD" w:rsidTr="00950056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16</w:t>
            </w:r>
          </w:p>
        </w:tc>
        <w:tc>
          <w:tcPr>
            <w:tcW w:w="7087" w:type="dxa"/>
            <w:gridSpan w:val="3"/>
            <w:vAlign w:val="center"/>
          </w:tcPr>
          <w:p w:rsidR="00C75CCD" w:rsidRPr="00C75CCD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75CCD">
              <w:rPr>
                <w:rFonts w:ascii="Century Gothic" w:hAnsi="Century Gothic"/>
                <w:sz w:val="16"/>
                <w:szCs w:val="16"/>
              </w:rPr>
              <w:t>odmowa podpisania umowy</w:t>
            </w:r>
          </w:p>
        </w:tc>
      </w:tr>
      <w:tr w:rsidR="00C75CCD" w:rsidRPr="00595A15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95A15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95A15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95A15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95A15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95A15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C75CCD" w:rsidRPr="00595A15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13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51,77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81,77</w:t>
            </w:r>
          </w:p>
        </w:tc>
      </w:tr>
      <w:tr w:rsidR="00C75CCD" w:rsidRPr="00595A15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36,05</w:t>
            </w:r>
          </w:p>
        </w:tc>
        <w:tc>
          <w:tcPr>
            <w:tcW w:w="2504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C75CCD" w:rsidRPr="00595A15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95A15">
              <w:rPr>
                <w:rFonts w:ascii="Century Gothic" w:hAnsi="Century Gothic"/>
                <w:sz w:val="16"/>
                <w:szCs w:val="16"/>
              </w:rPr>
              <w:t>60,05</w:t>
            </w:r>
          </w:p>
        </w:tc>
      </w:tr>
      <w:tr w:rsidR="00F4281A" w:rsidRPr="00F4281A" w:rsidTr="004F26E1">
        <w:trPr>
          <w:trHeight w:val="219"/>
        </w:trPr>
        <w:tc>
          <w:tcPr>
            <w:tcW w:w="992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22</w:t>
            </w:r>
          </w:p>
        </w:tc>
        <w:tc>
          <w:tcPr>
            <w:tcW w:w="993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16,00</w:t>
            </w:r>
          </w:p>
        </w:tc>
        <w:tc>
          <w:tcPr>
            <w:tcW w:w="2079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76,00</w:t>
            </w:r>
          </w:p>
        </w:tc>
      </w:tr>
      <w:tr w:rsidR="00F4281A" w:rsidRPr="00F4281A" w:rsidTr="004F26E1">
        <w:trPr>
          <w:trHeight w:val="219"/>
        </w:trPr>
        <w:tc>
          <w:tcPr>
            <w:tcW w:w="992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23</w:t>
            </w:r>
          </w:p>
        </w:tc>
        <w:tc>
          <w:tcPr>
            <w:tcW w:w="993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90,00</w:t>
            </w:r>
          </w:p>
        </w:tc>
      </w:tr>
      <w:tr w:rsidR="00F4281A" w:rsidRPr="00F4281A" w:rsidTr="004F26E1">
        <w:trPr>
          <w:trHeight w:val="219"/>
        </w:trPr>
        <w:tc>
          <w:tcPr>
            <w:tcW w:w="992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24</w:t>
            </w:r>
          </w:p>
        </w:tc>
        <w:tc>
          <w:tcPr>
            <w:tcW w:w="993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14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F4281A" w:rsidRPr="00F4281A" w:rsidTr="004F26E1">
        <w:trPr>
          <w:trHeight w:val="219"/>
        </w:trPr>
        <w:tc>
          <w:tcPr>
            <w:tcW w:w="992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25</w:t>
            </w:r>
          </w:p>
        </w:tc>
        <w:tc>
          <w:tcPr>
            <w:tcW w:w="993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165120" w:rsidRPr="00F4281A" w:rsidRDefault="00E55EF6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281A">
              <w:rPr>
                <w:rFonts w:ascii="Century Gothic" w:hAnsi="Century Gothic"/>
                <w:b/>
                <w:sz w:val="16"/>
                <w:szCs w:val="16"/>
              </w:rPr>
              <w:t>84,00</w:t>
            </w:r>
          </w:p>
        </w:tc>
      </w:tr>
      <w:tr w:rsidR="00C75CCD" w:rsidRPr="00D07E8A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bookmarkStart w:id="0" w:name="_GoBack" w:colFirst="0" w:colLast="0"/>
            <w:r w:rsidRPr="00D07E8A">
              <w:rPr>
                <w:rFonts w:ascii="Century Gothic" w:hAnsi="Century Gothic"/>
                <w:b/>
                <w:sz w:val="16"/>
                <w:szCs w:val="16"/>
              </w:rPr>
              <w:t>28</w:t>
            </w:r>
          </w:p>
        </w:tc>
        <w:tc>
          <w:tcPr>
            <w:tcW w:w="993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80,00</w:t>
            </w:r>
          </w:p>
        </w:tc>
      </w:tr>
      <w:bookmarkEnd w:id="0"/>
      <w:tr w:rsidR="00C75CCD" w:rsidRPr="00D07E8A" w:rsidTr="004B7F40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7087" w:type="dxa"/>
            <w:gridSpan w:val="3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7E8A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  <w:tr w:rsidR="00C75CCD" w:rsidRPr="00D07E8A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D07E8A">
              <w:rPr>
                <w:rFonts w:ascii="Century Gothic" w:hAnsi="Century Gothic"/>
                <w:b/>
                <w:sz w:val="16"/>
                <w:szCs w:val="16"/>
              </w:rPr>
              <w:t>17</w:t>
            </w:r>
          </w:p>
        </w:tc>
        <w:tc>
          <w:tcPr>
            <w:tcW w:w="2504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D07E8A">
              <w:rPr>
                <w:rFonts w:ascii="Century Gothic" w:hAnsi="Century Gothic"/>
                <w:b/>
                <w:sz w:val="16"/>
                <w:szCs w:val="16"/>
              </w:rPr>
              <w:t>55,68</w:t>
            </w:r>
          </w:p>
        </w:tc>
        <w:tc>
          <w:tcPr>
            <w:tcW w:w="2504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D07E8A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CCD" w:rsidRPr="00D07E8A" w:rsidRDefault="00C75CCD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D07E8A">
              <w:rPr>
                <w:rFonts w:ascii="Century Gothic" w:hAnsi="Century Gothic"/>
                <w:b/>
                <w:sz w:val="16"/>
                <w:szCs w:val="16"/>
              </w:rPr>
              <w:t>95,68</w:t>
            </w:r>
          </w:p>
        </w:tc>
      </w:tr>
      <w:tr w:rsidR="00B834B5" w:rsidRPr="00B834B5" w:rsidTr="004F26E1">
        <w:trPr>
          <w:trHeight w:val="219"/>
        </w:trPr>
        <w:tc>
          <w:tcPr>
            <w:tcW w:w="992" w:type="dxa"/>
            <w:vAlign w:val="center"/>
          </w:tcPr>
          <w:p w:rsidR="009714A3" w:rsidRPr="00B834B5" w:rsidRDefault="00707559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834B5">
              <w:rPr>
                <w:rFonts w:ascii="Century Gothic" w:hAnsi="Century Gothic"/>
                <w:b/>
                <w:sz w:val="16"/>
                <w:szCs w:val="16"/>
              </w:rPr>
              <w:t>30</w:t>
            </w:r>
          </w:p>
        </w:tc>
        <w:tc>
          <w:tcPr>
            <w:tcW w:w="993" w:type="dxa"/>
            <w:vAlign w:val="center"/>
          </w:tcPr>
          <w:p w:rsidR="009714A3" w:rsidRPr="00B834B5" w:rsidRDefault="00707559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834B5">
              <w:rPr>
                <w:rFonts w:ascii="Century Gothic" w:hAnsi="Century Gothic"/>
                <w:b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:rsidR="009714A3" w:rsidRPr="00B834B5" w:rsidRDefault="00707559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834B5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714A3" w:rsidRPr="00B834B5" w:rsidRDefault="00707559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834B5">
              <w:rPr>
                <w:rFonts w:ascii="Century Gothic" w:hAnsi="Century Gothic"/>
                <w:b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9714A3" w:rsidRPr="00B834B5" w:rsidRDefault="00707559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834B5">
              <w:rPr>
                <w:rFonts w:ascii="Century Gothic" w:hAnsi="Century Gothic"/>
                <w:b/>
                <w:sz w:val="16"/>
                <w:szCs w:val="16"/>
              </w:rPr>
              <w:t>84,00</w:t>
            </w:r>
          </w:p>
        </w:tc>
      </w:tr>
    </w:tbl>
    <w:p w:rsidR="00D721E4" w:rsidRPr="00727B3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727B3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727B3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727B3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727B3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727B3C">
        <w:rPr>
          <w:rFonts w:ascii="Century Gothic" w:hAnsi="Century Gothic"/>
          <w:sz w:val="20"/>
        </w:rPr>
        <w:t>ustawy Prawo zamówień publicznych</w:t>
      </w:r>
      <w:r w:rsidRPr="00727B3C">
        <w:rPr>
          <w:rFonts w:ascii="Century Gothic" w:hAnsi="Century Gothic"/>
          <w:bCs/>
          <w:sz w:val="20"/>
          <w:szCs w:val="20"/>
        </w:rPr>
        <w:t>.</w:t>
      </w:r>
    </w:p>
    <w:p w:rsidR="006222F1" w:rsidRPr="00727B3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727B3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F848B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C470AE" w:rsidSect="003C2ED9">
      <w:pgSz w:w="11906" w:h="16838"/>
      <w:pgMar w:top="1134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C5C" w:rsidRDefault="00BD1C5C" w:rsidP="00A12C26">
      <w:r>
        <w:separator/>
      </w:r>
    </w:p>
  </w:endnote>
  <w:endnote w:type="continuationSeparator" w:id="0">
    <w:p w:rsidR="00BD1C5C" w:rsidRDefault="00BD1C5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C5C" w:rsidRDefault="00BD1C5C" w:rsidP="00A12C26">
      <w:r>
        <w:separator/>
      </w:r>
    </w:p>
  </w:footnote>
  <w:footnote w:type="continuationSeparator" w:id="0">
    <w:p w:rsidR="00BD1C5C" w:rsidRDefault="00BD1C5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247D2"/>
    <w:rsid w:val="001321DC"/>
    <w:rsid w:val="001423E9"/>
    <w:rsid w:val="001465BB"/>
    <w:rsid w:val="00154C50"/>
    <w:rsid w:val="00165120"/>
    <w:rsid w:val="00171B4A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B0DE4"/>
    <w:rsid w:val="007C0560"/>
    <w:rsid w:val="007C4EDB"/>
    <w:rsid w:val="007C6D57"/>
    <w:rsid w:val="007D6768"/>
    <w:rsid w:val="007E0451"/>
    <w:rsid w:val="00806237"/>
    <w:rsid w:val="00812483"/>
    <w:rsid w:val="008128A1"/>
    <w:rsid w:val="008150FB"/>
    <w:rsid w:val="00822BFA"/>
    <w:rsid w:val="00842344"/>
    <w:rsid w:val="00847874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A2E94"/>
    <w:rsid w:val="008A371A"/>
    <w:rsid w:val="008B2E53"/>
    <w:rsid w:val="008B6CE3"/>
    <w:rsid w:val="008B7B00"/>
    <w:rsid w:val="008E1BB6"/>
    <w:rsid w:val="008E512D"/>
    <w:rsid w:val="008F1105"/>
    <w:rsid w:val="008F2ECE"/>
    <w:rsid w:val="008F40A3"/>
    <w:rsid w:val="008F6FDC"/>
    <w:rsid w:val="00901BA1"/>
    <w:rsid w:val="00904B61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34B5"/>
    <w:rsid w:val="00B92A2A"/>
    <w:rsid w:val="00BB187D"/>
    <w:rsid w:val="00BB5B2C"/>
    <w:rsid w:val="00BC2CA2"/>
    <w:rsid w:val="00BD1C5C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1200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12</cp:revision>
  <cp:lastPrinted>2017-08-03T11:37:00Z</cp:lastPrinted>
  <dcterms:created xsi:type="dcterms:W3CDTF">2017-08-03T08:56:00Z</dcterms:created>
  <dcterms:modified xsi:type="dcterms:W3CDTF">2017-08-04T06:46:00Z</dcterms:modified>
</cp:coreProperties>
</file>