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184FE2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16</w:t>
      </w:r>
      <w:r w:rsidR="00CC30DA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.10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CC30D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UKW/DZP-282-ZO-158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7F142E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A72D6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płyt akustycznego sufitu podwieszanego 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7F142E" w:rsidRPr="007F142E" w:rsidRDefault="00FC2B14" w:rsidP="001F5EAB">
      <w:pPr>
        <w:spacing w:after="0" w:line="360" w:lineRule="auto"/>
        <w:jc w:val="both"/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  <w:r w:rsidR="00A72D6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7F142E"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płyt o wymiarach 60x60x15 mm akustycznego sufitu podwiesz</w:t>
      </w:r>
      <w:r w:rsidR="00B35B91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onego w ilości 242 m2</w:t>
      </w:r>
      <w:r w:rsidR="007F142E"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.</w:t>
      </w:r>
    </w:p>
    <w:p w:rsidR="007F142E" w:rsidRPr="007F142E" w:rsidRDefault="007F142E" w:rsidP="001F5EAB">
      <w:pPr>
        <w:spacing w:after="0" w:line="360" w:lineRule="auto"/>
        <w:jc w:val="both"/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</w:pPr>
      <w:r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 xml:space="preserve">Płyta o wymiarach 60x60x15 mm akustycznego sufitu podwieszonego </w:t>
      </w:r>
      <w:r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 xml:space="preserve">o </w:t>
      </w:r>
      <w:r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parametrach:</w:t>
      </w:r>
    </w:p>
    <w:p w:rsidR="007F142E" w:rsidRPr="007F142E" w:rsidRDefault="007F142E" w:rsidP="001F5EAB">
      <w:pPr>
        <w:numPr>
          <w:ilvl w:val="0"/>
          <w:numId w:val="33"/>
        </w:numPr>
        <w:spacing w:line="360" w:lineRule="auto"/>
        <w:jc w:val="both"/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</w:pPr>
      <w:r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montowana na widocznej konstrukcji nośnej sufitu,</w:t>
      </w:r>
    </w:p>
    <w:p w:rsidR="007F142E" w:rsidRDefault="007F142E" w:rsidP="007F142E">
      <w:pPr>
        <w:jc w:val="center"/>
        <w:rPr>
          <w:rFonts w:ascii="Century Gothic" w:hAnsi="Century Gothic"/>
          <w:color w:val="333333"/>
          <w:spacing w:val="2"/>
          <w:sz w:val="20"/>
          <w:szCs w:val="20"/>
          <w:shd w:val="clear" w:color="auto" w:fill="FFFFFF"/>
        </w:rPr>
      </w:pPr>
      <w:r>
        <w:rPr>
          <w:rFonts w:ascii="Century Gothic" w:eastAsia="Times New Roman" w:hAnsi="Century Gothic" w:cs="Times New Roman"/>
          <w:noProof/>
          <w:color w:val="333333"/>
          <w:spacing w:val="2"/>
          <w:sz w:val="20"/>
          <w:szCs w:val="20"/>
          <w:lang w:eastAsia="pl-PL"/>
        </w:rPr>
        <w:drawing>
          <wp:inline distT="0" distB="0" distL="0" distR="0">
            <wp:extent cx="1819275" cy="1771650"/>
            <wp:effectExtent l="0" t="0" r="9525" b="0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142E" w:rsidRPr="007F142E" w:rsidRDefault="007F142E" w:rsidP="001F5EAB">
      <w:pPr>
        <w:pStyle w:val="Akapitzlist"/>
        <w:numPr>
          <w:ilvl w:val="0"/>
          <w:numId w:val="33"/>
        </w:numPr>
        <w:spacing w:after="0" w:line="360" w:lineRule="auto"/>
        <w:ind w:left="714" w:hanging="357"/>
        <w:jc w:val="both"/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</w:pPr>
      <w:r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wytwarzana z wełny szklanej o wysokiej gęstości,</w:t>
      </w:r>
    </w:p>
    <w:p w:rsidR="007F142E" w:rsidRPr="007F142E" w:rsidRDefault="007F142E" w:rsidP="001F5EAB">
      <w:pPr>
        <w:pStyle w:val="Akapitzlist"/>
        <w:numPr>
          <w:ilvl w:val="0"/>
          <w:numId w:val="33"/>
        </w:numPr>
        <w:spacing w:after="0" w:line="360" w:lineRule="auto"/>
        <w:ind w:left="714" w:hanging="357"/>
        <w:jc w:val="both"/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</w:pPr>
      <w:r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 xml:space="preserve">powierzchnia licowa pokryta powłoką o </w:t>
      </w:r>
      <w:r w:rsidRPr="007F142E">
        <w:rPr>
          <w:rFonts w:ascii="Book Antiqua" w:eastAsia="Times New Roman" w:hAnsi="Book Antiqua" w:cs="Times New Roman"/>
          <w:color w:val="333333"/>
          <w:spacing w:val="2"/>
          <w:sz w:val="20"/>
          <w:szCs w:val="20"/>
          <w:lang w:eastAsia="pl-PL"/>
        </w:rPr>
        <w:t>porowatej powierzchni, która pozwala, aby nawet 100% energii dźwięku dotarło i zostało wchłonięte do rdzenia z wełny szklanej.</w:t>
      </w:r>
      <w:r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 xml:space="preserve"> </w:t>
      </w:r>
      <w:r w:rsidRPr="007F142E">
        <w:rPr>
          <w:rFonts w:ascii="Book Antiqua" w:eastAsia="Times New Roman" w:hAnsi="Book Antiqua" w:cs="Times New Roman"/>
          <w:color w:val="333333"/>
          <w:spacing w:val="2"/>
          <w:sz w:val="20"/>
          <w:szCs w:val="20"/>
          <w:lang w:eastAsia="pl-PL"/>
        </w:rPr>
        <w:t>Powłoka jest tym elementem, który zapewniającym klasę pochłaniania dźwięku A. P</w:t>
      </w:r>
      <w:r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owierzchnia tylna pokryta welonem szklanym.</w:t>
      </w:r>
      <w:r w:rsidRPr="007F142E">
        <w:rPr>
          <w:rFonts w:ascii="Book Antiqua" w:eastAsia="Times New Roman" w:hAnsi="Book Antiqua" w:cs="Times New Roman"/>
          <w:color w:val="333333"/>
          <w:spacing w:val="2"/>
          <w:sz w:val="20"/>
          <w:szCs w:val="20"/>
          <w:lang w:eastAsia="pl-PL"/>
        </w:rPr>
        <w:t xml:space="preserve"> </w:t>
      </w:r>
    </w:p>
    <w:p w:rsidR="007F142E" w:rsidRPr="007F142E" w:rsidRDefault="007F142E" w:rsidP="001F5EAB">
      <w:pPr>
        <w:pStyle w:val="Akapitzlist"/>
        <w:numPr>
          <w:ilvl w:val="0"/>
          <w:numId w:val="33"/>
        </w:numPr>
        <w:spacing w:after="0" w:line="360" w:lineRule="auto"/>
        <w:ind w:left="714" w:hanging="357"/>
        <w:jc w:val="both"/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</w:pPr>
      <w:r w:rsidRPr="007F142E">
        <w:rPr>
          <w:rFonts w:ascii="Book Antiqua" w:eastAsia="Times New Roman" w:hAnsi="Book Antiqua" w:cs="Times New Roman"/>
          <w:color w:val="333333"/>
          <w:spacing w:val="2"/>
          <w:sz w:val="20"/>
          <w:szCs w:val="20"/>
          <w:lang w:eastAsia="pl-PL"/>
        </w:rPr>
        <w:t xml:space="preserve">Kolor biały wg katalogu </w:t>
      </w:r>
      <w:r w:rsidRPr="007F142E">
        <w:rPr>
          <w:rFonts w:ascii="Book Antiqua" w:hAnsi="Book Antiqua"/>
          <w:color w:val="333333"/>
          <w:spacing w:val="2"/>
          <w:sz w:val="20"/>
          <w:szCs w:val="20"/>
        </w:rPr>
        <w:t>NCS: NCS S 0500-N/</w:t>
      </w:r>
      <w:r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.</w:t>
      </w:r>
    </w:p>
    <w:p w:rsidR="007F142E" w:rsidRPr="007F142E" w:rsidRDefault="007F142E" w:rsidP="007F142E">
      <w:pPr>
        <w:pStyle w:val="Akapitzlist"/>
        <w:spacing w:after="120"/>
        <w:jc w:val="both"/>
        <w:rPr>
          <w:rFonts w:ascii="Century Gothic" w:hAnsi="Century Gothic"/>
          <w:color w:val="333333"/>
          <w:spacing w:val="2"/>
          <w:sz w:val="20"/>
          <w:szCs w:val="20"/>
          <w:shd w:val="clear" w:color="auto" w:fill="FFFFFF"/>
        </w:rPr>
      </w:pPr>
    </w:p>
    <w:p w:rsidR="007F142E" w:rsidRPr="007F142E" w:rsidRDefault="007F142E" w:rsidP="007F142E">
      <w:pPr>
        <w:shd w:val="clear" w:color="auto" w:fill="FFFFFF"/>
        <w:spacing w:after="0" w:line="301" w:lineRule="atLeast"/>
        <w:ind w:left="709"/>
        <w:jc w:val="center"/>
        <w:rPr>
          <w:rFonts w:ascii="Century Gothic" w:eastAsia="Times New Roman" w:hAnsi="Century Gothic" w:cs="Times New Roman"/>
          <w:color w:val="333333"/>
          <w:spacing w:val="2"/>
          <w:sz w:val="20"/>
          <w:szCs w:val="20"/>
          <w:lang w:eastAsia="pl-PL"/>
        </w:rPr>
      </w:pPr>
      <w:r w:rsidRPr="007F142E">
        <w:rPr>
          <w:rFonts w:ascii="Century Gothic" w:eastAsia="Times New Roman" w:hAnsi="Century Gothic" w:cs="Times New Roman"/>
          <w:noProof/>
          <w:color w:val="333333"/>
          <w:spacing w:val="2"/>
          <w:sz w:val="20"/>
          <w:szCs w:val="20"/>
          <w:lang w:eastAsia="pl-PL"/>
        </w:rPr>
        <w:lastRenderedPageBreak/>
        <w:drawing>
          <wp:inline distT="0" distB="0" distL="0" distR="0">
            <wp:extent cx="1828800" cy="1619250"/>
            <wp:effectExtent l="0" t="0" r="0" b="0"/>
            <wp:docPr id="18" name="Obraz 18" descr="27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279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142E" w:rsidRPr="007F142E" w:rsidRDefault="007F142E" w:rsidP="007F142E">
      <w:pPr>
        <w:shd w:val="clear" w:color="auto" w:fill="FFFFFF"/>
        <w:spacing w:after="0" w:line="301" w:lineRule="atLeast"/>
        <w:ind w:left="709"/>
        <w:jc w:val="center"/>
        <w:rPr>
          <w:rFonts w:ascii="Century Gothic" w:eastAsia="Times New Roman" w:hAnsi="Century Gothic" w:cs="Times New Roman"/>
          <w:color w:val="333333"/>
          <w:spacing w:val="2"/>
          <w:sz w:val="20"/>
          <w:szCs w:val="20"/>
          <w:lang w:eastAsia="pl-PL"/>
        </w:rPr>
      </w:pPr>
    </w:p>
    <w:p w:rsidR="007F142E" w:rsidRPr="007F142E" w:rsidRDefault="007F142E" w:rsidP="001F5EAB">
      <w:pPr>
        <w:numPr>
          <w:ilvl w:val="0"/>
          <w:numId w:val="34"/>
        </w:numPr>
        <w:shd w:val="clear" w:color="auto" w:fill="FFFFFF"/>
        <w:spacing w:after="0" w:line="360" w:lineRule="auto"/>
        <w:ind w:left="714" w:hanging="357"/>
        <w:jc w:val="both"/>
        <w:outlineLvl w:val="2"/>
        <w:rPr>
          <w:rFonts w:ascii="Book Antiqua" w:eastAsia="Times New Roman" w:hAnsi="Book Antiqua" w:cs="Times New Roman"/>
          <w:color w:val="333333"/>
          <w:spacing w:val="2"/>
          <w:sz w:val="20"/>
          <w:szCs w:val="20"/>
          <w:lang w:eastAsia="pl-PL"/>
        </w:rPr>
      </w:pPr>
      <w:r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 xml:space="preserve">odporność na wilgoć - płyty są odporne na wilgoć do 95%, przy temperaturze 30°C bez ugięcia, wypaczenia, czy też rozwarstwienia (EN 13964). </w:t>
      </w:r>
    </w:p>
    <w:p w:rsidR="007F142E" w:rsidRPr="007F142E" w:rsidRDefault="007F142E" w:rsidP="001F5EAB">
      <w:pPr>
        <w:numPr>
          <w:ilvl w:val="0"/>
          <w:numId w:val="34"/>
        </w:numPr>
        <w:shd w:val="clear" w:color="auto" w:fill="FFFFFF"/>
        <w:spacing w:after="0" w:line="360" w:lineRule="auto"/>
        <w:ind w:left="714" w:hanging="357"/>
        <w:jc w:val="both"/>
        <w:outlineLvl w:val="2"/>
        <w:rPr>
          <w:rFonts w:ascii="Book Antiqua" w:eastAsia="Times New Roman" w:hAnsi="Book Antiqua" w:cs="Times New Roman"/>
          <w:color w:val="333333"/>
          <w:spacing w:val="2"/>
          <w:sz w:val="20"/>
          <w:szCs w:val="20"/>
          <w:lang w:eastAsia="pl-PL"/>
        </w:rPr>
      </w:pPr>
      <w:r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Bezpieczeństwo pożarowe - płyty są materiałem niepalnym według badań i klasyfikacji EN ISO 1182</w:t>
      </w:r>
    </w:p>
    <w:p w:rsidR="007F142E" w:rsidRPr="00CE05F9" w:rsidRDefault="007F142E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72D6F"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A72D6F">
        <w:rPr>
          <w:rFonts w:ascii="Book Antiqua" w:eastAsia="Times New Roman" w:hAnsi="Book Antiqua" w:cs="Book Antiqua"/>
          <w:sz w:val="20"/>
          <w:szCs w:val="20"/>
          <w:lang w:eastAsia="pl-PL"/>
        </w:rPr>
        <w:t>kalendarzowych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dnia zawarcia umowy.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>miejsc</w:t>
      </w:r>
      <w:r w:rsidR="00A72D6F">
        <w:rPr>
          <w:rFonts w:ascii="Book Antiqua" w:eastAsia="Times New Roman" w:hAnsi="Book Antiqua" w:cs="Book Antiqua"/>
          <w:sz w:val="20"/>
          <w:szCs w:val="20"/>
          <w:lang w:eastAsia="pl-PL"/>
        </w:rPr>
        <w:t>a wskazanego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przez Zamawiającego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dokona </w:t>
      </w:r>
      <w:r w:rsidR="006D3E4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lastRenderedPageBreak/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6D167A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97"/>
        <w:gridCol w:w="709"/>
        <w:gridCol w:w="709"/>
        <w:gridCol w:w="850"/>
        <w:gridCol w:w="851"/>
        <w:gridCol w:w="850"/>
        <w:gridCol w:w="851"/>
        <w:gridCol w:w="850"/>
      </w:tblGrid>
      <w:tr w:rsidR="007F142E" w:rsidTr="007F142E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42E" w:rsidRDefault="007F142E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 (liczony w dniach kalendarzowych)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42E" w:rsidRPr="002A36E5" w:rsidRDefault="007F142E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1 -2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42E" w:rsidRDefault="007F142E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3-4 dni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42E" w:rsidRDefault="007F142E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5-6 dni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42E" w:rsidRDefault="007F142E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7-8 dni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42E" w:rsidRDefault="007F142E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9-10 dni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42E" w:rsidRPr="00FD5A91" w:rsidRDefault="007F142E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11-12 dni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42E" w:rsidRPr="00FD5A91" w:rsidRDefault="007F142E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13-14 dni</w:t>
            </w:r>
          </w:p>
        </w:tc>
      </w:tr>
      <w:tr w:rsidR="007F142E" w:rsidTr="007F142E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42E" w:rsidRDefault="007F142E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42E" w:rsidRDefault="006805F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42E" w:rsidRDefault="006805F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42E" w:rsidRPr="00FD5A91" w:rsidRDefault="006805F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42E" w:rsidRDefault="006805F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42E" w:rsidRDefault="006805F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42E" w:rsidRDefault="006805F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42E" w:rsidRDefault="006805F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575B41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lastRenderedPageBreak/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7D664A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23</w:t>
            </w:r>
            <w:r w:rsidR="006805F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.10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7D664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4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6805F2"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6805F2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płyt akustycznego sufitu podwieszanego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6805F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UKW/DZP-282-ZO-158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7D664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23</w:t>
      </w:r>
      <w:r w:rsidR="006805F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.10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7D664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4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Pr="005A19BA" w:rsidRDefault="005A19BA" w:rsidP="005A19BA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ar-SA"/>
        </w:rPr>
      </w:pPr>
      <w:r w:rsidRPr="005A19BA">
        <w:rPr>
          <w:rFonts w:ascii="Book Antiqua" w:eastAsia="Calibri" w:hAnsi="Book Antiqua" w:cs="Book Antiqua"/>
          <w:bCs/>
          <w:sz w:val="20"/>
          <w:szCs w:val="20"/>
          <w:lang w:eastAsia="ar-SA"/>
        </w:rPr>
        <w:t>karty charakterystyki, specyfikacje techniczne  lub inne dokumenty zawierające dane techniczne oferowanego przedmiotu zamówienia</w:t>
      </w:r>
      <w:r>
        <w:rPr>
          <w:rFonts w:ascii="Book Antiqua" w:eastAsia="Calibri" w:hAnsi="Book Antiqua" w:cs="Book Antiqua"/>
          <w:bCs/>
          <w:sz w:val="20"/>
          <w:szCs w:val="20"/>
          <w:lang w:eastAsia="ar-SA"/>
        </w:rPr>
        <w:t xml:space="preserve">. </w:t>
      </w:r>
    </w:p>
    <w:p w:rsidR="005A19BA" w:rsidRDefault="005A19BA" w:rsidP="005A19BA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5A19BA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Deklarację właściwości użytkowych</w:t>
      </w:r>
      <w:r w:rsidR="004A61A5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 płyt</w:t>
      </w: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5836ED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Piotr Kaźmierczak  52 34 19 153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27519F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>
        <w:rPr>
          <w:rFonts w:ascii="Book Antiqua" w:hAnsi="Book Antiqua"/>
          <w:sz w:val="20"/>
          <w:szCs w:val="20"/>
        </w:rPr>
        <w:t>piotrkaz</w:t>
      </w:r>
      <w:r w:rsidR="0027519F" w:rsidRPr="0027519F">
        <w:rPr>
          <w:rFonts w:ascii="Book Antiqua" w:hAnsi="Book Antiqua"/>
          <w:sz w:val="20"/>
          <w:szCs w:val="20"/>
        </w:rPr>
        <w:t>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9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106A9E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Kanclerz</w:t>
      </w:r>
      <w:r w:rsidR="005F0CD6">
        <w:rPr>
          <w:rFonts w:ascii="Book Antiqua" w:hAnsi="Book Antiqua"/>
          <w:b/>
          <w:sz w:val="20"/>
          <w:szCs w:val="20"/>
        </w:rPr>
        <w:t xml:space="preserve"> UKW</w:t>
      </w:r>
      <w:r w:rsidR="008E66D6"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615830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bookmarkStart w:id="0" w:name="_GoBack"/>
      <w:bookmarkEnd w:id="0"/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A19BA" w:rsidRDefault="005A19B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A19BA" w:rsidRDefault="005A19B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BB71C7">
        <w:rPr>
          <w:rFonts w:ascii="Book Antiqua" w:eastAsia="Times New Roman" w:hAnsi="Book Antiqua" w:cs="Times New Roman"/>
          <w:b/>
          <w:lang w:eastAsia="pl-PL"/>
        </w:rPr>
        <w:t>UKW/DZP-282-ZO-158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BB71C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BB71C7"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BB71C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płyt akustycznego sufitu podwieszanego 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674CDE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realizacji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5836ED">
        <w:rPr>
          <w:rFonts w:ascii="Book Antiqua" w:hAnsi="Book Antiqua" w:cs="Times"/>
          <w:bCs/>
          <w:i/>
          <w:color w:val="000000"/>
          <w:sz w:val="20"/>
          <w:szCs w:val="20"/>
        </w:rPr>
        <w:t>maksymalnie 14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5836ED">
        <w:rPr>
          <w:rFonts w:ascii="Book Antiqua" w:hAnsi="Book Antiqua" w:cs="Times"/>
          <w:bCs/>
          <w:i/>
          <w:color w:val="000000"/>
          <w:sz w:val="20"/>
          <w:szCs w:val="20"/>
        </w:rPr>
        <w:t>kalendarzow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 w:rsidR="009644B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5836ED">
        <w:rPr>
          <w:rFonts w:ascii="Book Antiqua" w:hAnsi="Book Antiqua" w:cs="Times"/>
          <w:bCs/>
          <w:color w:val="000000"/>
          <w:sz w:val="20"/>
          <w:szCs w:val="20"/>
        </w:rPr>
        <w:t>ZO-158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644BD" w:rsidRDefault="009644BD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44BD">
        <w:rPr>
          <w:rFonts w:ascii="Book Antiqua" w:hAnsi="Book Antiqua" w:cs="Book Antiqua"/>
          <w:b/>
          <w:sz w:val="20"/>
          <w:szCs w:val="20"/>
        </w:rPr>
        <w:t>6</w:t>
      </w:r>
      <w:r>
        <w:rPr>
          <w:rFonts w:ascii="Book Antiqua" w:hAnsi="Book Antiqua" w:cs="Book Antiqua"/>
          <w:sz w:val="20"/>
          <w:szCs w:val="20"/>
        </w:rPr>
        <w:t xml:space="preserve">. </w:t>
      </w:r>
      <w:r w:rsidRPr="009644BD">
        <w:rPr>
          <w:rFonts w:ascii="Book Antiqua" w:hAnsi="Book Antiqua" w:cs="Book Antiqua"/>
          <w:sz w:val="20"/>
          <w:szCs w:val="20"/>
        </w:rPr>
        <w:t>Oświadczam/my, że w przypadku wyboru naszej oferty zobowiązujemy się do zawarcia umowy na warunkach wskazanych przez Zamawiającego w załączonym do Zapytania Ofertowego projekcie umowy.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644BD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Wykonawcy</w:t>
      </w:r>
      <w:r w:rsidR="005836ED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</w:t>
      </w: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 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019"/>
        <w:gridCol w:w="709"/>
        <w:gridCol w:w="850"/>
        <w:gridCol w:w="1559"/>
        <w:gridCol w:w="1418"/>
        <w:gridCol w:w="1276"/>
        <w:gridCol w:w="850"/>
        <w:gridCol w:w="1276"/>
      </w:tblGrid>
      <w:tr w:rsidR="0093620C" w:rsidRPr="0032628E" w:rsidTr="00572A92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019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0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559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="0093620C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</w:t>
            </w:r>
            <w:r w:rsidR="00184FE2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</w:p>
        </w:tc>
        <w:tc>
          <w:tcPr>
            <w:tcW w:w="1418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27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3620C" w:rsidRPr="0032628E" w:rsidTr="00572A92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6019" w:type="dxa"/>
          </w:tcPr>
          <w:p w:rsidR="00C809AB" w:rsidRPr="0028237D" w:rsidRDefault="00C809AB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572A92" w:rsidRPr="007F142E" w:rsidRDefault="00572A92" w:rsidP="00572A92">
            <w:pPr>
              <w:jc w:val="both"/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Przedmiotem zamówienia jest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dostawa </w:t>
            </w:r>
            <w:r w:rsidRPr="007F142E"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>płyt o wymiarach 60x60x15 mm akustycznego sufitu podwiesz</w:t>
            </w:r>
            <w:r w:rsidR="00B35B91"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>onego w ilości 242 m2</w:t>
            </w:r>
            <w:r w:rsidRPr="007F142E"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>.</w:t>
            </w:r>
          </w:p>
          <w:p w:rsidR="00572A92" w:rsidRPr="007F142E" w:rsidRDefault="00572A92" w:rsidP="00572A92">
            <w:pPr>
              <w:jc w:val="both"/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</w:pPr>
            <w:r w:rsidRPr="007F142E"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 xml:space="preserve">Płyta o wymiarach 60x60x15 mm akustycznego sufitu podwieszonego </w:t>
            </w:r>
            <w:r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 xml:space="preserve">o </w:t>
            </w:r>
            <w:r w:rsidRPr="007F142E"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>parametrach:</w:t>
            </w:r>
          </w:p>
          <w:p w:rsidR="00572A92" w:rsidRPr="007F142E" w:rsidRDefault="00572A92" w:rsidP="00572A92">
            <w:pPr>
              <w:numPr>
                <w:ilvl w:val="0"/>
                <w:numId w:val="33"/>
              </w:numPr>
              <w:jc w:val="both"/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</w:pPr>
            <w:r w:rsidRPr="007F142E"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>montowana na widocznej konstrukcji nośnej sufitu,</w:t>
            </w:r>
          </w:p>
          <w:p w:rsidR="00572A92" w:rsidRDefault="00572A92" w:rsidP="00572A92">
            <w:pPr>
              <w:jc w:val="center"/>
              <w:rPr>
                <w:rFonts w:ascii="Century Gothic" w:hAnsi="Century Gothic"/>
                <w:color w:val="333333"/>
                <w:spacing w:val="2"/>
                <w:sz w:val="20"/>
                <w:szCs w:val="20"/>
                <w:shd w:val="clear" w:color="auto" w:fill="FFFFFF"/>
              </w:rPr>
            </w:pPr>
            <w:r>
              <w:rPr>
                <w:rFonts w:ascii="Century Gothic" w:eastAsia="Times New Roman" w:hAnsi="Century Gothic" w:cs="Times New Roman"/>
                <w:noProof/>
                <w:color w:val="333333"/>
                <w:spacing w:val="2"/>
                <w:sz w:val="20"/>
                <w:szCs w:val="20"/>
                <w:lang w:eastAsia="pl-PL"/>
              </w:rPr>
              <w:drawing>
                <wp:inline distT="0" distB="0" distL="0" distR="0" wp14:anchorId="63AD0112" wp14:editId="7F0F06AC">
                  <wp:extent cx="981075" cy="962025"/>
                  <wp:effectExtent l="0" t="0" r="9525" b="9525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72A92" w:rsidRPr="007F142E" w:rsidRDefault="00572A92" w:rsidP="00572A92">
            <w:pPr>
              <w:pStyle w:val="Akapitzlist"/>
              <w:numPr>
                <w:ilvl w:val="0"/>
                <w:numId w:val="33"/>
              </w:numPr>
              <w:spacing w:after="120"/>
              <w:jc w:val="both"/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</w:pPr>
            <w:r w:rsidRPr="007F142E"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>wytwarzana z wełny szklanej o wysokiej gęstości,</w:t>
            </w:r>
          </w:p>
          <w:p w:rsidR="00572A92" w:rsidRPr="007F142E" w:rsidRDefault="00572A92" w:rsidP="00572A92">
            <w:pPr>
              <w:pStyle w:val="Akapitzlist"/>
              <w:numPr>
                <w:ilvl w:val="0"/>
                <w:numId w:val="33"/>
              </w:numPr>
              <w:spacing w:after="120"/>
              <w:jc w:val="both"/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</w:pPr>
            <w:r w:rsidRPr="007F142E"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 xml:space="preserve">powierzchnia licowa pokryta powłoką o </w:t>
            </w:r>
            <w:r w:rsidRPr="007F142E">
              <w:rPr>
                <w:rFonts w:ascii="Book Antiqua" w:eastAsia="Times New Roman" w:hAnsi="Book Antiqua" w:cs="Times New Roman"/>
                <w:color w:val="333333"/>
                <w:spacing w:val="2"/>
                <w:sz w:val="20"/>
                <w:szCs w:val="20"/>
                <w:lang w:eastAsia="pl-PL"/>
              </w:rPr>
              <w:t>porowatej powierzchni, która pozwala, aby nawet 100% energii dźwięku dotarło i zostało wchłonięte do rdzenia z wełny szklanej.</w:t>
            </w:r>
            <w:r w:rsidRPr="007F142E"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 xml:space="preserve"> </w:t>
            </w:r>
            <w:r w:rsidRPr="007F142E">
              <w:rPr>
                <w:rFonts w:ascii="Book Antiqua" w:eastAsia="Times New Roman" w:hAnsi="Book Antiqua" w:cs="Times New Roman"/>
                <w:color w:val="333333"/>
                <w:spacing w:val="2"/>
                <w:sz w:val="20"/>
                <w:szCs w:val="20"/>
                <w:lang w:eastAsia="pl-PL"/>
              </w:rPr>
              <w:t>Powłoka jest tym elementem, który zapewniającym klasę pochłaniania dźwięku A. P</w:t>
            </w:r>
            <w:r w:rsidRPr="007F142E"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>owierzchnia tylna pokryta welonem szklanym.</w:t>
            </w:r>
            <w:r w:rsidRPr="007F142E">
              <w:rPr>
                <w:rFonts w:ascii="Book Antiqua" w:eastAsia="Times New Roman" w:hAnsi="Book Antiqua" w:cs="Times New Roman"/>
                <w:color w:val="333333"/>
                <w:spacing w:val="2"/>
                <w:sz w:val="20"/>
                <w:szCs w:val="20"/>
                <w:lang w:eastAsia="pl-PL"/>
              </w:rPr>
              <w:t xml:space="preserve"> </w:t>
            </w:r>
          </w:p>
          <w:p w:rsidR="00572A92" w:rsidRPr="007F142E" w:rsidRDefault="00572A92" w:rsidP="00572A92">
            <w:pPr>
              <w:pStyle w:val="Akapitzlist"/>
              <w:numPr>
                <w:ilvl w:val="0"/>
                <w:numId w:val="33"/>
              </w:numPr>
              <w:spacing w:after="120"/>
              <w:jc w:val="both"/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</w:pPr>
            <w:r w:rsidRPr="007F142E">
              <w:rPr>
                <w:rFonts w:ascii="Book Antiqua" w:eastAsia="Times New Roman" w:hAnsi="Book Antiqua" w:cs="Times New Roman"/>
                <w:color w:val="333333"/>
                <w:spacing w:val="2"/>
                <w:sz w:val="20"/>
                <w:szCs w:val="20"/>
                <w:lang w:eastAsia="pl-PL"/>
              </w:rPr>
              <w:t xml:space="preserve">Kolor biały wg katalogu </w:t>
            </w:r>
            <w:r w:rsidRPr="007F142E">
              <w:rPr>
                <w:rFonts w:ascii="Book Antiqua" w:hAnsi="Book Antiqua"/>
                <w:color w:val="333333"/>
                <w:spacing w:val="2"/>
                <w:sz w:val="20"/>
                <w:szCs w:val="20"/>
              </w:rPr>
              <w:t>NCS: NCS S 0500-N/</w:t>
            </w:r>
            <w:r w:rsidRPr="007F142E"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>.</w:t>
            </w:r>
          </w:p>
          <w:p w:rsidR="00572A92" w:rsidRPr="007F142E" w:rsidRDefault="00572A92" w:rsidP="00572A92">
            <w:pPr>
              <w:pStyle w:val="Akapitzlist"/>
              <w:spacing w:after="120"/>
              <w:jc w:val="both"/>
              <w:rPr>
                <w:rFonts w:ascii="Century Gothic" w:hAnsi="Century Gothic"/>
                <w:color w:val="333333"/>
                <w:spacing w:val="2"/>
                <w:sz w:val="20"/>
                <w:szCs w:val="20"/>
                <w:shd w:val="clear" w:color="auto" w:fill="FFFFFF"/>
              </w:rPr>
            </w:pPr>
          </w:p>
          <w:p w:rsidR="00572A92" w:rsidRPr="007F142E" w:rsidRDefault="00572A92" w:rsidP="00572A92">
            <w:pPr>
              <w:shd w:val="clear" w:color="auto" w:fill="FFFFFF"/>
              <w:spacing w:after="0" w:line="301" w:lineRule="atLeast"/>
              <w:ind w:left="709"/>
              <w:jc w:val="center"/>
              <w:rPr>
                <w:rFonts w:ascii="Century Gothic" w:eastAsia="Times New Roman" w:hAnsi="Century Gothic" w:cs="Times New Roman"/>
                <w:color w:val="333333"/>
                <w:spacing w:val="2"/>
                <w:sz w:val="20"/>
                <w:szCs w:val="20"/>
                <w:lang w:eastAsia="pl-PL"/>
              </w:rPr>
            </w:pPr>
            <w:r w:rsidRPr="007F142E">
              <w:rPr>
                <w:rFonts w:ascii="Century Gothic" w:eastAsia="Times New Roman" w:hAnsi="Century Gothic" w:cs="Times New Roman"/>
                <w:noProof/>
                <w:color w:val="333333"/>
                <w:spacing w:val="2"/>
                <w:sz w:val="20"/>
                <w:szCs w:val="20"/>
                <w:lang w:eastAsia="pl-PL"/>
              </w:rPr>
              <w:drawing>
                <wp:inline distT="0" distB="0" distL="0" distR="0" wp14:anchorId="7E7FED57" wp14:editId="0CC1225D">
                  <wp:extent cx="904875" cy="790575"/>
                  <wp:effectExtent l="0" t="0" r="9525" b="9525"/>
                  <wp:docPr id="21" name="Obraz 21" descr="27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279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72A92" w:rsidRPr="007F142E" w:rsidRDefault="00572A92" w:rsidP="00572A92">
            <w:pPr>
              <w:shd w:val="clear" w:color="auto" w:fill="FFFFFF"/>
              <w:spacing w:after="0" w:line="301" w:lineRule="atLeast"/>
              <w:ind w:left="709"/>
              <w:jc w:val="center"/>
              <w:rPr>
                <w:rFonts w:ascii="Century Gothic" w:eastAsia="Times New Roman" w:hAnsi="Century Gothic" w:cs="Times New Roman"/>
                <w:color w:val="333333"/>
                <w:spacing w:val="2"/>
                <w:sz w:val="20"/>
                <w:szCs w:val="20"/>
                <w:lang w:eastAsia="pl-PL"/>
              </w:rPr>
            </w:pPr>
          </w:p>
          <w:p w:rsidR="00572A92" w:rsidRPr="007F142E" w:rsidRDefault="00572A92" w:rsidP="00572A92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jc w:val="both"/>
              <w:outlineLvl w:val="2"/>
              <w:rPr>
                <w:rFonts w:ascii="Book Antiqua" w:eastAsia="Times New Roman" w:hAnsi="Book Antiqua" w:cs="Times New Roman"/>
                <w:color w:val="333333"/>
                <w:spacing w:val="2"/>
                <w:sz w:val="20"/>
                <w:szCs w:val="20"/>
                <w:lang w:eastAsia="pl-PL"/>
              </w:rPr>
            </w:pPr>
            <w:r w:rsidRPr="007F142E"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 xml:space="preserve">odporność na wilgoć - płyty są odporne na wilgoć do 95%, przy temperaturze 30°C bez ugięcia, wypaczenia, czy też rozwarstwienia (EN 13964). </w:t>
            </w:r>
          </w:p>
          <w:p w:rsidR="00C809AB" w:rsidRPr="00572A92" w:rsidRDefault="00572A92" w:rsidP="00572A92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jc w:val="both"/>
              <w:outlineLvl w:val="2"/>
              <w:rPr>
                <w:rFonts w:ascii="Book Antiqua" w:eastAsia="Times New Roman" w:hAnsi="Book Antiqua" w:cs="Times New Roman"/>
                <w:color w:val="333333"/>
                <w:spacing w:val="2"/>
                <w:sz w:val="20"/>
                <w:szCs w:val="20"/>
                <w:lang w:eastAsia="pl-PL"/>
              </w:rPr>
            </w:pPr>
            <w:r w:rsidRPr="007F142E">
              <w:rPr>
                <w:rFonts w:ascii="Book Antiqua" w:hAnsi="Book Antiqua"/>
                <w:color w:val="333333"/>
                <w:spacing w:val="2"/>
                <w:sz w:val="20"/>
                <w:szCs w:val="20"/>
                <w:shd w:val="clear" w:color="auto" w:fill="FFFFFF"/>
              </w:rPr>
              <w:t>Bezpieczeństwo pożarowe - płyty są materiałem niepalnym według badań i klasyfikacji EN ISO 1182</w:t>
            </w:r>
          </w:p>
          <w:p w:rsidR="00C809AB" w:rsidRPr="001D3F97" w:rsidRDefault="00C809AB" w:rsidP="006118C7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Align w:val="center"/>
          </w:tcPr>
          <w:p w:rsidR="00C809AB" w:rsidRPr="005836ED" w:rsidRDefault="00C809AB" w:rsidP="005836ED">
            <w:pPr>
              <w:spacing w:after="0" w:line="240" w:lineRule="auto"/>
              <w:rPr>
                <w:vertAlign w:val="superscript"/>
              </w:rPr>
            </w:pPr>
            <w:r w:rsidRPr="00BA032B">
              <w:lastRenderedPageBreak/>
              <w:t xml:space="preserve">   </w:t>
            </w:r>
            <w:r w:rsidR="00572A92">
              <w:t>m</w:t>
            </w:r>
            <w:r w:rsidR="005836ED">
              <w:rPr>
                <w:vertAlign w:val="superscript"/>
              </w:rPr>
              <w:t>2</w:t>
            </w:r>
          </w:p>
        </w:tc>
        <w:tc>
          <w:tcPr>
            <w:tcW w:w="850" w:type="dxa"/>
            <w:vAlign w:val="center"/>
          </w:tcPr>
          <w:p w:rsidR="00C809AB" w:rsidRPr="00BA032B" w:rsidRDefault="005836ED" w:rsidP="006118C7">
            <w:pPr>
              <w:spacing w:after="0" w:line="240" w:lineRule="auto"/>
            </w:pPr>
            <w:r>
              <w:t>242</w:t>
            </w:r>
          </w:p>
        </w:tc>
        <w:tc>
          <w:tcPr>
            <w:tcW w:w="1559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8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5836ED" w:rsidRDefault="005836ED" w:rsidP="00C809AB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Default="008B66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t xml:space="preserve">  (podpis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>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3D228C" w:rsidRPr="008B66AB" w:rsidRDefault="008B66AB" w:rsidP="008B66AB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  <w:sectPr w:rsidR="003D228C" w:rsidRPr="008B66AB" w:rsidSect="00163CFF">
          <w:pgSz w:w="16838" w:h="11906" w:orient="landscape"/>
          <w:pgMar w:top="1418" w:right="1259" w:bottom="1418" w:left="1077" w:header="708" w:footer="708" w:gutter="0"/>
          <w:cols w:space="708"/>
          <w:docGrid w:linePitch="360"/>
        </w:sectPr>
      </w:pPr>
      <w:r>
        <w:rPr>
          <w:rFonts w:ascii="Book Antiqua" w:hAnsi="Book Antiqua" w:cs="Book Antiqua"/>
          <w:kern w:val="1"/>
          <w:sz w:val="16"/>
          <w:szCs w:val="16"/>
        </w:rPr>
        <w:t xml:space="preserve">  </w:t>
      </w:r>
    </w:p>
    <w:p w:rsidR="00302AFD" w:rsidRDefault="00302AFD" w:rsidP="00302AFD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Załącznik nr 3</w:t>
      </w:r>
    </w:p>
    <w:p w:rsidR="002C5F04" w:rsidRPr="00F36EB9" w:rsidRDefault="002C5F04" w:rsidP="002C5F0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Projekt - Umowa nr UKW/DZP-282-ZO-....../2017</w:t>
      </w:r>
    </w:p>
    <w:p w:rsidR="002C5F04" w:rsidRPr="00F36EB9" w:rsidRDefault="002C5F04" w:rsidP="002C5F04">
      <w:pPr>
        <w:jc w:val="center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2C5F04" w:rsidRPr="00F36EB9" w:rsidRDefault="002C5F04" w:rsidP="002C5F04">
      <w:pPr>
        <w:tabs>
          <w:tab w:val="left" w:pos="360"/>
        </w:tabs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1.</w:t>
      </w:r>
      <w:r w:rsidRPr="00F36EB9">
        <w:rPr>
          <w:rFonts w:ascii="Century Gothic" w:hAnsi="Century Gothic" w:cs="Century Gothic"/>
          <w:b/>
          <w:bCs/>
          <w:sz w:val="20"/>
          <w:szCs w:val="20"/>
        </w:rPr>
        <w:tab/>
        <w:t xml:space="preserve"> Uniwersytetem Kazimierza Wielkiego w Bydgoszczy</w:t>
      </w:r>
      <w:r w:rsidRPr="00F36EB9">
        <w:rPr>
          <w:rFonts w:ascii="Century Gothic" w:hAnsi="Century Gothic" w:cs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2C5F04" w:rsidRPr="00F36EB9" w:rsidRDefault="002C5F04" w:rsidP="002C5F04">
      <w:pPr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mgr Renatę Malak – Kanclerza UKW</w:t>
      </w:r>
    </w:p>
    <w:p w:rsidR="002C5F04" w:rsidRPr="00F36EB9" w:rsidRDefault="002C5F04" w:rsidP="002C5F04">
      <w:pPr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przy kontrasygnacie mgr Renaty Stefaniak – Kwestora</w:t>
      </w:r>
    </w:p>
    <w:p w:rsidR="002C5F04" w:rsidRPr="00F36EB9" w:rsidRDefault="002C5F04" w:rsidP="002C5F04">
      <w:pPr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a</w:t>
      </w:r>
    </w:p>
    <w:p w:rsidR="002C5F04" w:rsidRPr="00F36EB9" w:rsidRDefault="002C5F04" w:rsidP="002C5F04">
      <w:pPr>
        <w:tabs>
          <w:tab w:val="left" w:pos="360"/>
        </w:tabs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 xml:space="preserve">2. </w:t>
      </w:r>
      <w:r w:rsidRPr="00F36EB9">
        <w:rPr>
          <w:rFonts w:ascii="Century Gothic" w:hAnsi="Century Gothic" w:cs="Century Gothic"/>
          <w:b/>
          <w:bCs/>
          <w:sz w:val="20"/>
          <w:szCs w:val="20"/>
        </w:rPr>
        <w:tab/>
        <w:t>…………………..</w:t>
      </w:r>
      <w:r w:rsidRPr="00F36EB9">
        <w:rPr>
          <w:rFonts w:ascii="Century Gothic" w:hAnsi="Century Gothic" w:cs="Century Gothic"/>
          <w:sz w:val="20"/>
          <w:szCs w:val="20"/>
        </w:rPr>
        <w:t xml:space="preserve"> 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2C5F04" w:rsidRPr="00F36EB9" w:rsidRDefault="002C5F04" w:rsidP="002C5F04">
      <w:pPr>
        <w:rPr>
          <w:rFonts w:ascii="Century Gothic" w:hAnsi="Century Gothic" w:cs="Century Gothic"/>
          <w:sz w:val="20"/>
          <w:szCs w:val="20"/>
        </w:rPr>
      </w:pPr>
    </w:p>
    <w:p w:rsidR="002C5F04" w:rsidRPr="00F36EB9" w:rsidRDefault="002C5F04" w:rsidP="002C5F0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W rezultacie postępowania o zamówienie publiczne przeprowadzonego w trybie Zapytania Ofertowego nr UKW-DZP-282-ZO-158/2017 na podstawie Regulaminu udzielania zamówień publicznych  przez Uniwersytet Kazimierza Wielkiego w Bydgoszczy, została zawarta umowa następującej treści: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2C5F04" w:rsidRPr="00941CAC" w:rsidRDefault="002C5F04" w:rsidP="002C5F04">
      <w:pPr>
        <w:numPr>
          <w:ilvl w:val="0"/>
          <w:numId w:val="31"/>
        </w:numPr>
        <w:autoSpaceDE w:val="0"/>
        <w:autoSpaceDN w:val="0"/>
        <w:spacing w:after="0" w:line="240" w:lineRule="auto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 xml:space="preserve">Przedmiotem umowy jest dostawa płyt akustycznego sufitu podwieszanego </w:t>
      </w:r>
      <w:r>
        <w:rPr>
          <w:rFonts w:ascii="Century Gothic" w:hAnsi="Century Gothic" w:cs="Century Gothic"/>
          <w:sz w:val="20"/>
          <w:szCs w:val="20"/>
        </w:rPr>
        <w:t xml:space="preserve">w ilości…………………., </w:t>
      </w:r>
      <w:r w:rsidRPr="00F36EB9">
        <w:rPr>
          <w:rFonts w:ascii="Century Gothic" w:hAnsi="Century Gothic" w:cs="Century Gothic"/>
          <w:sz w:val="20"/>
          <w:szCs w:val="20"/>
        </w:rPr>
        <w:t>odpowiadających</w:t>
      </w:r>
      <w:r>
        <w:rPr>
          <w:rFonts w:ascii="Century Gothic" w:hAnsi="Century Gothic" w:cs="Century Gothic"/>
          <w:sz w:val="20"/>
          <w:szCs w:val="20"/>
        </w:rPr>
        <w:t xml:space="preserve"> warunkom technicznym określonym w zapytaniu ofertowym </w:t>
      </w:r>
      <w:r w:rsidRPr="00F36EB9">
        <w:rPr>
          <w:rFonts w:ascii="Century Gothic" w:hAnsi="Century Gothic" w:cs="Century Gothic"/>
          <w:sz w:val="20"/>
          <w:szCs w:val="20"/>
        </w:rPr>
        <w:t>NR UKW/DZP-282-ZO-158/2017</w:t>
      </w:r>
      <w:r>
        <w:rPr>
          <w:rFonts w:ascii="Century Gothic" w:hAnsi="Century Gothic" w:cs="Century Gothic"/>
          <w:sz w:val="20"/>
          <w:szCs w:val="20"/>
        </w:rPr>
        <w:t xml:space="preserve"> ( stanowiącym załącznik do umowy ) </w:t>
      </w:r>
      <w:r>
        <w:rPr>
          <w:rFonts w:ascii="Century Gothic" w:hAnsi="Century Gothic" w:cs="Calibri"/>
          <w:sz w:val="20"/>
          <w:szCs w:val="20"/>
        </w:rPr>
        <w:t xml:space="preserve">i </w:t>
      </w:r>
      <w:r w:rsidRPr="00941CAC">
        <w:rPr>
          <w:rFonts w:ascii="Century Gothic" w:hAnsi="Century Gothic" w:cs="Century Gothic"/>
          <w:sz w:val="20"/>
          <w:szCs w:val="20"/>
        </w:rPr>
        <w:t xml:space="preserve">zgodnie z treścią oferty Wykonawcy stanowiącą </w:t>
      </w:r>
      <w:r w:rsidRPr="00941CAC">
        <w:rPr>
          <w:rFonts w:ascii="Century Gothic" w:hAnsi="Century Gothic" w:cs="Book Antiqua"/>
          <w:sz w:val="20"/>
          <w:szCs w:val="20"/>
        </w:rPr>
        <w:t xml:space="preserve">integralną część niniejszej umowy. </w:t>
      </w:r>
    </w:p>
    <w:p w:rsidR="002C5F04" w:rsidRPr="00F36EB9" w:rsidRDefault="002C5F04" w:rsidP="002C5F04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 xml:space="preserve">2. 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F36EB9">
        <w:rPr>
          <w:rFonts w:ascii="Century Gothic" w:hAnsi="Century Gothic" w:cs="Century Gothic"/>
          <w:sz w:val="20"/>
          <w:szCs w:val="20"/>
        </w:rPr>
        <w:t xml:space="preserve">Wykonawca zobowiązuje się, 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ż</w:t>
      </w:r>
      <w:r w:rsidRPr="00F36EB9">
        <w:rPr>
          <w:rFonts w:ascii="Century Gothic" w:hAnsi="Century Gothic" w:cs="Century Gothic"/>
          <w:sz w:val="20"/>
          <w:szCs w:val="20"/>
        </w:rPr>
        <w:t>e asortyment składający się na przedmiot umowy okre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ś</w:t>
      </w:r>
      <w:r w:rsidRPr="00F36EB9">
        <w:rPr>
          <w:rFonts w:ascii="Century Gothic" w:hAnsi="Century Gothic" w:cs="Century Gothic"/>
          <w:sz w:val="20"/>
          <w:szCs w:val="20"/>
        </w:rPr>
        <w:t>lony       w ust. 1 stosownie do oferty Wykonawcy oraz opisu przedmiotu zamówienia będzie:</w:t>
      </w:r>
    </w:p>
    <w:p w:rsidR="002C5F04" w:rsidRPr="00F36EB9" w:rsidRDefault="002C5F04" w:rsidP="002C5F04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spełniać wszystkie wymagane parametry techniczne i u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ż</w:t>
      </w:r>
      <w:r w:rsidRPr="00F36EB9">
        <w:rPr>
          <w:rFonts w:ascii="Century Gothic" w:hAnsi="Century Gothic" w:cs="Century Gothic"/>
          <w:sz w:val="20"/>
          <w:szCs w:val="20"/>
        </w:rPr>
        <w:t>ytkowe;</w:t>
      </w:r>
    </w:p>
    <w:p w:rsidR="002C5F04" w:rsidRPr="00F36EB9" w:rsidRDefault="002C5F04" w:rsidP="002C5F04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posiadać wszystkie ważne certyfikaty, atesty, oraz zawierać oznaczenia i inne dokumenty wymagane prawem powszechnie obowiązującym;</w:t>
      </w:r>
    </w:p>
    <w:p w:rsidR="002C5F04" w:rsidRPr="00F36EB9" w:rsidRDefault="002C5F04" w:rsidP="002C5F04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fabrycznie nowy, wolny od wad fizycznych i prawnych;</w:t>
      </w:r>
    </w:p>
    <w:p w:rsidR="002C5F04" w:rsidRPr="00F36EB9" w:rsidRDefault="002C5F04" w:rsidP="002C5F04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dopuszczony do obrotu handlowego na obszarze Polski zgodnie z przepisami powszechnie obowiązującymi.</w:t>
      </w:r>
    </w:p>
    <w:p w:rsidR="002C5F04" w:rsidRPr="00F36EB9" w:rsidRDefault="002C5F04" w:rsidP="002C5F04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 xml:space="preserve">Wykonawca zobowiązuje się wydać </w:t>
      </w:r>
      <w:r>
        <w:rPr>
          <w:rFonts w:ascii="Century Gothic" w:hAnsi="Century Gothic" w:cs="Century Gothic"/>
          <w:sz w:val="20"/>
          <w:szCs w:val="20"/>
        </w:rPr>
        <w:t xml:space="preserve">Zamawiającemu </w:t>
      </w:r>
      <w:r w:rsidRPr="00F36EB9">
        <w:rPr>
          <w:rFonts w:ascii="Century Gothic" w:hAnsi="Century Gothic" w:cs="Century Gothic"/>
          <w:sz w:val="20"/>
          <w:szCs w:val="20"/>
        </w:rPr>
        <w:t>wszystkie dokumenty, które otrzymał od producenta, w szczególności dokument gwarancyjny.</w:t>
      </w:r>
    </w:p>
    <w:p w:rsidR="002C5F04" w:rsidRPr="00F36EB9" w:rsidRDefault="002C5F04" w:rsidP="002C5F0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Termin wykonania przedmiotu umowy</w:t>
      </w:r>
    </w:p>
    <w:p w:rsidR="002C5F04" w:rsidRPr="00F36EB9" w:rsidRDefault="002C5F04" w:rsidP="002C5F04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 xml:space="preserve">Dostawa  nastąpi w terminie do </w:t>
      </w:r>
      <w:r w:rsidRPr="00F36EB9">
        <w:rPr>
          <w:rFonts w:ascii="Century Gothic" w:hAnsi="Century Gothic" w:cs="Century Gothic"/>
          <w:b/>
          <w:bCs/>
          <w:sz w:val="20"/>
          <w:szCs w:val="20"/>
        </w:rPr>
        <w:t>…… dni kalendarzowych</w:t>
      </w:r>
      <w:r w:rsidRPr="00F36EB9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2C5F04" w:rsidRPr="00F36EB9" w:rsidRDefault="002C5F04" w:rsidP="002C5F04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Zamówiony towar Wykonawca dostarczy do miejsca wskazanego przez Zamawiającego przy ul. Chodkiewicz 30 w Bydgoszczy zapewniając transport wraz z wniesieniem w godz. 8.00-14.00 od poniedziałku do piątku.</w:t>
      </w:r>
    </w:p>
    <w:p w:rsidR="002C5F04" w:rsidRPr="00F36EB9" w:rsidRDefault="002C5F04" w:rsidP="002C5F04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lastRenderedPageBreak/>
        <w:t>Warunkiem przyjęcia przez Zamawiającego j</w:t>
      </w:r>
      <w:r w:rsidRPr="00941CAC">
        <w:t xml:space="preserve"> </w:t>
      </w:r>
      <w:r w:rsidRPr="00941CAC">
        <w:rPr>
          <w:rFonts w:ascii="Century Gothic" w:hAnsi="Century Gothic" w:cs="Century Gothic"/>
          <w:sz w:val="20"/>
          <w:szCs w:val="20"/>
        </w:rPr>
        <w:t xml:space="preserve">przedmiotu umowy </w:t>
      </w:r>
      <w:r>
        <w:rPr>
          <w:rFonts w:ascii="Century Gothic" w:hAnsi="Century Gothic" w:cs="Century Gothic"/>
          <w:sz w:val="20"/>
          <w:szCs w:val="20"/>
        </w:rPr>
        <w:t>j</w:t>
      </w:r>
      <w:r w:rsidRPr="00F36EB9">
        <w:rPr>
          <w:rFonts w:ascii="Century Gothic" w:hAnsi="Century Gothic" w:cs="Century Gothic"/>
          <w:sz w:val="20"/>
          <w:szCs w:val="20"/>
        </w:rPr>
        <w:t xml:space="preserve">est dostarczenie asortymentu wymienionego w załączniku nr 1 do umowy, prawidłowego pod względem ilościowym i jakościowym, potwierdzonego protokołem odbioru. </w:t>
      </w:r>
    </w:p>
    <w:p w:rsidR="002C5F04" w:rsidRPr="00F36EB9" w:rsidRDefault="002C5F04" w:rsidP="002C5F04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W razie stwierdzenia niezgodności pod względem ilościowym lub rodzajowym dostarczonego towaru z przedmiotem umowy Zamawiający nie dokonuje odbioru przedmiotu umowy i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2C5F04" w:rsidRPr="00F36EB9" w:rsidRDefault="002C5F04" w:rsidP="002C5F0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2C5F04" w:rsidRPr="00F36EB9" w:rsidRDefault="002C5F04" w:rsidP="002C5F04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 xml:space="preserve">Osobą odpowiedzialną za realizację umowy ze strony Zamawiającego jest: </w:t>
      </w:r>
    </w:p>
    <w:p w:rsidR="002C5F04" w:rsidRPr="00F36EB9" w:rsidRDefault="002C5F04" w:rsidP="002C5F04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2C5F04" w:rsidRPr="00F36EB9" w:rsidRDefault="002C5F04" w:rsidP="002C5F04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2C5F04" w:rsidRPr="00F36EB9" w:rsidRDefault="002C5F04" w:rsidP="002C5F04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Osobą odpowiedzialną za realizację umowy ze strony Wykonawcy jest:</w:t>
      </w:r>
    </w:p>
    <w:p w:rsidR="002C5F04" w:rsidRPr="00F36EB9" w:rsidRDefault="002C5F04" w:rsidP="002C5F04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2C5F04" w:rsidRPr="00F36EB9" w:rsidRDefault="002C5F04" w:rsidP="002C5F04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2C5F04" w:rsidRPr="00F36EB9" w:rsidRDefault="002C5F04" w:rsidP="002C5F04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sz w:val="20"/>
          <w:szCs w:val="20"/>
        </w:rPr>
      </w:pP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2C5F04" w:rsidRPr="00F36EB9" w:rsidRDefault="002C5F04" w:rsidP="002C5F0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1. Za wykonanie przedmiotu umowy Wykonawca otrzyma wynagrodzenie w wysoko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ś</w:t>
      </w:r>
      <w:r w:rsidRPr="00F36EB9">
        <w:rPr>
          <w:rFonts w:ascii="Century Gothic" w:hAnsi="Century Gothic" w:cs="Century Gothic"/>
          <w:sz w:val="20"/>
          <w:szCs w:val="20"/>
        </w:rPr>
        <w:t>ci:</w:t>
      </w:r>
    </w:p>
    <w:p w:rsidR="002C5F04" w:rsidRPr="00F36EB9" w:rsidRDefault="002C5F04" w:rsidP="002C5F0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2C5F04" w:rsidRPr="00F36EB9" w:rsidRDefault="002C5F04" w:rsidP="002C5F0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2C5F04" w:rsidRPr="00F36EB9" w:rsidRDefault="002C5F04" w:rsidP="002C5F0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2C5F04" w:rsidRPr="00F36EB9" w:rsidRDefault="002C5F04" w:rsidP="002C5F0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2C5F04" w:rsidRPr="00F36EB9" w:rsidRDefault="002C5F04" w:rsidP="002C5F0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2. Ustalona wartość przedmiotu umowy zawiera koszt: towaru, opakowania, transportu, ubezpieczenia na czas transportu, wniesienia towarów do pomieszczenia wskazanego przez Zamawiającego oraz wszystkie inne koszty niezbędne do wykonania przedmiotu umowy.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2C5F04" w:rsidRDefault="002C5F04" w:rsidP="002C5F04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 xml:space="preserve">Zapłata wynagrodzenia, o którym mowa w §4 </w:t>
      </w:r>
      <w:r>
        <w:rPr>
          <w:rFonts w:ascii="Century Gothic" w:hAnsi="Century Gothic" w:cs="Century Gothic"/>
          <w:sz w:val="20"/>
          <w:szCs w:val="20"/>
        </w:rPr>
        <w:t xml:space="preserve"> nastąpi:</w:t>
      </w:r>
    </w:p>
    <w:p w:rsidR="002C5F04" w:rsidRDefault="002C5F04" w:rsidP="002C5F04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 w:rsidRPr="00941CAC">
        <w:rPr>
          <w:rFonts w:ascii="Century Gothic" w:hAnsi="Century Gothic" w:cs="Century Gothic"/>
          <w:sz w:val="20"/>
          <w:szCs w:val="20"/>
        </w:rPr>
        <w:t>w razie braku zastrzeżeń Zamawiającego co do zgodności z przedmio</w:t>
      </w:r>
      <w:r>
        <w:rPr>
          <w:rFonts w:ascii="Century Gothic" w:hAnsi="Century Gothic" w:cs="Century Gothic"/>
          <w:sz w:val="20"/>
          <w:szCs w:val="20"/>
        </w:rPr>
        <w:t>tem umowy dostarczonego towaru;</w:t>
      </w:r>
    </w:p>
    <w:p w:rsidR="002C5F04" w:rsidRDefault="002C5F04" w:rsidP="002C5F04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 w:rsidRPr="00941CAC">
        <w:rPr>
          <w:rFonts w:ascii="Century Gothic" w:hAnsi="Century Gothic" w:cs="Century Gothic"/>
          <w:sz w:val="20"/>
          <w:szCs w:val="20"/>
        </w:rPr>
        <w:t xml:space="preserve">nastąpi przelewem bankowym na rachunek bankowy Wykonawcy wskazany w fakturze, w terminie 30 </w:t>
      </w:r>
      <w:r>
        <w:rPr>
          <w:rFonts w:ascii="Century Gothic" w:hAnsi="Century Gothic" w:cs="Century Gothic"/>
          <w:sz w:val="20"/>
          <w:szCs w:val="20"/>
        </w:rPr>
        <w:t xml:space="preserve">( trzydziestu) </w:t>
      </w:r>
      <w:r w:rsidRPr="00941CAC">
        <w:rPr>
          <w:rFonts w:ascii="Century Gothic" w:hAnsi="Century Gothic" w:cs="Century Gothic"/>
          <w:sz w:val="20"/>
          <w:szCs w:val="20"/>
        </w:rPr>
        <w:t>dni od d</w:t>
      </w:r>
      <w:r>
        <w:rPr>
          <w:rFonts w:ascii="Century Gothic" w:hAnsi="Century Gothic" w:cs="Century Gothic"/>
          <w:sz w:val="20"/>
          <w:szCs w:val="20"/>
        </w:rPr>
        <w:t xml:space="preserve">nia </w:t>
      </w:r>
      <w:r w:rsidRPr="00941CAC">
        <w:rPr>
          <w:rFonts w:ascii="Century Gothic" w:hAnsi="Century Gothic" w:cs="Century Gothic"/>
          <w:sz w:val="20"/>
          <w:szCs w:val="20"/>
        </w:rPr>
        <w:t xml:space="preserve"> otrzymania przez Zamawiającego prawidłowo wystawionej faktury. </w:t>
      </w:r>
    </w:p>
    <w:p w:rsidR="002C5F04" w:rsidRPr="00941CAC" w:rsidRDefault="002C5F04" w:rsidP="002C5F04">
      <w:pPr>
        <w:pStyle w:val="Akapitzlist"/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41CAC">
        <w:rPr>
          <w:rFonts w:ascii="Century Gothic" w:hAnsi="Century Gothic" w:cs="Century Gothic"/>
          <w:sz w:val="20"/>
          <w:szCs w:val="20"/>
        </w:rPr>
        <w:lastRenderedPageBreak/>
        <w:t xml:space="preserve">Warunkiem wystawienia faktury przez Wykonawcę jest podpisanie przez Strony bezusterkowego protokołu odbioru przedmiotu umowy. </w:t>
      </w:r>
    </w:p>
    <w:p w:rsidR="002C5F04" w:rsidRPr="00F36EB9" w:rsidRDefault="002C5F04" w:rsidP="002C5F04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F36EB9">
        <w:rPr>
          <w:rFonts w:ascii="Century Gothic" w:hAnsi="Century Gothic" w:cs="Century Gothic"/>
          <w:sz w:val="20"/>
          <w:szCs w:val="20"/>
        </w:rPr>
        <w:t xml:space="preserve">, 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ż</w:t>
      </w:r>
      <w:r w:rsidRPr="00F36EB9">
        <w:rPr>
          <w:rFonts w:ascii="Century Gothic" w:hAnsi="Century Gothic" w:cs="Century Gothic"/>
          <w:sz w:val="20"/>
          <w:szCs w:val="20"/>
        </w:rPr>
        <w:t>e dniem zapłaty jest dzie</w:t>
      </w:r>
      <w:r w:rsidRPr="00F36EB9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F36EB9">
        <w:rPr>
          <w:rFonts w:ascii="Century Gothic" w:hAnsi="Century Gothic" w:cs="Century Gothic"/>
          <w:sz w:val="20"/>
          <w:szCs w:val="20"/>
        </w:rPr>
        <w:t>obci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ąż</w:t>
      </w:r>
      <w:r w:rsidRPr="00F36EB9">
        <w:rPr>
          <w:rFonts w:ascii="Century Gothic" w:hAnsi="Century Gothic" w:cs="Century Gothic"/>
          <w:sz w:val="20"/>
          <w:szCs w:val="20"/>
        </w:rPr>
        <w:t>enia rachunku bankowego Zamawiaj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ą</w:t>
      </w:r>
      <w:r w:rsidRPr="00F36EB9">
        <w:rPr>
          <w:rFonts w:ascii="Century Gothic" w:hAnsi="Century Gothic" w:cs="Century Gothic"/>
          <w:sz w:val="20"/>
          <w:szCs w:val="20"/>
        </w:rPr>
        <w:t>cego.</w:t>
      </w:r>
    </w:p>
    <w:p w:rsidR="002C5F04" w:rsidRPr="00F36EB9" w:rsidRDefault="002C5F04" w:rsidP="002C5F04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Wykonawca nie mo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ż</w:t>
      </w:r>
      <w:r w:rsidRPr="00F36EB9">
        <w:rPr>
          <w:rFonts w:ascii="Century Gothic" w:hAnsi="Century Gothic" w:cs="Century Gothic"/>
          <w:sz w:val="20"/>
          <w:szCs w:val="20"/>
        </w:rPr>
        <w:t>e bez uprzedniej zgody Zamawiaj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ą</w:t>
      </w:r>
      <w:r w:rsidRPr="00F36EB9">
        <w:rPr>
          <w:rFonts w:ascii="Century Gothic" w:hAnsi="Century Gothic" w:cs="Century Gothic"/>
          <w:sz w:val="20"/>
          <w:szCs w:val="20"/>
        </w:rPr>
        <w:t>cego wyra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ż</w:t>
      </w:r>
      <w:r w:rsidRPr="00F36EB9">
        <w:rPr>
          <w:rFonts w:ascii="Century Gothic" w:hAnsi="Century Gothic" w:cs="Century Gothic"/>
          <w:sz w:val="20"/>
          <w:szCs w:val="20"/>
        </w:rPr>
        <w:t>onej na pi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ś</w:t>
      </w:r>
      <w:r w:rsidRPr="00F36EB9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§4 ust. 1.</w:t>
      </w:r>
    </w:p>
    <w:p w:rsidR="002C5F04" w:rsidRPr="00F36EB9" w:rsidRDefault="002C5F04" w:rsidP="002C5F04">
      <w:pPr>
        <w:autoSpaceDE w:val="0"/>
        <w:autoSpaceDN w:val="0"/>
        <w:adjustRightInd w:val="0"/>
        <w:rPr>
          <w:rFonts w:ascii="Century Gothic" w:hAnsi="Century Gothic" w:cs="Century Gothic"/>
          <w:sz w:val="20"/>
          <w:szCs w:val="20"/>
        </w:rPr>
      </w:pP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2C5F04" w:rsidRPr="00F36EB9" w:rsidRDefault="002C5F04" w:rsidP="002C5F04">
      <w:pPr>
        <w:pStyle w:val="Akapitzlist"/>
        <w:numPr>
          <w:ilvl w:val="0"/>
          <w:numId w:val="13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spacing w:val="-6"/>
          <w:sz w:val="20"/>
          <w:szCs w:val="20"/>
        </w:rPr>
      </w:pPr>
      <w:r w:rsidRPr="00F36EB9">
        <w:rPr>
          <w:rFonts w:ascii="Century Gothic" w:hAnsi="Century Gothic" w:cs="Century Gothic"/>
          <w:spacing w:val="-6"/>
          <w:sz w:val="20"/>
          <w:szCs w:val="20"/>
        </w:rPr>
        <w:t>W razie stwierdzenia przez Zamawiającego niezgodności pod względem ilościowym i jakościowym dostarczonego towaru z przedmiotem umowy Wykonawca zobowiązuje się do usunięcia stwierdzonych niezgodności na własny koszt i ryzyko w terminie do 7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 ( siedmiu) </w:t>
      </w:r>
      <w:r w:rsidRPr="00F36EB9">
        <w:rPr>
          <w:rFonts w:ascii="Century Gothic" w:hAnsi="Century Gothic" w:cs="Century Gothic"/>
          <w:spacing w:val="-6"/>
          <w:sz w:val="20"/>
          <w:szCs w:val="20"/>
        </w:rPr>
        <w:t xml:space="preserve"> dni od dnia powiadomienia go o tym fakcie. </w:t>
      </w:r>
    </w:p>
    <w:p w:rsidR="002C5F04" w:rsidRPr="00F36EB9" w:rsidRDefault="002C5F04" w:rsidP="002C5F04">
      <w:pPr>
        <w:pStyle w:val="Akapitzlist"/>
        <w:numPr>
          <w:ilvl w:val="0"/>
          <w:numId w:val="13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spacing w:val="-6"/>
          <w:sz w:val="20"/>
          <w:szCs w:val="20"/>
        </w:rPr>
      </w:pPr>
      <w:r w:rsidRPr="00F36EB9">
        <w:rPr>
          <w:rFonts w:ascii="Century Gothic" w:hAnsi="Century Gothic" w:cs="Century Gothic"/>
          <w:spacing w:val="-6"/>
          <w:sz w:val="20"/>
          <w:szCs w:val="20"/>
        </w:rPr>
        <w:t>W razie stwierdzenia przez Zamawiającego wad fizycznych rzeczy Wykonawca zobowiązuje się do niezwłocznego, jednak nie później niż w terminie 7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 ( siedmiu) </w:t>
      </w:r>
      <w:r w:rsidRPr="00F36EB9">
        <w:rPr>
          <w:rFonts w:ascii="Century Gothic" w:hAnsi="Century Gothic" w:cs="Century Gothic"/>
          <w:spacing w:val="-6"/>
          <w:sz w:val="20"/>
          <w:szCs w:val="20"/>
        </w:rPr>
        <w:t xml:space="preserve"> dni od dnia powiadomienia go o tym fakcie, usunięcia wady lub - wedle wyboru Zamawiającego - dokonania wymiany rzeczy na wolną od wad na własny koszt i ryzyko.</w:t>
      </w:r>
    </w:p>
    <w:p w:rsidR="002C5F04" w:rsidRPr="00F36EB9" w:rsidRDefault="002C5F04" w:rsidP="002C5F04">
      <w:pPr>
        <w:pStyle w:val="Akapitzlist"/>
        <w:numPr>
          <w:ilvl w:val="0"/>
          <w:numId w:val="13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spacing w:val="-6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 xml:space="preserve">Wykonawca udziela na przedmiot umowy gwarancji jakości na okres 24 miesięcy w zakresie cech przedmiotu umowy określonych w złożonej ofercie oraz opisie przedmiotu zamówienia zawartym w zapytaniu ofertowym.  </w:t>
      </w:r>
    </w:p>
    <w:p w:rsidR="002C5F04" w:rsidRPr="00F36EB9" w:rsidRDefault="002C5F04" w:rsidP="002C5F04">
      <w:pPr>
        <w:pStyle w:val="Akapitzlist"/>
        <w:numPr>
          <w:ilvl w:val="0"/>
          <w:numId w:val="13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spacing w:val="-6"/>
          <w:sz w:val="20"/>
          <w:szCs w:val="20"/>
        </w:rPr>
      </w:pPr>
      <w:r w:rsidRPr="00F36EB9">
        <w:rPr>
          <w:rFonts w:ascii="Century Gothic" w:hAnsi="Century Gothic" w:cs="Century Gothic"/>
          <w:spacing w:val="-6"/>
          <w:sz w:val="20"/>
          <w:szCs w:val="20"/>
        </w:rPr>
        <w:t xml:space="preserve">W razie stwierdzenia przez Zamawiającego, że rzecz nie posiada cech wynikających z gwarancji jakości Wykonawca zobowiązuje się do niezwłocznego, jednak nie później niż w terminie 7 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( siedmiu) </w:t>
      </w:r>
      <w:r w:rsidRPr="00F36EB9">
        <w:rPr>
          <w:rFonts w:ascii="Century Gothic" w:hAnsi="Century Gothic" w:cs="Century Gothic"/>
          <w:spacing w:val="-6"/>
          <w:sz w:val="20"/>
          <w:szCs w:val="20"/>
        </w:rPr>
        <w:t xml:space="preserve">dni od dnia powiadomienia go o tym fakcie, dokonania 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 -własnym kosztem i staraniem- </w:t>
      </w:r>
      <w:r w:rsidRPr="00F36EB9">
        <w:rPr>
          <w:rFonts w:ascii="Century Gothic" w:hAnsi="Century Gothic" w:cs="Century Gothic"/>
          <w:spacing w:val="-6"/>
          <w:sz w:val="20"/>
          <w:szCs w:val="20"/>
        </w:rPr>
        <w:t>wymiany rzeczy na posiadającą cechy wynikającą z gwarancji j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akości na własny koszt i ryzyko </w:t>
      </w:r>
      <w:r w:rsidRPr="00F36EB9">
        <w:rPr>
          <w:rFonts w:ascii="Century Gothic" w:hAnsi="Century Gothic" w:cs="Century Gothic"/>
          <w:spacing w:val="-6"/>
          <w:sz w:val="20"/>
          <w:szCs w:val="20"/>
        </w:rPr>
        <w:t xml:space="preserve"> 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i dostarczenia jej- również własnym kosztem i staraniem – do miejsca wskazanego przez Zamawiającego. </w:t>
      </w:r>
    </w:p>
    <w:p w:rsidR="002C5F04" w:rsidRPr="00F36EB9" w:rsidRDefault="002C5F04" w:rsidP="002C5F04">
      <w:pPr>
        <w:pStyle w:val="Akapitzlist"/>
        <w:suppressAutoHyphens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2C5F04" w:rsidRPr="00F36EB9" w:rsidRDefault="002C5F04" w:rsidP="002C5F04">
      <w:pPr>
        <w:pStyle w:val="Akapitzlist"/>
        <w:suppressAutoHyphens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2C5F04" w:rsidRDefault="002C5F04" w:rsidP="002C5F04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 w:rsidRPr="00F36EB9">
        <w:rPr>
          <w:rFonts w:ascii="Century Gothic" w:hAnsi="Century Gothic" w:cs="Book Antiqua"/>
          <w:sz w:val="20"/>
          <w:szCs w:val="20"/>
        </w:rPr>
        <w:t>1.Zamawiającemu przysługuje prawo odstąpienia od umowy:</w:t>
      </w:r>
    </w:p>
    <w:p w:rsidR="002C5F04" w:rsidRDefault="002C5F04" w:rsidP="002C5F04">
      <w:pPr>
        <w:tabs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   1) w </w:t>
      </w:r>
      <w:r w:rsidRPr="00F36EB9">
        <w:rPr>
          <w:rFonts w:ascii="Century Gothic" w:hAnsi="Century Gothic" w:cs="Book Antiqua"/>
          <w:sz w:val="20"/>
          <w:szCs w:val="20"/>
        </w:rPr>
        <w:t>razie wystąpienia istotnej zmiany okoliczności powodującej, że wykonanie umowy nie leży w interesie publicznym, czego nie można było przewi</w:t>
      </w:r>
      <w:r>
        <w:rPr>
          <w:rFonts w:ascii="Century Gothic" w:hAnsi="Century Gothic" w:cs="Book Antiqua"/>
          <w:sz w:val="20"/>
          <w:szCs w:val="20"/>
        </w:rPr>
        <w:t>dzieć w momencie zawarcia umowy;</w:t>
      </w:r>
    </w:p>
    <w:p w:rsidR="002C5F04" w:rsidRDefault="002C5F04" w:rsidP="002C5F04">
      <w:pPr>
        <w:tabs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   2) g</w:t>
      </w:r>
      <w:r w:rsidRPr="00F36EB9">
        <w:rPr>
          <w:rFonts w:ascii="Century Gothic" w:hAnsi="Century Gothic" w:cs="Book Antiqua"/>
          <w:sz w:val="20"/>
          <w:szCs w:val="20"/>
        </w:rPr>
        <w:t>dy Wykonawca istotnie naruszy obowiązujące postanowienia niniejszej umowy a w szczególności postanowie</w:t>
      </w:r>
      <w:r>
        <w:rPr>
          <w:rFonts w:ascii="Century Gothic" w:hAnsi="Century Gothic" w:cs="Book Antiqua"/>
          <w:sz w:val="20"/>
          <w:szCs w:val="20"/>
        </w:rPr>
        <w:t>nia §6 ust.1-4 niniejszej umowy;</w:t>
      </w:r>
    </w:p>
    <w:p w:rsidR="002C5F04" w:rsidRDefault="002C5F04" w:rsidP="002C5F04">
      <w:pPr>
        <w:tabs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   3) </w:t>
      </w:r>
      <w:r w:rsidRPr="00F36EB9">
        <w:rPr>
          <w:rFonts w:ascii="Century Gothic" w:hAnsi="Century Gothic" w:cs="Book Antiqua"/>
          <w:sz w:val="20"/>
          <w:szCs w:val="20"/>
        </w:rPr>
        <w:t xml:space="preserve"> </w:t>
      </w:r>
      <w:r>
        <w:rPr>
          <w:rFonts w:ascii="Century Gothic" w:hAnsi="Century Gothic" w:cs="Book Antiqua"/>
          <w:sz w:val="20"/>
          <w:szCs w:val="20"/>
        </w:rPr>
        <w:t>g</w:t>
      </w:r>
      <w:r w:rsidRPr="00F36EB9">
        <w:rPr>
          <w:rFonts w:ascii="Century Gothic" w:hAnsi="Century Gothic" w:cs="Book Antiqua"/>
          <w:sz w:val="20"/>
          <w:szCs w:val="20"/>
        </w:rPr>
        <w:t>dy Wykonawca opóźnia się w realizacji przedmiotu umowy o minimum 7 dni roboczych licząc od daty wskazanej w §2 ust.1.</w:t>
      </w:r>
    </w:p>
    <w:p w:rsidR="002C5F04" w:rsidRPr="007B7E0F" w:rsidRDefault="002C5F04" w:rsidP="002C5F04">
      <w:pPr>
        <w:tabs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   4) w </w:t>
      </w:r>
      <w:r w:rsidRPr="00F36EB9">
        <w:rPr>
          <w:rFonts w:ascii="Century Gothic" w:hAnsi="Century Gothic" w:cs="Book Antiqua"/>
          <w:sz w:val="20"/>
          <w:szCs w:val="20"/>
        </w:rPr>
        <w:t xml:space="preserve">przypadkach przewidzianych w Kodeksie Cywilnym,          </w:t>
      </w:r>
    </w:p>
    <w:p w:rsidR="002C5F04" w:rsidRPr="00F36EB9" w:rsidRDefault="002C5F04" w:rsidP="002C5F0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F36EB9">
        <w:rPr>
          <w:rFonts w:ascii="Century Gothic" w:hAnsi="Century Gothic" w:cs="Arial"/>
          <w:sz w:val="20"/>
          <w:szCs w:val="20"/>
        </w:rPr>
        <w:t>2.</w:t>
      </w:r>
      <w:r w:rsidRPr="00F36EB9"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 xml:space="preserve">Oświadczenie o </w:t>
      </w:r>
      <w:r w:rsidRPr="00F36EB9">
        <w:rPr>
          <w:rFonts w:ascii="Century Gothic" w:hAnsi="Century Gothic" w:cs="Arial"/>
          <w:sz w:val="20"/>
          <w:szCs w:val="20"/>
        </w:rPr>
        <w:t>odstąpieni</w:t>
      </w:r>
      <w:r>
        <w:rPr>
          <w:rFonts w:ascii="Century Gothic" w:hAnsi="Century Gothic" w:cs="Arial"/>
          <w:sz w:val="20"/>
          <w:szCs w:val="20"/>
        </w:rPr>
        <w:t>u</w:t>
      </w:r>
      <w:r w:rsidRPr="00F36EB9">
        <w:rPr>
          <w:rFonts w:ascii="Century Gothic" w:hAnsi="Century Gothic" w:cs="Arial"/>
          <w:sz w:val="20"/>
          <w:szCs w:val="20"/>
        </w:rPr>
        <w:t xml:space="preserve"> od umowy </w:t>
      </w:r>
      <w:r>
        <w:rPr>
          <w:rFonts w:ascii="Century Gothic" w:hAnsi="Century Gothic" w:cs="Arial"/>
          <w:sz w:val="20"/>
          <w:szCs w:val="20"/>
        </w:rPr>
        <w:t xml:space="preserve">dla swej ważności wymaga zachowania formy pisemnej oraz uzasadnienie </w:t>
      </w:r>
      <w:r w:rsidRPr="00F36EB9">
        <w:rPr>
          <w:rFonts w:ascii="Century Gothic" w:hAnsi="Century Gothic" w:cs="Arial"/>
          <w:sz w:val="20"/>
          <w:szCs w:val="20"/>
        </w:rPr>
        <w:t>.</w:t>
      </w:r>
    </w:p>
    <w:p w:rsidR="002C5F04" w:rsidRPr="00F36EB9" w:rsidRDefault="002C5F04" w:rsidP="002C5F04">
      <w:pPr>
        <w:tabs>
          <w:tab w:val="left" w:pos="64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Century Gothic" w:hAnsi="Century Gothic" w:cs="Calibri"/>
          <w:sz w:val="20"/>
          <w:szCs w:val="20"/>
        </w:rPr>
      </w:pPr>
      <w:r w:rsidRPr="00F36EB9">
        <w:rPr>
          <w:rFonts w:ascii="Century Gothic" w:hAnsi="Century Gothic" w:cs="Arial"/>
          <w:sz w:val="20"/>
          <w:szCs w:val="20"/>
        </w:rPr>
        <w:t>3.</w:t>
      </w:r>
      <w:r>
        <w:rPr>
          <w:rFonts w:ascii="Century Gothic" w:hAnsi="Century Gothic" w:cs="Arial"/>
          <w:sz w:val="20"/>
          <w:szCs w:val="20"/>
        </w:rPr>
        <w:t xml:space="preserve"> </w:t>
      </w:r>
      <w:r w:rsidRPr="00F36EB9">
        <w:rPr>
          <w:rFonts w:ascii="Century Gothic" w:hAnsi="Century Gothic"/>
          <w:sz w:val="20"/>
          <w:szCs w:val="20"/>
        </w:rPr>
        <w:t xml:space="preserve">Uprawnienie do odstąpienia od umowy przysługuje Zamawiającemu w terminie 30 dni od daty powzięcia wiadomości o zaistnieniu okoliczności określonych w ust. 1.  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2C5F04" w:rsidRPr="00F36EB9" w:rsidRDefault="002C5F04" w:rsidP="002C5F04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Wykonawca zapłaci Zamawiaj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ą</w:t>
      </w:r>
      <w:r w:rsidRPr="00F36EB9">
        <w:rPr>
          <w:rFonts w:ascii="Century Gothic" w:hAnsi="Century Gothic" w:cs="Century Gothic"/>
          <w:sz w:val="20"/>
          <w:szCs w:val="20"/>
        </w:rPr>
        <w:t>cemu karę umowną:</w:t>
      </w:r>
    </w:p>
    <w:p w:rsidR="002C5F04" w:rsidRPr="00F36EB9" w:rsidRDefault="002C5F04" w:rsidP="002C5F04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 xml:space="preserve">w wysokości 1,0 % wynagrodzenia umownego brutto za każdy rozpoczęty dzień opóźnienia w dostarczeniu przedmiotu umowy, w stosunku do terminu wykonania przedmiotu umowy, o którym mowa w §2 ust.1. </w:t>
      </w:r>
    </w:p>
    <w:p w:rsidR="002C5F04" w:rsidRPr="00F36EB9" w:rsidRDefault="002C5F04" w:rsidP="002C5F04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lastRenderedPageBreak/>
        <w:t xml:space="preserve">w wysokości 1,0 % wynagrodzenia umownego brutto, za każdy rozpoczęty dzień opóźnienia w wykonaniu obowiązków, o których mowa w </w:t>
      </w:r>
      <w:r w:rsidRPr="00F36EB9">
        <w:rPr>
          <w:rFonts w:ascii="Century Gothic" w:hAnsi="Century Gothic" w:cs="Century Gothic"/>
          <w:spacing w:val="-6"/>
          <w:sz w:val="20"/>
          <w:szCs w:val="20"/>
        </w:rPr>
        <w:t>§ 6 ust. 1, 2 i 4</w:t>
      </w:r>
    </w:p>
    <w:p w:rsidR="002C5F04" w:rsidRPr="00F36EB9" w:rsidRDefault="002C5F04" w:rsidP="002C5F04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za odstąpienie od umowy przez Zamawiającego z przyczyn leżących po stronie Wykonawcy, o których mowa w § 7 ust. 1 pkt.2-6 karę w wysokości 15 % wynagrodzenia brutto.</w:t>
      </w:r>
    </w:p>
    <w:p w:rsidR="002C5F04" w:rsidRPr="00F36EB9" w:rsidRDefault="002C5F04" w:rsidP="002C5F04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Zamawiający zastrzega</w:t>
      </w:r>
      <w:r w:rsidRPr="00F36EB9">
        <w:rPr>
          <w:rFonts w:ascii="Century Gothic" w:eastAsia="TimesNewRoman" w:hAnsi="Century Gothic" w:cs="Century Gothic"/>
          <w:sz w:val="20"/>
          <w:szCs w:val="20"/>
        </w:rPr>
        <w:t xml:space="preserve"> s</w:t>
      </w:r>
      <w:r w:rsidRPr="00F36EB9">
        <w:rPr>
          <w:rFonts w:ascii="Century Gothic" w:hAnsi="Century Gothic" w:cs="Century Gothic"/>
          <w:sz w:val="20"/>
          <w:szCs w:val="20"/>
        </w:rPr>
        <w:t>obie prawo do odszkodowania uzupełniaj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ą</w:t>
      </w:r>
      <w:r w:rsidRPr="00F36EB9">
        <w:rPr>
          <w:rFonts w:ascii="Century Gothic" w:hAnsi="Century Gothic" w:cs="Century Gothic"/>
          <w:sz w:val="20"/>
          <w:szCs w:val="20"/>
        </w:rPr>
        <w:t>cego przenosz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ą</w:t>
      </w:r>
      <w:r w:rsidRPr="00F36EB9">
        <w:rPr>
          <w:rFonts w:ascii="Century Gothic" w:hAnsi="Century Gothic" w:cs="Century Gothic"/>
          <w:sz w:val="20"/>
          <w:szCs w:val="20"/>
        </w:rPr>
        <w:t>cego wysoko</w:t>
      </w:r>
      <w:r w:rsidRPr="00F36EB9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F36EB9">
        <w:rPr>
          <w:rFonts w:ascii="Century Gothic" w:hAnsi="Century Gothic" w:cs="Century Gothic"/>
          <w:sz w:val="20"/>
          <w:szCs w:val="20"/>
        </w:rPr>
        <w:t>kar umownych do wysoko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ś</w:t>
      </w:r>
      <w:r w:rsidRPr="00F36EB9">
        <w:rPr>
          <w:rFonts w:ascii="Century Gothic" w:hAnsi="Century Gothic" w:cs="Century Gothic"/>
          <w:sz w:val="20"/>
          <w:szCs w:val="20"/>
        </w:rPr>
        <w:t>ci rzeczywi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ś</w:t>
      </w:r>
      <w:r w:rsidRPr="00F36EB9">
        <w:rPr>
          <w:rFonts w:ascii="Century Gothic" w:hAnsi="Century Gothic" w:cs="Century Gothic"/>
          <w:sz w:val="20"/>
          <w:szCs w:val="20"/>
        </w:rPr>
        <w:t>cie poniesionej szkody.</w:t>
      </w:r>
    </w:p>
    <w:p w:rsidR="002C5F04" w:rsidRPr="00F36EB9" w:rsidRDefault="002C5F04" w:rsidP="002C5F04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Wykonawca wyra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ż</w:t>
      </w:r>
      <w:r w:rsidRPr="00F36EB9">
        <w:rPr>
          <w:rFonts w:ascii="Century Gothic" w:hAnsi="Century Gothic" w:cs="Century Gothic"/>
          <w:sz w:val="20"/>
          <w:szCs w:val="20"/>
        </w:rPr>
        <w:t>a zgod</w:t>
      </w:r>
      <w:r w:rsidRPr="00F36EB9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F36EB9">
        <w:rPr>
          <w:rFonts w:ascii="Century Gothic" w:hAnsi="Century Gothic" w:cs="Century Gothic"/>
          <w:sz w:val="20"/>
          <w:szCs w:val="20"/>
        </w:rPr>
        <w:t>na potr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ą</w:t>
      </w:r>
      <w:r w:rsidRPr="00F36EB9">
        <w:rPr>
          <w:rFonts w:ascii="Century Gothic" w:hAnsi="Century Gothic" w:cs="Century Gothic"/>
          <w:sz w:val="20"/>
          <w:szCs w:val="20"/>
        </w:rPr>
        <w:t>cenie kar umownych z przysługuj</w:t>
      </w:r>
      <w:r w:rsidRPr="00F36EB9">
        <w:rPr>
          <w:rFonts w:ascii="Century Gothic" w:eastAsia="TimesNewRoman" w:hAnsi="Century Gothic" w:cs="Century Gothic"/>
          <w:sz w:val="20"/>
          <w:szCs w:val="20"/>
        </w:rPr>
        <w:t>ą</w:t>
      </w:r>
      <w:r w:rsidRPr="00F36EB9">
        <w:rPr>
          <w:rFonts w:ascii="Century Gothic" w:hAnsi="Century Gothic" w:cs="Century Gothic"/>
          <w:sz w:val="20"/>
          <w:szCs w:val="20"/>
        </w:rPr>
        <w:t xml:space="preserve">cego mu wynagrodzenia z tytułu realizacji przedmiotu umowy. </w:t>
      </w:r>
    </w:p>
    <w:p w:rsidR="002C5F04" w:rsidRPr="00F36EB9" w:rsidRDefault="002C5F04" w:rsidP="002C5F0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2C5F04" w:rsidRPr="00F36EB9" w:rsidRDefault="002C5F04" w:rsidP="002C5F0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2C5F04" w:rsidRPr="00F36EB9" w:rsidRDefault="002C5F04" w:rsidP="002C5F04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2C5F04" w:rsidRPr="00F36EB9" w:rsidRDefault="002C5F04" w:rsidP="002C5F0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2C5F04" w:rsidRPr="00F36EB9" w:rsidRDefault="002C5F04" w:rsidP="002C5F04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2C5F04" w:rsidRPr="00F36EB9" w:rsidRDefault="002C5F04" w:rsidP="002C5F04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2C5F04" w:rsidRPr="00F36EB9" w:rsidRDefault="002C5F04" w:rsidP="002C5F04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36EB9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2C5F04" w:rsidRPr="00F36EB9" w:rsidRDefault="002C5F04" w:rsidP="002C5F04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2C5F04" w:rsidRPr="00F36EB9" w:rsidRDefault="002C5F04" w:rsidP="002C5F04">
      <w:pPr>
        <w:tabs>
          <w:tab w:val="left" w:pos="1320"/>
          <w:tab w:val="left" w:pos="6360"/>
        </w:tabs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36EB9">
        <w:rPr>
          <w:rFonts w:ascii="Century Gothic" w:hAnsi="Century Gothic" w:cs="Century Gothic"/>
          <w:b/>
          <w:bCs/>
          <w:sz w:val="20"/>
          <w:szCs w:val="20"/>
        </w:rPr>
        <w:tab/>
        <w:t>Zamawiający</w:t>
      </w:r>
      <w:r w:rsidRPr="00F36EB9">
        <w:rPr>
          <w:rFonts w:ascii="Century Gothic" w:hAnsi="Century Gothic" w:cs="Century Gothic"/>
          <w:b/>
          <w:bCs/>
          <w:sz w:val="20"/>
          <w:szCs w:val="20"/>
        </w:rPr>
        <w:tab/>
        <w:t>Wykonawca</w:t>
      </w:r>
    </w:p>
    <w:p w:rsidR="002C5F04" w:rsidRPr="00F36EB9" w:rsidRDefault="002C5F04" w:rsidP="002C5F04">
      <w:pPr>
        <w:rPr>
          <w:rFonts w:ascii="Century Gothic" w:hAnsi="Century Gothic" w:cs="Calibri"/>
          <w:sz w:val="20"/>
          <w:szCs w:val="20"/>
        </w:rPr>
      </w:pPr>
    </w:p>
    <w:p w:rsidR="002C5F04" w:rsidRPr="00F36EB9" w:rsidRDefault="002C5F04" w:rsidP="002C5F04">
      <w:pPr>
        <w:rPr>
          <w:rFonts w:ascii="Century Gothic" w:hAnsi="Century Gothic"/>
          <w:sz w:val="20"/>
          <w:szCs w:val="20"/>
        </w:rPr>
      </w:pPr>
      <w:r w:rsidRPr="00F36EB9">
        <w:rPr>
          <w:rFonts w:ascii="Century Gothic" w:hAnsi="Century Gothic"/>
          <w:sz w:val="20"/>
          <w:szCs w:val="20"/>
        </w:rPr>
        <w:t xml:space="preserve">     ............................................................</w:t>
      </w:r>
      <w:r w:rsidRPr="00F36EB9">
        <w:rPr>
          <w:rFonts w:ascii="Century Gothic" w:hAnsi="Century Gothic"/>
          <w:sz w:val="20"/>
          <w:szCs w:val="20"/>
        </w:rPr>
        <w:tab/>
      </w:r>
      <w:r w:rsidRPr="00F36EB9">
        <w:rPr>
          <w:rFonts w:ascii="Century Gothic" w:hAnsi="Century Gothic"/>
          <w:sz w:val="20"/>
          <w:szCs w:val="20"/>
        </w:rPr>
        <w:tab/>
      </w:r>
      <w:r w:rsidRPr="00F36EB9">
        <w:rPr>
          <w:rFonts w:ascii="Century Gothic" w:hAnsi="Century Gothic"/>
          <w:sz w:val="20"/>
          <w:szCs w:val="20"/>
        </w:rPr>
        <w:tab/>
        <w:t>......................................................</w:t>
      </w:r>
    </w:p>
    <w:p w:rsidR="003D228C" w:rsidRPr="003D228C" w:rsidRDefault="003D228C" w:rsidP="00302AFD">
      <w:pPr>
        <w:jc w:val="right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sectPr w:rsidR="003D228C" w:rsidRPr="003D228C" w:rsidSect="007708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D8126C7"/>
    <w:multiLevelType w:val="hybridMultilevel"/>
    <w:tmpl w:val="D68409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663A4B"/>
    <w:multiLevelType w:val="hybridMultilevel"/>
    <w:tmpl w:val="2DE8697C"/>
    <w:lvl w:ilvl="0" w:tplc="9CE6A42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20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E77284"/>
    <w:multiLevelType w:val="hybridMultilevel"/>
    <w:tmpl w:val="1E1EC0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7"/>
  </w:num>
  <w:num w:numId="4">
    <w:abstractNumId w:val="15"/>
  </w:num>
  <w:num w:numId="5">
    <w:abstractNumId w:val="14"/>
  </w:num>
  <w:num w:numId="6">
    <w:abstractNumId w:val="5"/>
  </w:num>
  <w:num w:numId="7">
    <w:abstractNumId w:val="22"/>
  </w:num>
  <w:num w:numId="8">
    <w:abstractNumId w:val="32"/>
  </w:num>
  <w:num w:numId="9">
    <w:abstractNumId w:val="0"/>
  </w:num>
  <w:num w:numId="10">
    <w:abstractNumId w:val="27"/>
  </w:num>
  <w:num w:numId="11">
    <w:abstractNumId w:val="6"/>
  </w:num>
  <w:num w:numId="12">
    <w:abstractNumId w:val="10"/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</w:num>
  <w:num w:numId="19">
    <w:abstractNumId w:val="19"/>
  </w:num>
  <w:num w:numId="20">
    <w:abstractNumId w:val="8"/>
  </w:num>
  <w:num w:numId="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6"/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9"/>
  </w:num>
  <w:num w:numId="34">
    <w:abstractNumId w:val="23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864C6"/>
    <w:rsid w:val="000B2B12"/>
    <w:rsid w:val="000D4C0F"/>
    <w:rsid w:val="000E3071"/>
    <w:rsid w:val="00106A9E"/>
    <w:rsid w:val="0011294E"/>
    <w:rsid w:val="00145CC0"/>
    <w:rsid w:val="00163CFF"/>
    <w:rsid w:val="00184FE2"/>
    <w:rsid w:val="001F3222"/>
    <w:rsid w:val="001F5EAB"/>
    <w:rsid w:val="00200E92"/>
    <w:rsid w:val="002121DD"/>
    <w:rsid w:val="00233AF5"/>
    <w:rsid w:val="00271202"/>
    <w:rsid w:val="0027519F"/>
    <w:rsid w:val="00283615"/>
    <w:rsid w:val="002A1827"/>
    <w:rsid w:val="002C5F04"/>
    <w:rsid w:val="002C759F"/>
    <w:rsid w:val="002D33B0"/>
    <w:rsid w:val="002E48F3"/>
    <w:rsid w:val="00302AFD"/>
    <w:rsid w:val="00306A9D"/>
    <w:rsid w:val="0031438C"/>
    <w:rsid w:val="00314D0F"/>
    <w:rsid w:val="0032672C"/>
    <w:rsid w:val="00331323"/>
    <w:rsid w:val="00335E4D"/>
    <w:rsid w:val="00376137"/>
    <w:rsid w:val="003860E8"/>
    <w:rsid w:val="00394C95"/>
    <w:rsid w:val="003B40EB"/>
    <w:rsid w:val="003D228C"/>
    <w:rsid w:val="003D4F2B"/>
    <w:rsid w:val="00420EFC"/>
    <w:rsid w:val="00460EE6"/>
    <w:rsid w:val="00472BCD"/>
    <w:rsid w:val="00496E96"/>
    <w:rsid w:val="004A16EF"/>
    <w:rsid w:val="004A61A5"/>
    <w:rsid w:val="004A7115"/>
    <w:rsid w:val="0053493B"/>
    <w:rsid w:val="005511BD"/>
    <w:rsid w:val="00572A92"/>
    <w:rsid w:val="00575B41"/>
    <w:rsid w:val="005836ED"/>
    <w:rsid w:val="00585112"/>
    <w:rsid w:val="005A19BA"/>
    <w:rsid w:val="005A2525"/>
    <w:rsid w:val="005C27E1"/>
    <w:rsid w:val="005F0CD6"/>
    <w:rsid w:val="006118C7"/>
    <w:rsid w:val="00611CE4"/>
    <w:rsid w:val="00615830"/>
    <w:rsid w:val="0062090C"/>
    <w:rsid w:val="00621147"/>
    <w:rsid w:val="006329BB"/>
    <w:rsid w:val="00653956"/>
    <w:rsid w:val="00670B02"/>
    <w:rsid w:val="006727A1"/>
    <w:rsid w:val="00674CDE"/>
    <w:rsid w:val="006805F2"/>
    <w:rsid w:val="006D167A"/>
    <w:rsid w:val="006D3E48"/>
    <w:rsid w:val="006D6BFC"/>
    <w:rsid w:val="00770866"/>
    <w:rsid w:val="007959C3"/>
    <w:rsid w:val="007A2A27"/>
    <w:rsid w:val="007A3548"/>
    <w:rsid w:val="007D4644"/>
    <w:rsid w:val="007D5FBC"/>
    <w:rsid w:val="007D664A"/>
    <w:rsid w:val="007E4858"/>
    <w:rsid w:val="007F142E"/>
    <w:rsid w:val="007F3904"/>
    <w:rsid w:val="007F544F"/>
    <w:rsid w:val="007F656C"/>
    <w:rsid w:val="0080150A"/>
    <w:rsid w:val="00811731"/>
    <w:rsid w:val="008275F0"/>
    <w:rsid w:val="00866803"/>
    <w:rsid w:val="008B2DF6"/>
    <w:rsid w:val="008B66AB"/>
    <w:rsid w:val="008C1641"/>
    <w:rsid w:val="008E66D6"/>
    <w:rsid w:val="009050D8"/>
    <w:rsid w:val="00935157"/>
    <w:rsid w:val="0093620C"/>
    <w:rsid w:val="00947ADA"/>
    <w:rsid w:val="009644BD"/>
    <w:rsid w:val="00973890"/>
    <w:rsid w:val="00975F43"/>
    <w:rsid w:val="00994DC3"/>
    <w:rsid w:val="009B2B65"/>
    <w:rsid w:val="009B77AA"/>
    <w:rsid w:val="009C003F"/>
    <w:rsid w:val="009C7B4A"/>
    <w:rsid w:val="009D3776"/>
    <w:rsid w:val="00A01C74"/>
    <w:rsid w:val="00A02F53"/>
    <w:rsid w:val="00A24B78"/>
    <w:rsid w:val="00A43BFD"/>
    <w:rsid w:val="00A72D6F"/>
    <w:rsid w:val="00A82527"/>
    <w:rsid w:val="00A835DE"/>
    <w:rsid w:val="00AB7D5D"/>
    <w:rsid w:val="00AC740F"/>
    <w:rsid w:val="00B068FB"/>
    <w:rsid w:val="00B35B91"/>
    <w:rsid w:val="00B35FB3"/>
    <w:rsid w:val="00BA262E"/>
    <w:rsid w:val="00BB2499"/>
    <w:rsid w:val="00BB71C7"/>
    <w:rsid w:val="00BB7432"/>
    <w:rsid w:val="00BC4F73"/>
    <w:rsid w:val="00BD1A99"/>
    <w:rsid w:val="00BE549B"/>
    <w:rsid w:val="00C04911"/>
    <w:rsid w:val="00C26434"/>
    <w:rsid w:val="00C27C18"/>
    <w:rsid w:val="00C422E0"/>
    <w:rsid w:val="00C809AB"/>
    <w:rsid w:val="00CA1349"/>
    <w:rsid w:val="00CB0933"/>
    <w:rsid w:val="00CB3E34"/>
    <w:rsid w:val="00CC1B4B"/>
    <w:rsid w:val="00CC30DA"/>
    <w:rsid w:val="00CC6639"/>
    <w:rsid w:val="00CD6D9A"/>
    <w:rsid w:val="00CE05F9"/>
    <w:rsid w:val="00CF2D6D"/>
    <w:rsid w:val="00CF5B10"/>
    <w:rsid w:val="00D136D6"/>
    <w:rsid w:val="00D66649"/>
    <w:rsid w:val="00DA65AF"/>
    <w:rsid w:val="00DB39E5"/>
    <w:rsid w:val="00DB6A9D"/>
    <w:rsid w:val="00DC3DF7"/>
    <w:rsid w:val="00DC5C24"/>
    <w:rsid w:val="00DF6517"/>
    <w:rsid w:val="00E36F88"/>
    <w:rsid w:val="00E44877"/>
    <w:rsid w:val="00EE0616"/>
    <w:rsid w:val="00EF589C"/>
    <w:rsid w:val="00F0463D"/>
    <w:rsid w:val="00F17A97"/>
    <w:rsid w:val="00F17CFF"/>
    <w:rsid w:val="00F261FE"/>
    <w:rsid w:val="00F43B13"/>
    <w:rsid w:val="00F86312"/>
    <w:rsid w:val="00F9259C"/>
    <w:rsid w:val="00FC2B14"/>
    <w:rsid w:val="00FD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uiPriority w:val="34"/>
    <w:locked/>
    <w:rsid w:val="003D2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5E10AE-3C87-47FB-B641-132AF95F4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1338</TotalTime>
  <Pages>1</Pages>
  <Words>2752</Words>
  <Characters>16512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31</cp:revision>
  <cp:lastPrinted>2017-10-16T06:55:00Z</cp:lastPrinted>
  <dcterms:created xsi:type="dcterms:W3CDTF">2017-01-20T09:12:00Z</dcterms:created>
  <dcterms:modified xsi:type="dcterms:W3CDTF">2017-10-16T08:28:00Z</dcterms:modified>
</cp:coreProperties>
</file>