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C36D2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13</w:t>
      </w:r>
      <w:r w:rsidR="005B46E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5B46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UKW/DZP-282-ZO-178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36D2C" w:rsidRPr="00CE05F9" w:rsidRDefault="00C36D2C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PO MODYFIKACJI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</w:t>
      </w:r>
      <w:r w:rsidR="00A72D6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na potrzeby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F142E" w:rsidRDefault="00FC2B14" w:rsidP="001F5EA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d</w:t>
      </w:r>
      <w:r w:rsidR="00DF78F0" w:rsidRPr="00DF78F0">
        <w:rPr>
          <w:rFonts w:ascii="Book Antiqua" w:eastAsia="Times New Roman" w:hAnsi="Book Antiqua" w:cs="Book Antiqua"/>
          <w:sz w:val="20"/>
          <w:szCs w:val="20"/>
          <w:lang w:eastAsia="pl-PL"/>
        </w:rPr>
        <w:t>ostawa artykułów medycznych na potrzeby Instytutu Kultury Fizycznej UKW w Bydgoszczy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  <w:r w:rsidR="004F546D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 </w:t>
      </w:r>
      <w:r w:rsidR="004F546D" w:rsidRPr="0014090C">
        <w:rPr>
          <w:rFonts w:ascii="Book Antiqua" w:hAnsi="Book Antiqua"/>
          <w:sz w:val="20"/>
          <w:szCs w:val="20"/>
        </w:rPr>
        <w:t>Szczegółowy opis przedmiotu zamówienia zawiera załącznik nr 2 do Zapytania Ofertowego</w:t>
      </w:r>
      <w:r w:rsidR="004F546D">
        <w:rPr>
          <w:rFonts w:ascii="Book Antiqua" w:hAnsi="Book Antiqua"/>
          <w:sz w:val="20"/>
          <w:szCs w:val="20"/>
        </w:rPr>
        <w:t xml:space="preserve"> – formularz cenowy</w:t>
      </w:r>
      <w:r w:rsidR="00486ABA">
        <w:rPr>
          <w:rFonts w:ascii="Book Antiqua" w:hAnsi="Book Antiqua"/>
          <w:sz w:val="20"/>
          <w:szCs w:val="20"/>
        </w:rPr>
        <w:t>.</w:t>
      </w:r>
    </w:p>
    <w:p w:rsidR="00E90E1F" w:rsidRPr="00C51DDA" w:rsidRDefault="00E90E1F" w:rsidP="00E90E1F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 xml:space="preserve">.2. Zamawiający zastrzega sobie prawo do naliczania kar za niewykonanie lub nienależyte wykonanie przedmiotu zamówienia ( tj. niezgodne ze złożoną ofertą lub treścią zapytania ofertowego) w wysokości:             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 wynagrodzenia brutto za każdy rozpoczęty dzień opóźnienia w wykonaniu przedmiotu </w:t>
      </w:r>
      <w:r>
        <w:rPr>
          <w:rFonts w:ascii="Book Antiqua" w:hAnsi="Book Antiqua"/>
          <w:sz w:val="20"/>
          <w:szCs w:val="20"/>
        </w:rPr>
        <w:t>zamówienia</w:t>
      </w:r>
      <w:r w:rsidRPr="00C51DDA">
        <w:rPr>
          <w:rFonts w:ascii="Book Antiqua" w:hAnsi="Book Antiqua"/>
          <w:sz w:val="20"/>
          <w:szCs w:val="20"/>
        </w:rPr>
        <w:t>,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wynagrodzenia brutto za każdy rozpoczęty dzień opóźnienia w </w:t>
      </w:r>
      <w:r>
        <w:rPr>
          <w:rFonts w:ascii="Book Antiqua" w:hAnsi="Book Antiqua"/>
          <w:sz w:val="20"/>
          <w:szCs w:val="20"/>
        </w:rPr>
        <w:t>wykonaniu obowiązków, o których mowa w pkt. 3.3 i 3.4 zapytania ofertowego;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51DDA">
        <w:rPr>
          <w:rFonts w:ascii="Book Antiqua" w:hAnsi="Book Antiqua"/>
          <w:sz w:val="20"/>
          <w:szCs w:val="20"/>
        </w:rPr>
        <w:t>- 1</w:t>
      </w:r>
      <w:r>
        <w:rPr>
          <w:rFonts w:ascii="Book Antiqua" w:hAnsi="Book Antiqua"/>
          <w:sz w:val="20"/>
          <w:szCs w:val="20"/>
        </w:rPr>
        <w:t>0</w:t>
      </w:r>
      <w:r w:rsidRPr="00C51DDA">
        <w:rPr>
          <w:rFonts w:ascii="Book Antiqua" w:hAnsi="Book Antiqua"/>
          <w:sz w:val="20"/>
          <w:szCs w:val="20"/>
        </w:rPr>
        <w:t>% wynagrodzenia brutto w razie odstąpienia od wykonania przedmiotu zamówienia przez Wykonawcę z przyczyn nie leżących po stronie  Zamawiającego.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>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7F142E" w:rsidRPr="00E90E1F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3</w:t>
      </w:r>
      <w:r w:rsidRPr="00C51DDA">
        <w:rPr>
          <w:rFonts w:ascii="Book Antiqua" w:hAnsi="Book Antiqua"/>
          <w:sz w:val="20"/>
          <w:szCs w:val="20"/>
        </w:rPr>
        <w:t>.4 W razie stwierdzenia przez Zamawiającego, że właściwości i parametry dostarczonego towaru nie są zgodne z treścią oferty Wykonawcy i zapisami zapytania ofertowego, Wykonawca zobowiązuje się do dokonania nieodpłatnej wymiany rzeczy na tak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sam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ilość rzeczy zgodnych z treścią oferty i zapisami zapytania ofertowego w terminie 5 dni od daty zgłoszenia</w:t>
      </w:r>
      <w:r>
        <w:rPr>
          <w:rFonts w:ascii="Book Antiqua" w:hAnsi="Book Antiqua"/>
          <w:sz w:val="20"/>
          <w:szCs w:val="20"/>
        </w:rPr>
        <w:t>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DF78F0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a wskazanego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736347">
        <w:rPr>
          <w:rFonts w:ascii="Book Antiqua" w:hAnsi="Book Antiqua" w:cs="Book Antiqua"/>
          <w:sz w:val="20"/>
          <w:szCs w:val="20"/>
        </w:rPr>
        <w:t>dostawę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04BEB" w:rsidRDefault="00404BE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lastRenderedPageBreak/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850"/>
        <w:gridCol w:w="709"/>
        <w:gridCol w:w="709"/>
        <w:gridCol w:w="709"/>
        <w:gridCol w:w="708"/>
        <w:gridCol w:w="709"/>
        <w:gridCol w:w="709"/>
        <w:gridCol w:w="709"/>
        <w:gridCol w:w="709"/>
        <w:gridCol w:w="709"/>
      </w:tblGrid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Pr="002A36E5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6 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8 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Pr="00FD5A91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C36D2C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16</w:t>
            </w:r>
            <w:r w:rsidR="005B46E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.11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36D2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86BA7"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786BA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 na potrzeby 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1E35D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5B46E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78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C36D2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16</w:t>
      </w:r>
      <w:r w:rsidR="005B46E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36D2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5A19BA" w:rsidRDefault="005A19BA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 charakterystyki, specyfikacje techniczne  lub inne dokumenty zawierające dane techniczne oferowanego przedmiotu zamówienia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. 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786BA7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Krzysztof Kubiak  52 34 19 224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kkubiak6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Pr="00404BEB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B46E2">
        <w:rPr>
          <w:rFonts w:ascii="Book Antiqua" w:eastAsia="Times New Roman" w:hAnsi="Book Antiqua" w:cs="Times New Roman"/>
          <w:b/>
          <w:lang w:eastAsia="pl-PL"/>
        </w:rPr>
        <w:t>UKW/DZP-282-ZO-178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973A6" w:rsidRPr="00F973A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artykułów medycznych na potrzeby Instytutu Kultury Fizycznej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9B4C28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9B4C2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B46E2">
        <w:rPr>
          <w:rFonts w:ascii="Book Antiqua" w:hAnsi="Book Antiqua" w:cs="Times"/>
          <w:bCs/>
          <w:color w:val="000000"/>
          <w:sz w:val="20"/>
          <w:szCs w:val="20"/>
        </w:rPr>
        <w:t>ZO-178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B4C28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B4C28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676"/>
        <w:gridCol w:w="696"/>
        <w:gridCol w:w="832"/>
        <w:gridCol w:w="1535"/>
        <w:gridCol w:w="1410"/>
        <w:gridCol w:w="1250"/>
        <w:gridCol w:w="846"/>
        <w:gridCol w:w="1250"/>
      </w:tblGrid>
      <w:tr w:rsidR="0093620C" w:rsidRPr="0032628E" w:rsidTr="009B4C28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6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9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3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3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  <w:r w:rsidR="00184FE2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</w:p>
        </w:tc>
        <w:tc>
          <w:tcPr>
            <w:tcW w:w="141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50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4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25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surowica 6 m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>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z żelem na 8,5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Próbówka PET osocze 6 ml,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litową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morfologia 6 ml, EDTA-K2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21x1"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6.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22x1,25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7.</w:t>
            </w:r>
          </w:p>
        </w:tc>
        <w:tc>
          <w:tcPr>
            <w:tcW w:w="5676" w:type="dxa"/>
          </w:tcPr>
          <w:p w:rsidR="009B4C28" w:rsidRPr="000C52B2" w:rsidRDefault="00C36D2C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Igła klasyczna</w:t>
            </w:r>
            <w:r w:rsidR="009B4C28" w:rsidRPr="00DF60A2">
              <w:rPr>
                <w:rFonts w:ascii="Arial" w:hAnsi="Arial" w:cs="Arial"/>
                <w:sz w:val="20"/>
                <w:szCs w:val="20"/>
              </w:rPr>
              <w:t xml:space="preserve"> do pobierania krwi 38 mm 9/10 (</w:t>
            </w:r>
            <w:r w:rsidR="009B4C28"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="009B4C28"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 w:rsidR="009B4C28">
              <w:rPr>
                <w:rFonts w:ascii="Arial" w:hAnsi="Arial" w:cs="Arial"/>
                <w:sz w:val="20"/>
                <w:szCs w:val="20"/>
              </w:rPr>
              <w:t>.</w:t>
            </w:r>
            <w:r w:rsidR="009B4C28"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8.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Uchwyt jednorazowy do systemu próżniowego poboru krwi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9.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 xml:space="preserve">Adapter typu </w:t>
            </w:r>
            <w:proofErr w:type="spellStart"/>
            <w:r w:rsidRPr="00DF60A2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DF60A2">
              <w:rPr>
                <w:rFonts w:ascii="Arial" w:hAnsi="Arial" w:cs="Arial"/>
                <w:sz w:val="20"/>
                <w:szCs w:val="20"/>
              </w:rPr>
              <w:t xml:space="preserve"> przejściowy do próżniowego poboru krwi z kaniul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10.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Nakłuwacze  typu Lancet różowe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9B4C28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11.</w:t>
            </w:r>
          </w:p>
        </w:tc>
        <w:tc>
          <w:tcPr>
            <w:tcW w:w="5676" w:type="dxa"/>
          </w:tcPr>
          <w:p w:rsidR="009B4C28" w:rsidRPr="00541834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Venflon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 xml:space="preserve"> port. 18 G x 45 mm (op. 50 </w:t>
            </w: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szt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10646" w:type="dxa"/>
            <w:gridSpan w:val="6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xxxxxx</w:t>
            </w:r>
            <w:proofErr w:type="spellEnd"/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5836ED" w:rsidRDefault="005836E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9B4C2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7"/>
  </w:num>
  <w:num w:numId="4">
    <w:abstractNumId w:val="15"/>
  </w:num>
  <w:num w:numId="5">
    <w:abstractNumId w:val="14"/>
  </w:num>
  <w:num w:numId="6">
    <w:abstractNumId w:val="5"/>
  </w:num>
  <w:num w:numId="7">
    <w:abstractNumId w:val="22"/>
  </w:num>
  <w:num w:numId="8">
    <w:abstractNumId w:val="32"/>
  </w:num>
  <w:num w:numId="9">
    <w:abstractNumId w:val="0"/>
  </w:num>
  <w:num w:numId="10">
    <w:abstractNumId w:val="27"/>
  </w:num>
  <w:num w:numId="11">
    <w:abstractNumId w:val="6"/>
  </w:num>
  <w:num w:numId="12">
    <w:abstractNumId w:val="10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9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6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84FE2"/>
    <w:rsid w:val="001E35D9"/>
    <w:rsid w:val="001F3222"/>
    <w:rsid w:val="001F5EAB"/>
    <w:rsid w:val="00200E92"/>
    <w:rsid w:val="002121DD"/>
    <w:rsid w:val="00233AF5"/>
    <w:rsid w:val="00271202"/>
    <w:rsid w:val="0027519F"/>
    <w:rsid w:val="00283615"/>
    <w:rsid w:val="002A1827"/>
    <w:rsid w:val="002C5F04"/>
    <w:rsid w:val="002C759F"/>
    <w:rsid w:val="002D33B0"/>
    <w:rsid w:val="002E48F3"/>
    <w:rsid w:val="003027A5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04BEB"/>
    <w:rsid w:val="00420EFC"/>
    <w:rsid w:val="00460EE6"/>
    <w:rsid w:val="00472BCD"/>
    <w:rsid w:val="00486ABA"/>
    <w:rsid w:val="00496E96"/>
    <w:rsid w:val="004A16EF"/>
    <w:rsid w:val="004A61A5"/>
    <w:rsid w:val="004A7115"/>
    <w:rsid w:val="004F546D"/>
    <w:rsid w:val="0053493B"/>
    <w:rsid w:val="00541834"/>
    <w:rsid w:val="005511BD"/>
    <w:rsid w:val="00572A92"/>
    <w:rsid w:val="00575B41"/>
    <w:rsid w:val="005836ED"/>
    <w:rsid w:val="00585112"/>
    <w:rsid w:val="005A19BA"/>
    <w:rsid w:val="005A2525"/>
    <w:rsid w:val="005B46E2"/>
    <w:rsid w:val="005C27E1"/>
    <w:rsid w:val="005F0CD6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36347"/>
    <w:rsid w:val="00770866"/>
    <w:rsid w:val="00786BA7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4C28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0C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36D2C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C5C24"/>
    <w:rsid w:val="00DF6517"/>
    <w:rsid w:val="00DF78F0"/>
    <w:rsid w:val="00E36F88"/>
    <w:rsid w:val="00E44877"/>
    <w:rsid w:val="00E90E1F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973A6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AC7B3-8822-40FB-BB4A-871D8E984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1599</Words>
  <Characters>9598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</cp:revision>
  <cp:lastPrinted>2017-11-13T06:38:00Z</cp:lastPrinted>
  <dcterms:created xsi:type="dcterms:W3CDTF">2017-11-13T06:38:00Z</dcterms:created>
  <dcterms:modified xsi:type="dcterms:W3CDTF">2017-11-13T06:38:00Z</dcterms:modified>
</cp:coreProperties>
</file>