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6E6" w:rsidRDefault="001C06E6" w:rsidP="001C06E6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13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.1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1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.2017 r.</w:t>
      </w:r>
    </w:p>
    <w:p w:rsidR="001C06E6" w:rsidRDefault="001C06E6" w:rsidP="001C06E6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1C06E6" w:rsidRDefault="001C06E6" w:rsidP="001C06E6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790FD89A" wp14:editId="6FF5796A">
            <wp:extent cx="3568700" cy="1041400"/>
            <wp:effectExtent l="0" t="0" r="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0" cy="1041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6E6" w:rsidRDefault="001C06E6" w:rsidP="001C06E6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1C06E6" w:rsidRDefault="001C06E6" w:rsidP="001C06E6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1C06E6" w:rsidRDefault="001C06E6" w:rsidP="001C06E6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1C06E6" w:rsidRDefault="001C06E6" w:rsidP="001C06E6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1C06E6" w:rsidRDefault="001C06E6" w:rsidP="001C06E6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1C06E6" w:rsidRDefault="001C06E6" w:rsidP="001C06E6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1C06E6" w:rsidRDefault="001C06E6" w:rsidP="001C06E6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1C06E6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UKW/DZP-282-ZO-177/2017</w:t>
      </w:r>
    </w:p>
    <w:p w:rsidR="001C06E6" w:rsidRDefault="001C06E6" w:rsidP="001C06E6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1C06E6" w:rsidRDefault="001C06E6" w:rsidP="001C06E6">
      <w:pPr>
        <w:jc w:val="center"/>
        <w:rPr>
          <w:rFonts w:ascii="Book Antiqua" w:hAnsi="Book Antiqua"/>
          <w:b/>
          <w:bCs/>
          <w:i/>
          <w:iCs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1C06E6"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Roczna subskrypcja 15 pakietów Adobe Creative </w:t>
      </w:r>
      <w:proofErr w:type="spellStart"/>
      <w:r w:rsidRPr="001C06E6">
        <w:rPr>
          <w:rFonts w:ascii="Book Antiqua" w:hAnsi="Book Antiqua" w:cs="Century Gothic"/>
          <w:b/>
          <w:bCs/>
          <w:i/>
          <w:iCs/>
          <w:sz w:val="22"/>
          <w:szCs w:val="22"/>
        </w:rPr>
        <w:t>Cloud</w:t>
      </w:r>
      <w:proofErr w:type="spellEnd"/>
      <w:r w:rsidRPr="001C06E6"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 EDU – Device License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>”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1C06E6" w:rsidRDefault="001C06E6" w:rsidP="001C06E6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przedmiotowym postępowaniu złożone zostały </w:t>
      </w:r>
      <w:r>
        <w:rPr>
          <w:rFonts w:ascii="Book Antiqua" w:hAnsi="Book Antiqua" w:cs="Century Gothic"/>
          <w:sz w:val="22"/>
          <w:szCs w:val="22"/>
        </w:rPr>
        <w:t>cztery</w:t>
      </w:r>
      <w:r>
        <w:rPr>
          <w:rFonts w:ascii="Book Antiqua" w:hAnsi="Book Antiqua" w:cs="Century Gothic"/>
          <w:sz w:val="22"/>
          <w:szCs w:val="22"/>
        </w:rPr>
        <w:t xml:space="preserve"> oferty: 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Pr="001C06E6">
        <w:rPr>
          <w:rFonts w:ascii="Book Antiqua" w:hAnsi="Book Antiqua" w:cs="Century Gothic"/>
          <w:b/>
          <w:sz w:val="22"/>
          <w:szCs w:val="22"/>
        </w:rPr>
        <w:tab/>
        <w:t xml:space="preserve">Paweł Owczarzak EUPOL, ul. </w:t>
      </w:r>
      <w:proofErr w:type="spellStart"/>
      <w:r w:rsidRPr="001C06E6">
        <w:rPr>
          <w:rFonts w:ascii="Book Antiqua" w:hAnsi="Book Antiqua" w:cs="Century Gothic"/>
          <w:b/>
          <w:sz w:val="22"/>
          <w:szCs w:val="22"/>
        </w:rPr>
        <w:t>Palinkiewicza</w:t>
      </w:r>
      <w:proofErr w:type="spellEnd"/>
      <w:r w:rsidRPr="001C06E6">
        <w:rPr>
          <w:rFonts w:ascii="Book Antiqua" w:hAnsi="Book Antiqua" w:cs="Century Gothic"/>
          <w:b/>
          <w:sz w:val="22"/>
          <w:szCs w:val="22"/>
        </w:rPr>
        <w:t xml:space="preserve"> 3, 63-000 Środa Wielkopolska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Pr="001C06E6">
        <w:rPr>
          <w:rFonts w:ascii="Book Antiqua" w:hAnsi="Book Antiqua" w:cs="Century Gothic"/>
          <w:sz w:val="22"/>
          <w:szCs w:val="22"/>
        </w:rPr>
        <w:t xml:space="preserve">19 243,35 zł </w:t>
      </w:r>
      <w:r>
        <w:rPr>
          <w:rFonts w:ascii="Book Antiqua" w:hAnsi="Book Antiqua" w:cs="Century Gothic"/>
          <w:sz w:val="22"/>
          <w:szCs w:val="22"/>
        </w:rPr>
        <w:t>brutto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>Oferta nr 2: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Pr="001C06E6">
        <w:rPr>
          <w:rFonts w:ascii="Book Antiqua" w:hAnsi="Book Antiqua" w:cs="Century Gothic"/>
          <w:b/>
          <w:sz w:val="22"/>
          <w:szCs w:val="22"/>
        </w:rPr>
        <w:tab/>
        <w:t xml:space="preserve">RESTOR Sp. j. P. Anton, A. Czapski, T. </w:t>
      </w:r>
      <w:proofErr w:type="spellStart"/>
      <w:r w:rsidRPr="001C06E6">
        <w:rPr>
          <w:rFonts w:ascii="Book Antiqua" w:hAnsi="Book Antiqua" w:cs="Century Gothic"/>
          <w:b/>
          <w:sz w:val="22"/>
          <w:szCs w:val="22"/>
        </w:rPr>
        <w:t>Rostropowicz</w:t>
      </w:r>
      <w:proofErr w:type="spellEnd"/>
      <w:r w:rsidRPr="001C06E6">
        <w:rPr>
          <w:rFonts w:ascii="Book Antiqua" w:hAnsi="Book Antiqua" w:cs="Century Gothic"/>
          <w:b/>
          <w:sz w:val="22"/>
          <w:szCs w:val="22"/>
        </w:rPr>
        <w:t>, ul. Dworkowa 2/107 a, 00-784 Warszawa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Pr="001C06E6">
        <w:rPr>
          <w:rFonts w:ascii="Book Antiqua" w:hAnsi="Book Antiqua" w:cs="Century Gothic"/>
          <w:sz w:val="22"/>
          <w:szCs w:val="22"/>
        </w:rPr>
        <w:t>20 110,50 zł brutto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 xml:space="preserve">Oferta nr </w:t>
      </w:r>
      <w:r>
        <w:rPr>
          <w:rFonts w:ascii="Book Antiqua" w:hAnsi="Book Antiqua" w:cs="Century Gothic"/>
          <w:sz w:val="22"/>
          <w:szCs w:val="22"/>
          <w:u w:val="single"/>
        </w:rPr>
        <w:t>3</w:t>
      </w:r>
      <w:r>
        <w:rPr>
          <w:rFonts w:ascii="Book Antiqua" w:hAnsi="Book Antiqua" w:cs="Century Gothic"/>
          <w:sz w:val="22"/>
          <w:szCs w:val="22"/>
          <w:u w:val="single"/>
        </w:rPr>
        <w:t>:</w:t>
      </w:r>
      <w:r w:rsidRPr="001C06E6">
        <w:rPr>
          <w:rFonts w:ascii="Book Antiqua" w:hAnsi="Book Antiqua" w:cs="Century Gothic"/>
          <w:b/>
          <w:sz w:val="22"/>
          <w:szCs w:val="22"/>
        </w:rPr>
        <w:t xml:space="preserve"> „RYNEK 13” Dorota Krzysiek, Jacek Piasecki </w:t>
      </w:r>
      <w:proofErr w:type="spellStart"/>
      <w:r w:rsidRPr="001C06E6">
        <w:rPr>
          <w:rFonts w:ascii="Book Antiqua" w:hAnsi="Book Antiqua" w:cs="Century Gothic"/>
          <w:b/>
          <w:sz w:val="22"/>
          <w:szCs w:val="22"/>
        </w:rPr>
        <w:t>Sp.j</w:t>
      </w:r>
      <w:proofErr w:type="spellEnd"/>
      <w:r w:rsidRPr="001C06E6">
        <w:rPr>
          <w:rFonts w:ascii="Book Antiqua" w:hAnsi="Book Antiqua" w:cs="Century Gothic"/>
          <w:b/>
          <w:sz w:val="22"/>
          <w:szCs w:val="22"/>
        </w:rPr>
        <w:t>., Pl. Gen. J. Bema 2/9, 50-265 Wrocław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Pr="001C06E6">
        <w:rPr>
          <w:rFonts w:ascii="Book Antiqua" w:hAnsi="Book Antiqua" w:cs="Century Gothic"/>
          <w:sz w:val="22"/>
          <w:szCs w:val="22"/>
        </w:rPr>
        <w:t>22 951,80 zł brutto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lastRenderedPageBreak/>
        <w:t xml:space="preserve">Oferta nr </w:t>
      </w:r>
      <w:r>
        <w:rPr>
          <w:rFonts w:ascii="Book Antiqua" w:hAnsi="Book Antiqua" w:cs="Century Gothic"/>
          <w:sz w:val="22"/>
          <w:szCs w:val="22"/>
          <w:u w:val="single"/>
        </w:rPr>
        <w:t>4</w:t>
      </w:r>
      <w:r>
        <w:rPr>
          <w:rFonts w:ascii="Book Antiqua" w:hAnsi="Book Antiqua" w:cs="Century Gothic"/>
          <w:sz w:val="22"/>
          <w:szCs w:val="22"/>
          <w:u w:val="single"/>
        </w:rPr>
        <w:t>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Pr="001C06E6">
        <w:rPr>
          <w:rFonts w:ascii="Book Antiqua" w:hAnsi="Book Antiqua" w:cs="Century Gothic"/>
          <w:b/>
          <w:sz w:val="22"/>
          <w:szCs w:val="22"/>
        </w:rPr>
        <w:t>CADSOFT Tomasz Grzyb, ul. Bema 60, 01-244 Warszawa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Pr="001C06E6">
        <w:rPr>
          <w:rFonts w:ascii="Book Antiqua" w:hAnsi="Book Antiqua" w:cs="Century Gothic"/>
          <w:sz w:val="22"/>
          <w:szCs w:val="22"/>
        </w:rPr>
        <w:t>19 833,75 zł brutto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Zamawiający przeznaczył na realizację zamówienia 1</w:t>
      </w:r>
      <w:r>
        <w:rPr>
          <w:rFonts w:ascii="Book Antiqua" w:hAnsi="Book Antiqua" w:cs="Century Gothic"/>
          <w:sz w:val="22"/>
          <w:szCs w:val="22"/>
        </w:rPr>
        <w:t>5</w:t>
      </w:r>
      <w:r>
        <w:rPr>
          <w:rFonts w:ascii="Book Antiqua" w:hAnsi="Book Antiqua" w:cs="Century Gothic"/>
          <w:sz w:val="22"/>
          <w:szCs w:val="22"/>
        </w:rPr>
        <w:t> 000,00 zł brutto.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związku z powyższym  oferty złożone w postępowaniu przewyższają kwotę jaką Zamawiający przeznaczył na sfinansowanie zamówienia. Po analizie możliwości finansowych, Zamawiający stwierdził, iż w chwili obecnej nie ma możliwości zwiększenia kwoty pierwotnie przeznaczonej na realizację zamówienia do oferty zawierającej najniższą cenę.                   </w:t>
      </w:r>
    </w:p>
    <w:p w:rsidR="001C06E6" w:rsidRDefault="001C06E6" w:rsidP="001C06E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tym Zamawiający unieważnił  postępowanie.</w:t>
      </w:r>
    </w:p>
    <w:p w:rsidR="001C06E6" w:rsidRDefault="001C06E6" w:rsidP="001C06E6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1C06E6" w:rsidRPr="009632E9" w:rsidRDefault="001C06E6" w:rsidP="001C06E6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9632E9">
        <w:rPr>
          <w:rFonts w:ascii="Book Antiqua" w:hAnsi="Book Antiqua" w:cs="Century Gothic"/>
          <w:b/>
          <w:sz w:val="22"/>
          <w:szCs w:val="22"/>
        </w:rPr>
        <w:t>Kanclerz UKW</w:t>
      </w:r>
    </w:p>
    <w:p w:rsidR="001C06E6" w:rsidRPr="009632E9" w:rsidRDefault="001C06E6" w:rsidP="001C06E6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9632E9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p w:rsidR="001C06E6" w:rsidRPr="009632E9" w:rsidRDefault="001C06E6" w:rsidP="001C06E6"/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6E6"/>
    <w:rsid w:val="00104E03"/>
    <w:rsid w:val="001C06E6"/>
    <w:rsid w:val="00511973"/>
    <w:rsid w:val="009632E9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6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C06E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6E6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6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C06E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6E6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64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219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2017-11-13T13:12:00Z</cp:lastPrinted>
  <dcterms:created xsi:type="dcterms:W3CDTF">2017-11-13T13:07:00Z</dcterms:created>
  <dcterms:modified xsi:type="dcterms:W3CDTF">2017-11-13T13:12:00Z</dcterms:modified>
</cp:coreProperties>
</file>